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0b325" w14:paraId="f10b325" w:rsidRDefault="0052514E" w:rsidR="0052514E">
      <w:pPr>
        <w:spacing w:lineRule="atLeast" w:line="100" w:after="0"/>
        <w15:collapsed w:val="false"/>
        <w:rPr>
          <w:rFonts w:cs="Times New Roman" w:hAnsi="Times New Roman" w:ascii="Times New Roman"/>
          <w:b/>
          <w:sz w:val="16"/>
          <w:szCs w:val="16"/>
        </w:rPr>
      </w:pPr>
      <w:bookmarkStart w:name="_GoBack" w:id="0"/>
      <w:bookmarkEnd w:id="0"/>
      <w:r>
        <w:rPr>
          <w:rFonts w:cs="Times New Roman" w:hAnsi="Times New Roman" w:ascii="Times New Roman"/>
          <w:b/>
          <w:sz w:val="16"/>
          <w:szCs w:val="16"/>
        </w:rPr>
        <w:t>Stečajna masa iza Ved dom j.d.o.o. u stečaju</w:t>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t xml:space="preserve">       </w:t>
      </w:r>
      <w:r>
        <w:rPr>
          <w:rFonts w:cs="Times New Roman" w:hAnsi="Times New Roman" w:ascii="Times New Roman"/>
          <w:b/>
          <w:i/>
          <w:iCs/>
          <w:sz w:val="16"/>
          <w:szCs w:val="16"/>
        </w:rPr>
        <w:t xml:space="preserve">Stečajna upraviteljica </w:t>
      </w:r>
      <w:r>
        <w:rPr>
          <w:rFonts w:cs="Times New Roman" w:hAnsi="Times New Roman" w:ascii="Times New Roman"/>
          <w:b/>
          <w:i/>
          <w:sz w:val="16"/>
          <w:szCs w:val="16"/>
        </w:rPr>
        <w:t xml:space="preserve">Ivana Kalkan </w:t>
      </w:r>
    </w:p>
    <w:p w:rsidRDefault="0052514E" w:rsidR="0052514E">
      <w:pPr>
        <w:spacing w:lineRule="atLeast" w:line="100" w:after="0"/>
        <w:rPr>
          <w:rFonts w:cs="Times New Roman" w:hAnsi="Times New Roman" w:ascii="Times New Roman"/>
          <w:b/>
          <w:sz w:val="16"/>
          <w:szCs w:val="16"/>
        </w:rPr>
      </w:pPr>
      <w:r>
        <w:rPr>
          <w:rFonts w:cs="Times New Roman" w:hAnsi="Times New Roman" w:ascii="Times New Roman"/>
          <w:b/>
          <w:sz w:val="16"/>
          <w:szCs w:val="16"/>
        </w:rPr>
        <w:t xml:space="preserve">Županijska 2    </w:t>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t xml:space="preserve">                                             </w:t>
      </w:r>
      <w:r>
        <w:rPr>
          <w:rFonts w:cs="Times New Roman" w:hAnsi="Times New Roman" w:ascii="Times New Roman"/>
          <w:b/>
          <w:i/>
          <w:sz w:val="16"/>
          <w:szCs w:val="16"/>
        </w:rPr>
        <w:t>Županijska 2</w:t>
      </w:r>
    </w:p>
    <w:p w:rsidRDefault="0052514E" w:rsidR="0052514E">
      <w:pPr>
        <w:spacing w:lineRule="atLeast" w:line="100" w:after="0"/>
        <w:rPr>
          <w:rFonts w:cs="Times New Roman" w:hAnsi="Times New Roman" w:ascii="Times New Roman"/>
          <w:b/>
          <w:sz w:val="16"/>
          <w:szCs w:val="16"/>
        </w:rPr>
      </w:pPr>
      <w:r>
        <w:rPr>
          <w:rFonts w:cs="Times New Roman" w:hAnsi="Times New Roman" w:ascii="Times New Roman"/>
          <w:b/>
          <w:sz w:val="16"/>
          <w:szCs w:val="16"/>
        </w:rPr>
        <w:t>31 000 Osijek</w:t>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t xml:space="preserve">                                                                                </w:t>
      </w:r>
      <w:r>
        <w:rPr>
          <w:rFonts w:cs="Times New Roman" w:hAnsi="Times New Roman" w:ascii="Times New Roman"/>
          <w:b/>
          <w:i/>
          <w:sz w:val="16"/>
          <w:szCs w:val="16"/>
        </w:rPr>
        <w:t>31 000 Osijek</w:t>
      </w:r>
    </w:p>
    <w:p w:rsidRDefault="0052514E" w:rsidR="0052514E">
      <w:pPr>
        <w:spacing w:lineRule="atLeast" w:line="100" w:after="0"/>
        <w:rPr>
          <w:rFonts w:cs="Times New Roman" w:hAnsi="Times New Roman" w:ascii="Times New Roman"/>
          <w:b/>
          <w:i/>
          <w:sz w:val="16"/>
          <w:szCs w:val="16"/>
        </w:rPr>
      </w:pPr>
      <w:r>
        <w:rPr>
          <w:rFonts w:cs="Times New Roman" w:hAnsi="Times New Roman" w:ascii="Times New Roman"/>
          <w:b/>
          <w:sz w:val="16"/>
          <w:szCs w:val="16"/>
        </w:rPr>
        <w:t xml:space="preserve"> OIB: 98074470104    </w:t>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sz w:val="16"/>
          <w:szCs w:val="16"/>
        </w:rPr>
        <w:tab/>
      </w:r>
      <w:r>
        <w:rPr>
          <w:rFonts w:cs="Times New Roman" w:hAnsi="Times New Roman" w:ascii="Times New Roman"/>
          <w:b/>
          <w:i/>
          <w:sz w:val="16"/>
          <w:szCs w:val="16"/>
        </w:rPr>
        <w:t xml:space="preserve">     031/496-306, 099/7323788</w:t>
      </w:r>
    </w:p>
    <w:p w:rsidRDefault="0052514E" w:rsidR="0052514E">
      <w:pPr>
        <w:spacing w:lineRule="atLeast" w:line="100" w:after="0"/>
        <w:ind w:left="6372"/>
        <w:rPr>
          <w:rFonts w:cs="Times New Roman" w:hAnsi="Times New Roman" w:ascii="Times New Roman"/>
          <w:b/>
          <w:i/>
          <w:sz w:val="16"/>
          <w:szCs w:val="16"/>
        </w:rPr>
      </w:pPr>
      <w:r>
        <w:rPr>
          <w:rFonts w:cs="Times New Roman" w:hAnsi="Times New Roman" w:ascii="Times New Roman"/>
          <w:b/>
          <w:i/>
          <w:sz w:val="16"/>
          <w:szCs w:val="16"/>
        </w:rPr>
        <w:t xml:space="preserve">       </w:t>
      </w:r>
      <w:hyperlink r:id="rId7" w:history="true">
        <w:r>
          <w:rPr>
            <w:rStyle w:val="Hiperveza"/>
            <w:rFonts w:cs="Times New Roman" w:hAnsi="Times New Roman" w:ascii="Times New Roman"/>
            <w:b/>
            <w:i/>
            <w:sz w:val="16"/>
            <w:szCs w:val="16"/>
          </w:rPr>
          <w:t>odvjetnica.ivana.kalkan@gmail.com</w:t>
        </w:r>
      </w:hyperlink>
    </w:p>
    <w:p w:rsidRDefault="0052514E" w:rsidR="0052514E">
      <w:pPr>
        <w:spacing w:lineRule="atLeast" w:line="100" w:after="0"/>
        <w:ind w:left="6372"/>
        <w:rPr>
          <w:rFonts w:cs="Times New Roman" w:hAnsi="Times New Roman" w:ascii="Times New Roman"/>
          <w:b/>
          <w:i/>
          <w:sz w:val="16"/>
          <w:szCs w:val="16"/>
        </w:rPr>
      </w:pPr>
    </w:p>
    <w:p w:rsidRDefault="0052514E" w:rsidR="0052514E">
      <w:pPr>
        <w:spacing w:lineRule="atLeast" w:line="100" w:after="0"/>
        <w:ind w:left="6372"/>
        <w:rPr>
          <w:rFonts w:cs="Times New Roman" w:hAnsi="Times New Roman" w:ascii="Times New Roman"/>
          <w:b/>
          <w:i/>
          <w:sz w:val="16"/>
          <w:szCs w:val="16"/>
        </w:rPr>
      </w:pPr>
    </w:p>
    <w:p w:rsidRDefault="0052514E" w:rsidR="0052514E">
      <w:pPr>
        <w:spacing w:lineRule="atLeast" w:line="100" w:after="0"/>
        <w:ind w:left="6372"/>
        <w:rPr>
          <w:rFonts w:cs="Times New Roman" w:hAnsi="Times New Roman" w:ascii="Times New Roman"/>
          <w:b/>
          <w:i/>
          <w:sz w:val="16"/>
          <w:szCs w:val="16"/>
        </w:rPr>
      </w:pPr>
    </w:p>
    <w:p w:rsidRDefault="0052514E" w:rsidR="0052514E">
      <w:pPr>
        <w:spacing w:lineRule="atLeast" w:line="100" w:after="0"/>
        <w:ind w:left="6372"/>
        <w:rPr>
          <w:rFonts w:cs="Times New Roman" w:hAnsi="Times New Roman" w:ascii="Times New Roman"/>
          <w:b/>
          <w:i/>
          <w:sz w:val="16"/>
          <w:szCs w:val="16"/>
        </w:rPr>
      </w:pPr>
    </w:p>
    <w:p w:rsidRDefault="0052514E" w:rsidR="0052514E">
      <w:pPr>
        <w:spacing w:lineRule="atLeast" w:line="100" w:after="0"/>
      </w:pPr>
    </w:p>
    <w:p w:rsidRDefault="0052514E" w:rsidR="0052514E">
      <w:pPr>
        <w:jc w:val="right"/>
        <w:rPr>
          <w:b/>
          <w:bCs/>
          <w:i/>
          <w:iCs/>
          <w:sz w:val="20"/>
          <w:szCs w:val="20"/>
        </w:rPr>
      </w:pPr>
    </w:p>
    <w:p w:rsidRDefault="0052514E" w:rsidR="0052514E">
      <w:pPr>
        <w:spacing w:lineRule="atLeast" w:line="100" w:after="0"/>
        <w:ind w:left="6372"/>
        <w:rPr>
          <w:rFonts w:cs="Tahoma" w:eastAsia="Lucida Sans Unicode" w:hAnsi="Times New Roman" w:ascii="Times New Roman"/>
          <w:b/>
          <w:bCs/>
          <w:spacing w:val="-3"/>
          <w:sz w:val="24"/>
          <w:szCs w:val="24"/>
        </w:rPr>
      </w:pPr>
    </w:p>
    <w:p w:rsidRDefault="00C372C5" w:rsidR="00C372C5">
      <w:pPr>
        <w:spacing w:lineRule="atLeast" w:line="100" w:after="0"/>
        <w:ind w:left="6372"/>
        <w:rPr>
          <w:rFonts w:cs="Tahoma" w:eastAsia="Lucida Sans Unicode" w:hAnsi="Times New Roman" w:ascii="Times New Roman"/>
          <w:b/>
          <w:bCs/>
          <w:spacing w:val="-3"/>
          <w:sz w:val="24"/>
          <w:szCs w:val="24"/>
        </w:rPr>
      </w:pPr>
    </w:p>
    <w:p w:rsidRDefault="00C372C5" w:rsidP="00C372C5" w:rsidR="00C372C5">
      <w:pPr>
        <w:spacing w:lineRule="atLeast" w:line="100" w:after="0"/>
        <w:ind w:left="6372"/>
        <w:jc w:val="right"/>
        <w:rPr>
          <w:rFonts w:cs="Tahoma" w:eastAsia="Lucida Sans Unicode" w:hAnsi="Times New Roman" w:ascii="Times New Roman"/>
          <w:b/>
          <w:bCs/>
          <w:spacing w:val="-3"/>
          <w:sz w:val="24"/>
          <w:szCs w:val="24"/>
        </w:rPr>
      </w:pPr>
      <w:r>
        <w:rPr>
          <w:rFonts w:cs="Tahoma" w:eastAsia="Lucida Sans Unicode" w:hAnsi="Times New Roman" w:ascii="Times New Roman"/>
          <w:b/>
          <w:bCs/>
          <w:spacing w:val="-3"/>
          <w:sz w:val="24"/>
          <w:szCs w:val="24"/>
        </w:rPr>
        <w:t>Trgovački sud</w:t>
      </w:r>
    </w:p>
    <w:p w:rsidRDefault="00C372C5" w:rsidP="00C372C5" w:rsidR="00C372C5">
      <w:pPr>
        <w:spacing w:lineRule="atLeast" w:line="100" w:after="0"/>
        <w:ind w:left="6372"/>
        <w:jc w:val="right"/>
        <w:rPr>
          <w:rFonts w:cs="Tahoma" w:eastAsia="Lucida Sans Unicode" w:hAnsi="Times New Roman" w:ascii="Times New Roman"/>
          <w:b/>
          <w:bCs/>
          <w:spacing w:val="-3"/>
          <w:sz w:val="24"/>
          <w:szCs w:val="24"/>
        </w:rPr>
      </w:pPr>
      <w:r>
        <w:rPr>
          <w:rFonts w:cs="Tahoma" w:eastAsia="Lucida Sans Unicode" w:hAnsi="Times New Roman" w:ascii="Times New Roman"/>
          <w:b/>
          <w:bCs/>
          <w:spacing w:val="-3"/>
          <w:sz w:val="24"/>
          <w:szCs w:val="24"/>
        </w:rPr>
        <w:t>43 000 Bjelovar</w:t>
      </w:r>
    </w:p>
    <w:p w:rsidRDefault="00C372C5" w:rsidP="00C372C5" w:rsidR="00C372C5">
      <w:pPr>
        <w:spacing w:lineRule="atLeast" w:line="100" w:after="0"/>
        <w:ind w:left="6372"/>
        <w:jc w:val="right"/>
        <w:rPr>
          <w:rFonts w:cs="Tahoma" w:eastAsia="Lucida Sans Unicode" w:hAnsi="Times New Roman" w:ascii="Times New Roman"/>
          <w:b/>
          <w:bCs/>
          <w:spacing w:val="-3"/>
          <w:sz w:val="24"/>
          <w:szCs w:val="24"/>
        </w:rPr>
      </w:pPr>
    </w:p>
    <w:p w:rsidRDefault="00C372C5" w:rsidP="00C372C5" w:rsidR="00C372C5">
      <w:pPr>
        <w:spacing w:lineRule="atLeast" w:line="100" w:after="0"/>
        <w:jc w:val="both"/>
        <w:rPr>
          <w:rFonts w:cs="Tahoma" w:eastAsia="Lucida Sans Unicode" w:hAnsi="Times New Roman" w:ascii="Times New Roman"/>
          <w:bCs/>
          <w:spacing w:val="-3"/>
          <w:sz w:val="24"/>
          <w:szCs w:val="24"/>
        </w:rPr>
      </w:pPr>
    </w:p>
    <w:p w:rsidRDefault="00C372C5" w:rsidP="00C372C5" w:rsidR="00C372C5">
      <w:pPr>
        <w:spacing w:lineRule="atLeast" w:line="100" w:after="0"/>
        <w:jc w:val="both"/>
        <w:rPr>
          <w:rFonts w:cs="Tahoma" w:eastAsia="Lucida Sans Unicode" w:hAnsi="Times New Roman" w:ascii="Times New Roman"/>
          <w:bCs/>
          <w:spacing w:val="-3"/>
          <w:sz w:val="24"/>
          <w:szCs w:val="24"/>
        </w:rPr>
      </w:pPr>
      <w:r>
        <w:rPr>
          <w:rFonts w:cs="Tahoma" w:eastAsia="Lucida Sans Unicode" w:hAnsi="Times New Roman" w:ascii="Times New Roman"/>
          <w:bCs/>
          <w:spacing w:val="-3"/>
          <w:sz w:val="24"/>
          <w:szCs w:val="24"/>
        </w:rPr>
        <w:t>Stečajna stvar.</w:t>
      </w:r>
    </w:p>
    <w:p w:rsidRDefault="00C372C5" w:rsidP="00C372C5" w:rsidR="00C372C5">
      <w:pPr>
        <w:spacing w:lineRule="atLeast" w:line="100" w:after="0"/>
        <w:jc w:val="both"/>
        <w:rPr>
          <w:rFonts w:cs="Tahoma" w:eastAsia="Lucida Sans Unicode" w:hAnsi="Times New Roman" w:ascii="Times New Roman"/>
          <w:b/>
          <w:bCs/>
          <w:spacing w:val="-3"/>
          <w:sz w:val="24"/>
          <w:szCs w:val="24"/>
        </w:rPr>
      </w:pPr>
      <w:r>
        <w:rPr>
          <w:rFonts w:cs="Tahoma" w:eastAsia="Lucida Sans Unicode" w:hAnsi="Times New Roman" w:ascii="Times New Roman"/>
          <w:bCs/>
          <w:spacing w:val="-3"/>
          <w:sz w:val="24"/>
          <w:szCs w:val="24"/>
        </w:rPr>
        <w:t xml:space="preserve">Na broj: </w:t>
      </w:r>
      <w:r>
        <w:rPr>
          <w:rFonts w:cs="Tahoma" w:eastAsia="Lucida Sans Unicode" w:hAnsi="Times New Roman" w:ascii="Times New Roman"/>
          <w:b/>
          <w:bCs/>
          <w:spacing w:val="-3"/>
          <w:sz w:val="24"/>
          <w:szCs w:val="24"/>
        </w:rPr>
        <w:t>St-650/2018</w:t>
      </w:r>
    </w:p>
    <w:p w:rsidRDefault="00C372C5" w:rsidP="00C372C5" w:rsidR="00C372C5">
      <w:pPr>
        <w:spacing w:lineRule="atLeast" w:line="100" w:after="0"/>
        <w:jc w:val="both"/>
        <w:rPr>
          <w:rFonts w:cs="Tahoma" w:eastAsia="Lucida Sans Unicode" w:hAnsi="Times New Roman" w:ascii="Times New Roman"/>
          <w:b/>
          <w:bCs/>
          <w:spacing w:val="-3"/>
          <w:sz w:val="24"/>
          <w:szCs w:val="24"/>
        </w:rPr>
      </w:pPr>
    </w:p>
    <w:p w:rsidRDefault="00C372C5" w:rsidP="00C372C5" w:rsidR="00C372C5">
      <w:pPr>
        <w:spacing w:lineRule="atLeast" w:line="100" w:after="0"/>
        <w:jc w:val="both"/>
        <w:rPr>
          <w:rFonts w:cs="Tahoma" w:eastAsia="Lucida Sans Unicode" w:hAnsi="Times New Roman" w:ascii="Times New Roman"/>
          <w:bCs/>
          <w:spacing w:val="-3"/>
          <w:sz w:val="24"/>
          <w:szCs w:val="24"/>
        </w:rPr>
      </w:pPr>
      <w:r>
        <w:rPr>
          <w:rFonts w:cs="Tahoma" w:eastAsia="Lucida Sans Unicode" w:hAnsi="Times New Roman" w:ascii="Times New Roman"/>
          <w:bCs/>
          <w:spacing w:val="-3"/>
          <w:sz w:val="24"/>
          <w:szCs w:val="24"/>
        </w:rPr>
        <w:t xml:space="preserve">Stečajni dužnik: </w:t>
      </w:r>
      <w:r>
        <w:rPr>
          <w:rFonts w:cs="Tahoma" w:eastAsia="Lucida Sans Unicode" w:hAnsi="Times New Roman" w:ascii="Times New Roman"/>
          <w:b/>
          <w:bCs/>
          <w:spacing w:val="-3"/>
          <w:sz w:val="24"/>
          <w:szCs w:val="24"/>
        </w:rPr>
        <w:t xml:space="preserve">Stečajna masa iza Ved dom j.d.o.o. u stečaju </w:t>
      </w:r>
      <w:r>
        <w:rPr>
          <w:rFonts w:cs="Tahoma" w:eastAsia="Lucida Sans Unicode" w:hAnsi="Times New Roman" w:ascii="Times New Roman"/>
          <w:bCs/>
          <w:spacing w:val="-3"/>
          <w:sz w:val="24"/>
          <w:szCs w:val="24"/>
        </w:rPr>
        <w:t xml:space="preserve">iz Osijeka, Županijska 2, </w:t>
      </w:r>
    </w:p>
    <w:p w:rsidRDefault="00C372C5" w:rsidP="00C372C5" w:rsidR="00C372C5">
      <w:pPr>
        <w:spacing w:lineRule="atLeast" w:line="100" w:after="0"/>
        <w:ind w:firstLine="708" w:left="708"/>
        <w:jc w:val="both"/>
        <w:rPr>
          <w:rFonts w:cs="Tahoma" w:eastAsia="Lucida Sans Unicode" w:hAnsi="Times New Roman" w:ascii="Times New Roman"/>
          <w:bCs/>
          <w:spacing w:val="-3"/>
          <w:sz w:val="24"/>
          <w:szCs w:val="24"/>
        </w:rPr>
      </w:pPr>
      <w:r>
        <w:rPr>
          <w:rFonts w:cs="Tahoma" w:eastAsia="Lucida Sans Unicode" w:hAnsi="Times New Roman" w:ascii="Times New Roman"/>
          <w:bCs/>
          <w:spacing w:val="-3"/>
          <w:sz w:val="24"/>
          <w:szCs w:val="24"/>
        </w:rPr>
        <w:t xml:space="preserve">   OIB: </w:t>
      </w:r>
      <w:r w:rsidRPr="00C372C5">
        <w:rPr>
          <w:rFonts w:cs="Tahoma" w:eastAsia="Lucida Sans Unicode" w:hAnsi="Times New Roman" w:ascii="Times New Roman"/>
          <w:bCs/>
          <w:spacing w:val="-3"/>
          <w:sz w:val="24"/>
          <w:szCs w:val="24"/>
        </w:rPr>
        <w:t xml:space="preserve">98074470104    </w:t>
      </w:r>
    </w:p>
    <w:p w:rsidRDefault="00C372C5" w:rsidP="00C372C5" w:rsidR="00C372C5">
      <w:pPr>
        <w:spacing w:lineRule="atLeast" w:line="100" w:after="0"/>
        <w:ind w:firstLine="708" w:left="708"/>
        <w:jc w:val="both"/>
        <w:rPr>
          <w:rFonts w:cs="Tahoma" w:eastAsia="Lucida Sans Unicode" w:hAnsi="Times New Roman" w:ascii="Times New Roman"/>
          <w:bCs/>
          <w:spacing w:val="-3"/>
          <w:sz w:val="24"/>
          <w:szCs w:val="24"/>
        </w:rPr>
      </w:pPr>
    </w:p>
    <w:p w:rsidRDefault="00C372C5" w:rsidP="00C372C5" w:rsidR="00C372C5">
      <w:pPr>
        <w:spacing w:lineRule="atLeast" w:line="100" w:after="0"/>
        <w:ind w:firstLine="708" w:left="708"/>
        <w:jc w:val="both"/>
        <w:rPr>
          <w:rFonts w:cs="Tahoma" w:eastAsia="Lucida Sans Unicode" w:hAnsi="Times New Roman" w:ascii="Times New Roman"/>
          <w:bCs/>
          <w:spacing w:val="-3"/>
          <w:sz w:val="24"/>
          <w:szCs w:val="24"/>
        </w:rPr>
      </w:pPr>
    </w:p>
    <w:p w:rsidRDefault="00C372C5" w:rsidP="00C372C5" w:rsidR="00C372C5" w:rsidRPr="00C372C5">
      <w:pPr>
        <w:widowControl w:val="false"/>
        <w:spacing w:lineRule="atLeast" w:line="100" w:after="0"/>
        <w:jc w:val="center"/>
        <w:rPr>
          <w:rFonts w:cs="Mangal" w:hAnsi="Times New Roman" w:ascii="Times New Roman"/>
          <w:b/>
          <w:kern w:val="1"/>
          <w:sz w:val="24"/>
          <w:szCs w:val="24"/>
          <w:lang w:bidi="hi-IN" w:eastAsia="hi-IN"/>
        </w:rPr>
      </w:pPr>
      <w:r w:rsidRPr="00C372C5">
        <w:rPr>
          <w:rFonts w:cs="Mangal" w:hAnsi="Times New Roman" w:ascii="Times New Roman"/>
          <w:b/>
          <w:kern w:val="1"/>
          <w:sz w:val="24"/>
          <w:szCs w:val="24"/>
          <w:lang w:bidi="hi-IN" w:eastAsia="hi-IN"/>
        </w:rPr>
        <w:t>Izvješće stečajne upraviteljice o gospodarskom položaju dužnika</w:t>
      </w:r>
    </w:p>
    <w:p w:rsidRDefault="00C372C5" w:rsidP="00C372C5" w:rsidR="00C372C5" w:rsidRPr="00C372C5">
      <w:pPr>
        <w:widowControl w:val="false"/>
        <w:spacing w:lineRule="atLeast" w:line="100" w:after="0"/>
        <w:jc w:val="center"/>
        <w:rPr>
          <w:rFonts w:cs="Mangal" w:hAnsi="Times New Roman" w:ascii="Times New Roman"/>
          <w:b/>
          <w:kern w:val="1"/>
          <w:sz w:val="24"/>
          <w:szCs w:val="24"/>
          <w:lang w:bidi="hi-IN" w:eastAsia="hi-IN"/>
        </w:rPr>
      </w:pPr>
      <w:r w:rsidRPr="00C372C5">
        <w:rPr>
          <w:rFonts w:cs="Mangal" w:hAnsi="Times New Roman" w:ascii="Times New Roman"/>
          <w:b/>
          <w:kern w:val="1"/>
          <w:sz w:val="24"/>
          <w:szCs w:val="24"/>
          <w:lang w:bidi="hi-IN" w:eastAsia="hi-IN"/>
        </w:rPr>
        <w:t xml:space="preserve"> za izvještajno ročište</w:t>
      </w:r>
    </w:p>
    <w:p w:rsidRDefault="00C372C5" w:rsidP="00C372C5" w:rsidR="00C372C5" w:rsidRPr="00C372C5">
      <w:pPr>
        <w:widowControl w:val="false"/>
        <w:spacing w:lineRule="atLeast" w:line="100" w:after="0"/>
        <w:jc w:val="center"/>
        <w:rPr>
          <w:rFonts w:cs="Mangal" w:hAnsi="Times New Roman" w:ascii="Times New Roman"/>
          <w:b/>
          <w:kern w:val="1"/>
          <w:sz w:val="24"/>
          <w:szCs w:val="24"/>
          <w:lang w:bidi="hi-IN" w:eastAsia="hi-IN"/>
        </w:rPr>
      </w:pPr>
    </w:p>
    <w:p w:rsidRDefault="00C372C5" w:rsidP="00C372C5" w:rsidR="00C372C5">
      <w:pPr>
        <w:spacing w:lineRule="atLeast" w:line="100" w:after="0"/>
        <w:rPr>
          <w:rFonts w:cs="Times New Roman" w:hAnsi="Times New Roman" w:ascii="Times New Roman"/>
          <w:b/>
          <w:i/>
          <w:sz w:val="16"/>
          <w:szCs w:val="16"/>
        </w:rPr>
      </w:pPr>
    </w:p>
    <w:p w:rsidRDefault="00C372C5" w:rsidP="00C372C5" w:rsidR="00C372C5">
      <w:pPr>
        <w:spacing w:lineRule="atLeast" w:line="100" w:after="0"/>
        <w:jc w:val="both"/>
        <w:rPr>
          <w:rFonts w:cs="Times New Roman" w:hAnsi="Times New Roman" w:ascii="Times New Roman"/>
          <w:sz w:val="24"/>
          <w:szCs w:val="24"/>
        </w:rPr>
      </w:pPr>
      <w:r>
        <w:rPr>
          <w:rFonts w:cs="Times New Roman" w:hAnsi="Times New Roman" w:ascii="Times New Roman"/>
          <w:b/>
          <w:sz w:val="24"/>
          <w:szCs w:val="24"/>
        </w:rPr>
        <w:t xml:space="preserve">I/ </w:t>
      </w:r>
      <w:r>
        <w:rPr>
          <w:rFonts w:cs="Times New Roman" w:hAnsi="Times New Roman" w:ascii="Times New Roman"/>
          <w:sz w:val="24"/>
          <w:szCs w:val="24"/>
        </w:rPr>
        <w:t xml:space="preserve">Rješenjem naslovnog suda broj St-650/2018-4 od 5. lipnja 2018. g. pozvani su vjerovnici viših isplatnih redova </w:t>
      </w:r>
      <w:r w:rsidRPr="00C372C5">
        <w:rPr>
          <w:rFonts w:cs="Times New Roman" w:hAnsi="Times New Roman" w:ascii="Times New Roman"/>
          <w:sz w:val="24"/>
          <w:szCs w:val="24"/>
        </w:rPr>
        <w:t xml:space="preserve">da u roku od 60 dana od objave </w:t>
      </w:r>
      <w:r>
        <w:rPr>
          <w:rFonts w:cs="Times New Roman" w:hAnsi="Times New Roman" w:ascii="Times New Roman"/>
          <w:sz w:val="24"/>
          <w:szCs w:val="24"/>
        </w:rPr>
        <w:t xml:space="preserve">istoga rješenja </w:t>
      </w:r>
      <w:r w:rsidRPr="00C372C5">
        <w:rPr>
          <w:rFonts w:cs="Times New Roman" w:hAnsi="Times New Roman" w:ascii="Times New Roman"/>
          <w:sz w:val="24"/>
          <w:szCs w:val="24"/>
        </w:rPr>
        <w:t>prijave svoje tražbine stečajnom upravitelju</w:t>
      </w:r>
      <w:r>
        <w:rPr>
          <w:rFonts w:cs="Times New Roman" w:hAnsi="Times New Roman" w:ascii="Times New Roman"/>
          <w:sz w:val="24"/>
          <w:szCs w:val="24"/>
        </w:rPr>
        <w:t>, razlučni i izlučni vjerovnici su pozvani da u istom roku obavijeste stečajnog upravitelja os svom pravu, dužnikovi dužnici su pozvani da bez odgode svoje obveze ispune stečajnom upravitelju za stečajnog dužnika, te je zakazano ispitno ročište za dan 11. rujna 2018. g. u 9,00 sati te izvještajno ročište istog dana u 9,30 sati.</w:t>
      </w:r>
    </w:p>
    <w:p w:rsidRDefault="00C372C5" w:rsidP="00C372C5" w:rsidR="00C372C5">
      <w:pPr>
        <w:spacing w:lineRule="atLeast" w:line="100" w:after="0"/>
        <w:jc w:val="both"/>
        <w:rPr>
          <w:rFonts w:cs="Times New Roman" w:hAnsi="Times New Roman" w:ascii="Times New Roman"/>
          <w:sz w:val="24"/>
          <w:szCs w:val="24"/>
        </w:rPr>
      </w:pPr>
    </w:p>
    <w:p w:rsidRDefault="00C372C5" w:rsidP="00C372C5" w:rsidR="00C372C5">
      <w:pPr>
        <w:spacing w:lineRule="atLeast" w:line="100" w:after="0"/>
        <w:jc w:val="both"/>
        <w:rPr>
          <w:rFonts w:cs="Times New Roman" w:hAnsi="Times New Roman" w:ascii="Times New Roman"/>
          <w:sz w:val="24"/>
          <w:szCs w:val="24"/>
        </w:rPr>
      </w:pPr>
      <w:r w:rsidRPr="00C372C5">
        <w:rPr>
          <w:rFonts w:cs="Times New Roman" w:hAnsi="Times New Roman" w:ascii="Times New Roman"/>
          <w:sz w:val="24"/>
          <w:szCs w:val="24"/>
        </w:rPr>
        <w:t xml:space="preserve">Rješenjem </w:t>
      </w:r>
      <w:r>
        <w:rPr>
          <w:rFonts w:cs="Times New Roman" w:hAnsi="Times New Roman" w:ascii="Times New Roman"/>
          <w:sz w:val="24"/>
          <w:szCs w:val="24"/>
        </w:rPr>
        <w:t>naslovnog suda</w:t>
      </w:r>
      <w:r w:rsidRPr="00C372C5">
        <w:rPr>
          <w:rFonts w:cs="Times New Roman" w:hAnsi="Times New Roman" w:ascii="Times New Roman"/>
          <w:sz w:val="24"/>
          <w:szCs w:val="24"/>
        </w:rPr>
        <w:t xml:space="preserve"> broj</w:t>
      </w:r>
      <w:r>
        <w:rPr>
          <w:rFonts w:cs="Times New Roman" w:hAnsi="Times New Roman" w:ascii="Times New Roman"/>
          <w:sz w:val="24"/>
          <w:szCs w:val="24"/>
        </w:rPr>
        <w:t xml:space="preserve"> </w:t>
      </w:r>
      <w:r w:rsidRPr="00C372C5">
        <w:rPr>
          <w:rFonts w:cs="Times New Roman" w:hAnsi="Times New Roman" w:ascii="Times New Roman"/>
          <w:sz w:val="24"/>
          <w:szCs w:val="24"/>
        </w:rPr>
        <w:t>St-757/2017-20 od</w:t>
      </w:r>
      <w:r>
        <w:rPr>
          <w:rFonts w:cs="Times New Roman" w:hAnsi="Times New Roman" w:ascii="Times New Roman"/>
          <w:sz w:val="24"/>
          <w:szCs w:val="24"/>
        </w:rPr>
        <w:t xml:space="preserve"> 14. ožujka 2018. godine određen je</w:t>
      </w:r>
      <w:r w:rsidRPr="00C372C5">
        <w:rPr>
          <w:rFonts w:cs="Times New Roman" w:hAnsi="Times New Roman" w:ascii="Times New Roman"/>
          <w:sz w:val="24"/>
          <w:szCs w:val="24"/>
        </w:rPr>
        <w:t xml:space="preserve"> nastavak stečajnog postupka</w:t>
      </w:r>
      <w:r>
        <w:rPr>
          <w:rFonts w:cs="Times New Roman" w:hAnsi="Times New Roman" w:ascii="Times New Roman"/>
          <w:sz w:val="24"/>
          <w:szCs w:val="24"/>
        </w:rPr>
        <w:t xml:space="preserve"> nad dužnikom</w:t>
      </w:r>
      <w:r w:rsidRPr="00C372C5">
        <w:rPr>
          <w:rFonts w:cs="Times New Roman" w:hAnsi="Times New Roman" w:ascii="Times New Roman"/>
          <w:sz w:val="24"/>
          <w:szCs w:val="24"/>
        </w:rPr>
        <w:t xml:space="preserve"> te upis stečajne mase brisanog dužnika Ved dom j.d.o.o. </w:t>
      </w:r>
    </w:p>
    <w:p w:rsidRDefault="00C372C5" w:rsidP="00C372C5" w:rsidR="00C372C5">
      <w:pPr>
        <w:spacing w:lineRule="atLeast" w:line="100" w:after="0"/>
        <w:jc w:val="both"/>
        <w:rPr>
          <w:rFonts w:cs="Times New Roman" w:hAnsi="Times New Roman" w:ascii="Times New Roman"/>
          <w:sz w:val="24"/>
          <w:szCs w:val="24"/>
        </w:rPr>
      </w:pPr>
    </w:p>
    <w:p w:rsidRDefault="00C372C5" w:rsidP="00C372C5" w:rsidR="00C372C5">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t>Radi utvrđena financijsko gospodarskog stanja dužnika stupila sam u kontakt sa bivšom zakonskom zastupnicom stečajnog dužnika Draženkom Ćuruvija i knjigovodstvenim servisom dužnika Infoing ipis d.o.o. koji su dostavili svu traženu dokumentaciju.</w:t>
      </w:r>
    </w:p>
    <w:p w:rsidRDefault="00C372C5" w:rsidP="00C372C5" w:rsidR="00C372C5">
      <w:pPr>
        <w:spacing w:lineRule="atLeast" w:line="100" w:after="0"/>
        <w:jc w:val="both"/>
        <w:rPr>
          <w:rFonts w:cs="Times New Roman" w:hAnsi="Times New Roman" w:ascii="Times New Roman"/>
          <w:sz w:val="24"/>
          <w:szCs w:val="24"/>
        </w:rPr>
      </w:pPr>
    </w:p>
    <w:p w:rsidRDefault="00C372C5" w:rsidP="00C372C5" w:rsidR="00C372C5">
      <w:pPr>
        <w:spacing w:lineRule="atLeast" w:line="100" w:after="0"/>
        <w:jc w:val="both"/>
        <w:rPr>
          <w:rFonts w:cs="Times New Roman" w:hAnsi="Times New Roman" w:ascii="Times New Roman"/>
          <w:b/>
          <w:sz w:val="24"/>
          <w:szCs w:val="24"/>
        </w:rPr>
      </w:pPr>
      <w:r>
        <w:rPr>
          <w:rFonts w:cs="Times New Roman" w:hAnsi="Times New Roman" w:ascii="Times New Roman"/>
          <w:b/>
          <w:sz w:val="24"/>
          <w:szCs w:val="24"/>
        </w:rPr>
        <w:t xml:space="preserve">OPĆI PODACI O DUŽNIKU </w:t>
      </w:r>
    </w:p>
    <w:p w:rsidRDefault="00C372C5" w:rsidP="00C372C5" w:rsidR="00C372C5">
      <w:pPr>
        <w:spacing w:lineRule="atLeast" w:line="100" w:after="0"/>
        <w:jc w:val="both"/>
        <w:rPr>
          <w:rFonts w:cs="Times New Roman" w:hAnsi="Times New Roman" w:ascii="Times New Roman"/>
          <w:b/>
          <w:sz w:val="24"/>
          <w:szCs w:val="24"/>
        </w:rPr>
      </w:pPr>
    </w:p>
    <w:p w:rsidRDefault="00C372C5" w:rsidP="00C372C5" w:rsidR="00626832">
      <w:pPr>
        <w:spacing w:lineRule="atLeast" w:line="100" w:after="0"/>
        <w:jc w:val="both"/>
        <w:rPr>
          <w:rFonts w:cs="Times New Roman" w:hAnsi="Times New Roman" w:ascii="Times New Roman"/>
          <w:sz w:val="24"/>
          <w:szCs w:val="24"/>
        </w:rPr>
      </w:pPr>
      <w:r w:rsidRPr="00C372C5">
        <w:rPr>
          <w:rFonts w:cs="Times New Roman" w:hAnsi="Times New Roman" w:ascii="Times New Roman"/>
          <w:sz w:val="24"/>
          <w:szCs w:val="24"/>
        </w:rPr>
        <w:t xml:space="preserve">Društvo Ved dom j.d.o.o. </w:t>
      </w:r>
      <w:r w:rsidR="00626832">
        <w:rPr>
          <w:rFonts w:cs="Times New Roman" w:hAnsi="Times New Roman" w:ascii="Times New Roman"/>
          <w:sz w:val="24"/>
          <w:szCs w:val="24"/>
        </w:rPr>
        <w:t xml:space="preserve">osnovano je Izjavom o osnivanju jednostavnog društva s ograničenom odgovornošću s jednim članom dana 17. travnja 2014. g. od osnivača Draženke Ćuruvija iz Bjelovara, Prilaz Andrije Hebranga 10, OIB: </w:t>
      </w:r>
      <w:r w:rsidR="00626832" w:rsidRPr="00626832">
        <w:rPr>
          <w:rFonts w:cs="Times New Roman" w:hAnsi="Times New Roman" w:ascii="Times New Roman"/>
          <w:sz w:val="24"/>
          <w:szCs w:val="24"/>
        </w:rPr>
        <w:t>02285205031</w:t>
      </w:r>
      <w:r w:rsidR="00626832">
        <w:rPr>
          <w:rFonts w:cs="Times New Roman" w:hAnsi="Times New Roman" w:ascii="Times New Roman"/>
          <w:sz w:val="24"/>
          <w:szCs w:val="24"/>
        </w:rPr>
        <w:t xml:space="preserve">, koja je bila i zakonski zastupnik društva. </w:t>
      </w:r>
    </w:p>
    <w:p w:rsidRDefault="00626832" w:rsidP="00C372C5" w:rsidR="00626832">
      <w:pPr>
        <w:spacing w:lineRule="atLeast" w:line="100" w:after="0"/>
        <w:jc w:val="both"/>
        <w:rPr>
          <w:rFonts w:cs="Times New Roman" w:hAnsi="Times New Roman" w:ascii="Times New Roman"/>
          <w:sz w:val="24"/>
          <w:szCs w:val="24"/>
        </w:rPr>
      </w:pPr>
    </w:p>
    <w:p w:rsidRDefault="00626832" w:rsidP="00C372C5" w:rsidR="00626832">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t>Temeljni kapital društva Ved dom j.d.o.o. iznosio je 10,00 Kn.</w:t>
      </w:r>
    </w:p>
    <w:p w:rsidRDefault="00626832" w:rsidP="00C372C5" w:rsidR="00626832">
      <w:pPr>
        <w:spacing w:lineRule="atLeast" w:line="100" w:after="0"/>
        <w:jc w:val="both"/>
        <w:rPr>
          <w:rFonts w:cs="Times New Roman" w:hAnsi="Times New Roman" w:ascii="Times New Roman"/>
          <w:sz w:val="24"/>
          <w:szCs w:val="24"/>
        </w:rPr>
      </w:pPr>
    </w:p>
    <w:p w:rsidRDefault="00626832" w:rsidP="00C372C5" w:rsidR="00626832">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lastRenderedPageBreak/>
        <w:t>Registrirana djelatnost istoga bila je gradnja stambenih i nestambenih zgrada, razvrstana brojčanom oznakom 4120 prema NKD-u 2007.</w:t>
      </w:r>
    </w:p>
    <w:p w:rsidRDefault="00626832" w:rsidP="00C372C5" w:rsidR="00626832">
      <w:pPr>
        <w:spacing w:lineRule="atLeast" w:line="100" w:after="0"/>
        <w:jc w:val="both"/>
        <w:rPr>
          <w:rFonts w:cs="Times New Roman" w:hAnsi="Times New Roman" w:ascii="Times New Roman"/>
          <w:sz w:val="24"/>
          <w:szCs w:val="24"/>
        </w:rPr>
      </w:pPr>
    </w:p>
    <w:p w:rsidRDefault="00626832" w:rsidP="00C372C5" w:rsidR="00626832">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t xml:space="preserve">Društvo je poslovalo putem računa </w:t>
      </w:r>
      <w:r w:rsidR="00B14CEE">
        <w:rPr>
          <w:rFonts w:cs="Times New Roman" w:hAnsi="Times New Roman" w:ascii="Times New Roman"/>
          <w:sz w:val="24"/>
          <w:szCs w:val="24"/>
        </w:rPr>
        <w:t>HR6324840081106906567 pri Reiffeisenbank Austria d.d. i računa HR4224020061100711040 pri Erste &amp; Steiermärkische bank d.d.</w:t>
      </w:r>
    </w:p>
    <w:p w:rsidRDefault="00B14CEE" w:rsidP="00C372C5" w:rsidR="00B14CEE">
      <w:pPr>
        <w:spacing w:lineRule="atLeast" w:line="100" w:after="0"/>
        <w:jc w:val="both"/>
        <w:rPr>
          <w:rFonts w:cs="Times New Roman" w:hAnsi="Times New Roman" w:ascii="Times New Roman"/>
          <w:sz w:val="24"/>
          <w:szCs w:val="24"/>
        </w:rPr>
      </w:pPr>
    </w:p>
    <w:p w:rsidRDefault="00412E9B" w:rsidP="00C372C5" w:rsidR="00B14CEE">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t>Društvo s 31. prosinca 2017. g. nije imalo zaposlenih radnika.</w:t>
      </w:r>
    </w:p>
    <w:p w:rsidRDefault="00412E9B" w:rsidP="00C372C5" w:rsidR="00412E9B">
      <w:pPr>
        <w:spacing w:lineRule="atLeast" w:line="100" w:after="0"/>
        <w:jc w:val="both"/>
        <w:rPr>
          <w:rFonts w:cs="Times New Roman" w:hAnsi="Times New Roman" w:ascii="Times New Roman"/>
          <w:sz w:val="24"/>
          <w:szCs w:val="24"/>
        </w:rPr>
      </w:pPr>
    </w:p>
    <w:p w:rsidRDefault="00412E9B" w:rsidP="00412E9B" w:rsidR="00412E9B">
      <w:pPr>
        <w:pStyle w:val="Standard"/>
        <w:jc w:val="both"/>
        <w:rPr>
          <w:rFonts w:cs="Times New Roman"/>
          <w:b/>
          <w:bCs/>
        </w:rPr>
      </w:pPr>
      <w:r>
        <w:rPr>
          <w:rFonts w:cs="Times New Roman"/>
          <w:b/>
          <w:bCs/>
        </w:rPr>
        <w:t>FINANCIJSKO GOSPODARSKO STANJE DUŽNIKA</w:t>
      </w:r>
    </w:p>
    <w:p w:rsidRDefault="00412E9B" w:rsidP="00C372C5" w:rsidR="00412E9B">
      <w:pPr>
        <w:spacing w:lineRule="atLeast" w:line="100" w:after="0"/>
        <w:jc w:val="both"/>
        <w:rPr>
          <w:rFonts w:cs="Times New Roman" w:hAnsi="Times New Roman" w:ascii="Times New Roman"/>
          <w:sz w:val="24"/>
          <w:szCs w:val="24"/>
        </w:rPr>
      </w:pPr>
    </w:p>
    <w:p w:rsidRDefault="00412E9B" w:rsidP="00C372C5" w:rsidR="00412E9B">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t>Društvo Ved dom j.d.o.o. obavljalo je građevinske radove na području Republike Hrvatske kao i na području Republike Njemačke</w:t>
      </w:r>
      <w:r w:rsidR="00274A8C">
        <w:rPr>
          <w:rFonts w:cs="Times New Roman" w:hAnsi="Times New Roman" w:ascii="Times New Roman"/>
          <w:sz w:val="24"/>
          <w:szCs w:val="24"/>
        </w:rPr>
        <w:t>, kao i ugostiteljsku djelatnost u caffe baru, no potonje u vrlo kratkom periodu. T</w:t>
      </w:r>
      <w:r>
        <w:rPr>
          <w:rFonts w:cs="Times New Roman" w:hAnsi="Times New Roman" w:ascii="Times New Roman"/>
          <w:sz w:val="24"/>
          <w:szCs w:val="24"/>
        </w:rPr>
        <w:t xml:space="preserve">ijekom </w:t>
      </w:r>
      <w:r w:rsidR="00274A8C">
        <w:rPr>
          <w:rFonts w:cs="Times New Roman" w:hAnsi="Times New Roman" w:ascii="Times New Roman"/>
          <w:sz w:val="24"/>
          <w:szCs w:val="24"/>
        </w:rPr>
        <w:t>aktivnog poslovanja zapošljavao je</w:t>
      </w:r>
      <w:r>
        <w:rPr>
          <w:rFonts w:cs="Times New Roman" w:hAnsi="Times New Roman" w:ascii="Times New Roman"/>
          <w:sz w:val="24"/>
          <w:szCs w:val="24"/>
        </w:rPr>
        <w:t xml:space="preserve"> do desetak radnika. Poslovi su obavljani za i za fizičke i za pravne osobe, te je poslovanje teklo uredno dok je i naplata izvršenih poslova bila pravodobna. Kako je naplata postala neuredna to društvo nije moglo uredno ispunjavati svoje obveze prema radnicima pa time niti preuzimati daljnje poslove te su radnicima otkazani ugovori o radu uslijed čega nastavak poslovanja više nije bio moguć te je nastupila trajna blokada računa.</w:t>
      </w:r>
    </w:p>
    <w:p w:rsidRDefault="00412E9B" w:rsidP="00C372C5" w:rsidR="00412E9B">
      <w:pPr>
        <w:spacing w:lineRule="atLeast" w:line="100" w:after="0"/>
        <w:jc w:val="both"/>
        <w:rPr>
          <w:rFonts w:cs="Times New Roman" w:hAnsi="Times New Roman" w:ascii="Times New Roman"/>
          <w:sz w:val="24"/>
          <w:szCs w:val="24"/>
        </w:rPr>
      </w:pPr>
    </w:p>
    <w:p w:rsidRDefault="00412E9B" w:rsidP="00C372C5" w:rsidR="00412E9B">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t>Financijsko poslovanje društva Ved dom j.d.o.o. u razdoblju od 2014. do 2017. g. bilo je slijedeće:</w:t>
      </w:r>
    </w:p>
    <w:p w:rsidRDefault="00412E9B" w:rsidP="00C372C5" w:rsidR="00412E9B">
      <w:pPr>
        <w:spacing w:lineRule="atLeast" w:line="100" w:after="0"/>
        <w:jc w:val="both"/>
        <w:rPr>
          <w:rFonts w:cs="Times New Roman" w:hAnsi="Times New Roman" w:ascii="Times New Roman"/>
          <w:sz w:val="24"/>
          <w:szCs w:val="24"/>
        </w:rPr>
      </w:pPr>
    </w:p>
    <w:p w:rsidRDefault="00971BDF" w:rsidP="00971BDF" w:rsidR="00971BDF" w:rsidRPr="00971BDF">
      <w:pPr>
        <w:numPr>
          <w:ilvl w:val="0"/>
          <w:numId w:val="1"/>
        </w:numPr>
        <w:spacing w:lineRule="atLeast" w:line="100" w:after="0"/>
        <w:jc w:val="both"/>
        <w:rPr>
          <w:rFonts w:cs="Times New Roman" w:hAnsi="Times New Roman" w:ascii="Times New Roman"/>
          <w:b/>
          <w:sz w:val="24"/>
          <w:szCs w:val="24"/>
        </w:rPr>
      </w:pPr>
      <w:r w:rsidRPr="00971BDF">
        <w:rPr>
          <w:rFonts w:cs="Times New Roman" w:hAnsi="Times New Roman" w:ascii="Times New Roman"/>
          <w:b/>
          <w:sz w:val="24"/>
          <w:szCs w:val="24"/>
        </w:rPr>
        <w:t>bilanca</w:t>
      </w:r>
    </w:p>
    <w:tbl>
      <w:tblPr>
        <w:tblpPr w:tblpY="124" w:tblpXSpec="center" w:horzAnchor="margin"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807"/>
        <w:gridCol w:w="1285"/>
        <w:gridCol w:w="1384"/>
        <w:gridCol w:w="1384"/>
        <w:gridCol w:w="1428"/>
      </w:tblGrid>
      <w:tr w:rsidTr="0052514E" w:rsidR="00971BDF" w:rsidRPr="0052514E">
        <w:trPr>
          <w:trHeight w:val="300"/>
        </w:trPr>
        <w:tc>
          <w:tcPr>
            <w:tcW w:type="auto" w:w="0"/>
            <w:shd w:fill="auto" w:color="auto" w:val="clear"/>
            <w:noWrap/>
            <w:hideMark/>
          </w:tcPr>
          <w:p w:rsidRDefault="00971BDF" w:rsidP="0052514E" w:rsidR="00971BDF" w:rsidRPr="0052514E">
            <w:pPr>
              <w:spacing w:lineRule="atLeast" w:line="100" w:after="0"/>
              <w:rPr>
                <w:rFonts w:cs="Times New Roman" w:hAnsi="Times New Roman" w:ascii="Times New Roman"/>
                <w:b/>
                <w:bCs/>
                <w:sz w:val="24"/>
                <w:szCs w:val="24"/>
              </w:rPr>
            </w:pPr>
            <w:r w:rsidRPr="0052514E">
              <w:rPr>
                <w:rFonts w:cs="Times New Roman" w:hAnsi="Times New Roman" w:ascii="Times New Roman"/>
                <w:b/>
                <w:bCs/>
                <w:sz w:val="24"/>
                <w:szCs w:val="24"/>
              </w:rPr>
              <w:t>Pozicija</w:t>
            </w:r>
          </w:p>
        </w:tc>
        <w:tc>
          <w:tcPr>
            <w:tcW w:type="auto" w:w="0"/>
            <w:shd w:fill="auto" w:color="auto" w:val="clear"/>
            <w:noWrap/>
            <w:hideMark/>
          </w:tcPr>
          <w:p w:rsidRDefault="00971BDF" w:rsidP="0052514E" w:rsidR="00971BDF" w:rsidRPr="0052514E">
            <w:pPr>
              <w:spacing w:lineRule="atLeast" w:line="100" w:after="0"/>
              <w:jc w:val="center"/>
              <w:rPr>
                <w:rFonts w:cs="Times New Roman" w:hAnsi="Times New Roman" w:ascii="Times New Roman"/>
                <w:b/>
                <w:bCs/>
                <w:sz w:val="24"/>
                <w:szCs w:val="24"/>
              </w:rPr>
            </w:pPr>
            <w:r w:rsidRPr="0052514E">
              <w:rPr>
                <w:rFonts w:cs="Times New Roman" w:hAnsi="Times New Roman" w:ascii="Times New Roman"/>
                <w:b/>
                <w:bCs/>
                <w:sz w:val="24"/>
                <w:szCs w:val="24"/>
              </w:rPr>
              <w:t>2014</w:t>
            </w:r>
          </w:p>
        </w:tc>
        <w:tc>
          <w:tcPr>
            <w:tcW w:type="auto" w:w="0"/>
            <w:shd w:fill="auto" w:color="auto" w:val="clear"/>
            <w:noWrap/>
            <w:hideMark/>
          </w:tcPr>
          <w:p w:rsidRDefault="00971BDF" w:rsidP="0052514E" w:rsidR="00971BDF" w:rsidRPr="0052514E">
            <w:pPr>
              <w:spacing w:lineRule="atLeast" w:line="100" w:after="0"/>
              <w:jc w:val="center"/>
              <w:rPr>
                <w:rFonts w:cs="Times New Roman" w:hAnsi="Times New Roman" w:ascii="Times New Roman"/>
                <w:b/>
                <w:bCs/>
                <w:sz w:val="24"/>
                <w:szCs w:val="24"/>
              </w:rPr>
            </w:pPr>
            <w:r w:rsidRPr="0052514E">
              <w:rPr>
                <w:rFonts w:cs="Times New Roman" w:hAnsi="Times New Roman" w:ascii="Times New Roman"/>
                <w:b/>
                <w:bCs/>
                <w:sz w:val="24"/>
                <w:szCs w:val="24"/>
              </w:rPr>
              <w:t>2015</w:t>
            </w:r>
          </w:p>
        </w:tc>
        <w:tc>
          <w:tcPr>
            <w:tcW w:type="auto" w:w="0"/>
            <w:shd w:fill="auto" w:color="auto" w:val="clear"/>
            <w:noWrap/>
            <w:hideMark/>
          </w:tcPr>
          <w:p w:rsidRDefault="00971BDF" w:rsidP="0052514E" w:rsidR="00971BDF" w:rsidRPr="0052514E">
            <w:pPr>
              <w:spacing w:lineRule="atLeast" w:line="100" w:after="0"/>
              <w:jc w:val="center"/>
              <w:rPr>
                <w:rFonts w:cs="Times New Roman" w:hAnsi="Times New Roman" w:ascii="Times New Roman"/>
                <w:b/>
                <w:bCs/>
                <w:sz w:val="24"/>
                <w:szCs w:val="24"/>
              </w:rPr>
            </w:pPr>
            <w:r w:rsidRPr="0052514E">
              <w:rPr>
                <w:rFonts w:cs="Times New Roman" w:hAnsi="Times New Roman" w:ascii="Times New Roman"/>
                <w:b/>
                <w:bCs/>
                <w:sz w:val="24"/>
                <w:szCs w:val="24"/>
              </w:rPr>
              <w:t>2016</w:t>
            </w:r>
          </w:p>
        </w:tc>
        <w:tc>
          <w:tcPr>
            <w:tcW w:type="auto" w:w="0"/>
            <w:shd w:fill="auto" w:color="auto" w:val="clear"/>
            <w:noWrap/>
            <w:hideMark/>
          </w:tcPr>
          <w:p w:rsidRDefault="00971BDF" w:rsidP="0052514E" w:rsidR="00971BDF" w:rsidRPr="0052514E">
            <w:pPr>
              <w:spacing w:lineRule="atLeast" w:line="100" w:after="0"/>
              <w:jc w:val="center"/>
              <w:rPr>
                <w:rFonts w:cs="Times New Roman" w:hAnsi="Times New Roman" w:ascii="Times New Roman"/>
                <w:b/>
                <w:bCs/>
                <w:sz w:val="24"/>
                <w:szCs w:val="24"/>
              </w:rPr>
            </w:pPr>
            <w:r w:rsidRPr="0052514E">
              <w:rPr>
                <w:rFonts w:cs="Times New Roman" w:hAnsi="Times New Roman" w:ascii="Times New Roman"/>
                <w:b/>
                <w:bCs/>
                <w:sz w:val="24"/>
                <w:szCs w:val="24"/>
              </w:rPr>
              <w:t>2017</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AKTIVA</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Dugotrajna imovina</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i/>
                <w:iCs/>
                <w:sz w:val="24"/>
                <w:szCs w:val="24"/>
              </w:rPr>
            </w:pPr>
            <w:r w:rsidRPr="0052514E">
              <w:rPr>
                <w:rFonts w:cs="Times New Roman" w:hAnsi="Times New Roman" w:ascii="Times New Roman"/>
                <w:i/>
                <w:iCs/>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72,950.00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90,688.00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55,832.00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 xml:space="preserve">Materijalna imovina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72,950.00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90,688.00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55,832.00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Zemljište</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52,000.00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59,000.00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39,000.00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Potrojenja i oprema</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20,950.00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31,688.00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16,832.00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Kratkotrajna imovina</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16,831.00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194,920.00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350,570.00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361,556.00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Zalihe</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5,198.00 kn</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81,348.00 kn</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Potraživanja</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11,502.00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192,008.00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262,874.00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356,511.00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Potraživanja od kupaca</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11,502.00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189,211.00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258,821.00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354,038.00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Potraživanja od države i drugih institucija</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4,053.00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2,473.00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Ostala potraživanja</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2,797.00 kn</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Novac u banci i blagajni</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131.00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2,912.00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6,348.00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5,045.00 kn</w:t>
            </w:r>
          </w:p>
        </w:tc>
      </w:tr>
      <w:tr w:rsidTr="0052514E" w:rsidR="00971BDF" w:rsidRPr="0052514E">
        <w:trPr>
          <w:trHeight w:val="300"/>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UKUPNO AKTIVA</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16,831.00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267,870.00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441,258.00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417,388.00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PASIVA</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lastRenderedPageBreak/>
              <w:t>Kapital i rezerve</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58,773.00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-54,355.00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-62,049.00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-203,828.00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Temeljni kapital</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10.00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Zadržana dobit ili preneseni gubitak</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i/>
                <w:iCs/>
                <w:sz w:val="24"/>
                <w:szCs w:val="24"/>
              </w:rPr>
            </w:pPr>
            <w:r w:rsidRPr="0052514E">
              <w:rPr>
                <w:rFonts w:cs="Times New Roman" w:hAnsi="Times New Roman" w:ascii="Times New Roman"/>
                <w:i/>
                <w:iCs/>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-73,217.00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-73,630.00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-62,059.00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Zadržana dobit</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11,571.00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Preneseni gubitak</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73,217.00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73,630.00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73,630.00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Dobit ili gubitak poslovne godine</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58,783.00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18,852.00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11,571.00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-141,779.00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Dugoročne obveze</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i/>
                <w:iCs/>
                <w:sz w:val="24"/>
                <w:szCs w:val="24"/>
              </w:rPr>
            </w:pPr>
            <w:r w:rsidRPr="0052514E">
              <w:rPr>
                <w:rFonts w:cs="Times New Roman" w:hAnsi="Times New Roman" w:ascii="Times New Roman"/>
                <w:i/>
                <w:iCs/>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18,852.00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i/>
                <w:iCs/>
                <w:sz w:val="24"/>
                <w:szCs w:val="24"/>
              </w:rPr>
            </w:pPr>
            <w:r w:rsidRPr="0052514E">
              <w:rPr>
                <w:rFonts w:cs="Times New Roman" w:hAnsi="Times New Roman" w:ascii="Times New Roman"/>
                <w:i/>
                <w:iCs/>
                <w:sz w:val="24"/>
                <w:szCs w:val="24"/>
              </w:rPr>
              <w:t>365,746.00 kn</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i/>
                <w:iCs/>
                <w:sz w:val="24"/>
                <w:szCs w:val="24"/>
              </w:rPr>
            </w:pPr>
            <w:r w:rsidRPr="0052514E">
              <w:rPr>
                <w:rFonts w:cs="Times New Roman" w:hAnsi="Times New Roman" w:ascii="Times New Roman"/>
                <w:i/>
                <w:iCs/>
                <w:sz w:val="24"/>
                <w:szCs w:val="24"/>
              </w:rPr>
              <w:t> </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Obveze za zajmove, depozite i slično</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365,746.00 kn</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Kratkoročne obveze</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75,604.00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322,225.00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137,561.00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621,216.00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Obveze prema dobavljačima</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203.00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14,876.00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5,230.00 kn</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Obveze za zajmove, depozite i slično</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359,277.00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Obveze prema zaposlenicima</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49,151.00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107,760.00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85,988.00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131,626.00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Obveze za poreze, doprinose i slična davanja</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26,250.00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50,461.00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46,343.00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130,313.00 kn</w:t>
            </w:r>
          </w:p>
        </w:tc>
      </w:tr>
      <w:tr w:rsidTr="0052514E" w:rsidR="00971BDF" w:rsidRPr="0052514E">
        <w:trPr>
          <w:trHeight w:val="285"/>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Ostale kratkoročne obveze</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sz w:val="24"/>
                <w:szCs w:val="24"/>
              </w:rPr>
            </w:pPr>
            <w:r w:rsidRPr="0052514E">
              <w:rPr>
                <w:rFonts w:cs="Times New Roman" w:hAnsi="Times New Roman" w:ascii="Times New Roman"/>
                <w:sz w:val="24"/>
                <w:szCs w:val="24"/>
              </w:rPr>
              <w:t>149,128.00 kn</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c>
          <w:tcPr>
            <w:tcW w:type="auto" w:w="0"/>
            <w:shd w:fill="auto" w:color="auto" w:val="clear"/>
            <w:noWrap/>
            <w:hideMark/>
          </w:tcPr>
          <w:p w:rsidRDefault="00971BDF" w:rsidP="0052514E" w:rsidR="00971BDF" w:rsidRPr="0052514E">
            <w:pPr>
              <w:spacing w:lineRule="atLeast" w:line="100" w:after="0"/>
              <w:ind w:left="720"/>
              <w:jc w:val="both"/>
              <w:rPr>
                <w:rFonts w:cs="Times New Roman" w:hAnsi="Times New Roman" w:ascii="Times New Roman"/>
                <w:sz w:val="24"/>
                <w:szCs w:val="24"/>
              </w:rPr>
            </w:pPr>
            <w:r w:rsidRPr="0052514E">
              <w:rPr>
                <w:rFonts w:cs="Times New Roman" w:hAnsi="Times New Roman" w:ascii="Times New Roman"/>
                <w:sz w:val="24"/>
                <w:szCs w:val="24"/>
              </w:rPr>
              <w:t> </w:t>
            </w:r>
          </w:p>
        </w:tc>
      </w:tr>
      <w:tr w:rsidTr="0052514E" w:rsidR="00971BDF" w:rsidRPr="0052514E">
        <w:trPr>
          <w:trHeight w:val="300"/>
        </w:trPr>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UKUPNO PASIVA</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16,831.00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267,870.00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441,258.00 kn</w:t>
            </w:r>
          </w:p>
        </w:tc>
        <w:tc>
          <w:tcPr>
            <w:tcW w:type="auto" w:w="0"/>
            <w:shd w:fill="auto" w:color="auto" w:val="clear"/>
            <w:noWrap/>
            <w:hideMark/>
          </w:tcPr>
          <w:p w:rsidRDefault="00971BDF" w:rsidP="0052514E" w:rsidR="00971BDF" w:rsidRPr="0052514E">
            <w:pPr>
              <w:spacing w:lineRule="atLeast" w:line="100" w:after="0"/>
              <w:jc w:val="both"/>
              <w:rPr>
                <w:rFonts w:cs="Times New Roman" w:hAnsi="Times New Roman" w:ascii="Times New Roman"/>
                <w:b/>
                <w:bCs/>
                <w:sz w:val="24"/>
                <w:szCs w:val="24"/>
              </w:rPr>
            </w:pPr>
            <w:r w:rsidRPr="0052514E">
              <w:rPr>
                <w:rFonts w:cs="Times New Roman" w:hAnsi="Times New Roman" w:ascii="Times New Roman"/>
                <w:b/>
                <w:bCs/>
                <w:sz w:val="24"/>
                <w:szCs w:val="24"/>
              </w:rPr>
              <w:t>417,388.00 kn</w:t>
            </w:r>
          </w:p>
        </w:tc>
      </w:tr>
    </w:tbl>
    <w:p w:rsidRDefault="00971BDF" w:rsidP="00971BDF" w:rsidR="00971BDF">
      <w:pPr>
        <w:spacing w:lineRule="atLeast" w:line="100" w:after="0"/>
        <w:jc w:val="both"/>
        <w:rPr>
          <w:rFonts w:cs="Times New Roman" w:hAnsi="Times New Roman" w:ascii="Times New Roman"/>
          <w:sz w:val="24"/>
          <w:szCs w:val="24"/>
        </w:rPr>
      </w:pPr>
    </w:p>
    <w:p w:rsidRDefault="00971BDF" w:rsidP="00971BDF" w:rsidR="00971BDF" w:rsidRPr="00971BDF">
      <w:pPr>
        <w:numPr>
          <w:ilvl w:val="0"/>
          <w:numId w:val="1"/>
        </w:numPr>
        <w:spacing w:lineRule="atLeast" w:line="100" w:after="0"/>
        <w:jc w:val="both"/>
        <w:rPr>
          <w:rFonts w:cs="Times New Roman" w:hAnsi="Times New Roman" w:ascii="Times New Roman"/>
          <w:b/>
          <w:sz w:val="24"/>
          <w:szCs w:val="24"/>
        </w:rPr>
      </w:pPr>
      <w:r w:rsidRPr="00971BDF">
        <w:rPr>
          <w:rFonts w:cs="Times New Roman" w:hAnsi="Times New Roman" w:ascii="Times New Roman"/>
          <w:b/>
          <w:sz w:val="24"/>
          <w:szCs w:val="24"/>
        </w:rPr>
        <w:t>račun dobiti i gubitka</w:t>
      </w:r>
    </w:p>
    <w:p w:rsidRDefault="00971BDF" w:rsidP="00971BDF" w:rsidR="00971BDF" w:rsidRPr="00C372C5">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fldChar w:fldCharType="begin"/>
      </w:r>
      <w:r>
        <w:rPr>
          <w:rFonts w:cs="Times New Roman" w:hAnsi="Times New Roman" w:ascii="Times New Roman"/>
          <w:sz w:val="24"/>
          <w:szCs w:val="24"/>
        </w:rPr>
        <w:instrText xml:space="preserve"> LINK </w:instrText>
      </w:r>
      <w:r w:rsidR="00CB1B67">
        <w:rPr>
          <w:rFonts w:cs="Times New Roman" w:hAnsi="Times New Roman" w:ascii="Times New Roman"/>
          <w:sz w:val="24"/>
          <w:szCs w:val="24"/>
        </w:rPr>
        <w:instrText xml:space="preserve">Excel.Sheet.8 "C:\\Users\\vdragisic\\AppData\\Local\\Microsoft\\Windows\\Temporary Internet Files\\Content.Outlook\\AXTWPGE2\\Tablice Ved dom 2.xls" RDG!R1C1:R17C5 </w:instrText>
      </w:r>
      <w:r>
        <w:rPr>
          <w:rFonts w:cs="Times New Roman" w:hAnsi="Times New Roman" w:ascii="Times New Roman"/>
          <w:sz w:val="24"/>
          <w:szCs w:val="24"/>
        </w:rPr>
        <w:instrText xml:space="preserve">\a \f 5 \h  \* MERGEFORMAT </w:instrText>
      </w:r>
      <w:r>
        <w:rPr>
          <w:rFonts w:cs="Times New Roman" w:hAnsi="Times New Roman" w:ascii="Times New Roman"/>
          <w:sz w:val="24"/>
          <w:szCs w:val="24"/>
        </w:rPr>
        <w:fldChar w:fldCharType="separate"/>
      </w:r>
      <w:r w:rsidR="00DA2ED7">
        <w:rPr>
          <w:rFonts w:cs="Times New Roman" w:hAnsi="Times New Roman" w:ascii="Times New Roman"/>
          <w:b/>
          <w:bCs/>
          <w:sz w:val="24"/>
          <w:szCs w:val="24"/>
        </w:rPr>
        <w:t>Pogreška! Nevaljana veza.</w:t>
      </w:r>
      <w:r>
        <w:rPr>
          <w:rFonts w:cs="Times New Roman" w:hAnsi="Times New Roman" w:ascii="Times New Roman"/>
          <w:sz w:val="24"/>
          <w:szCs w:val="24"/>
        </w:rPr>
        <w:fldChar w:fldCharType="end"/>
      </w:r>
    </w:p>
    <w:p w:rsidRDefault="00C372C5" w:rsidP="00C372C5" w:rsidR="00C372C5">
      <w:pPr>
        <w:spacing w:lineRule="atLeast" w:line="100" w:after="0"/>
        <w:jc w:val="both"/>
        <w:rPr>
          <w:rFonts w:cs="Times New Roman" w:hAnsi="Times New Roman" w:ascii="Times New Roman"/>
          <w:b/>
          <w:sz w:val="24"/>
          <w:szCs w:val="24"/>
        </w:rPr>
      </w:pPr>
    </w:p>
    <w:p w:rsidRDefault="00971BDF" w:rsidP="00C372C5" w:rsidR="00C372C5">
      <w:pPr>
        <w:spacing w:lineRule="atLeast" w:line="100" w:after="0"/>
        <w:jc w:val="both"/>
        <w:rPr>
          <w:rFonts w:cs="Times New Roman" w:hAnsi="Times New Roman" w:ascii="Times New Roman"/>
          <w:sz w:val="24"/>
          <w:szCs w:val="24"/>
        </w:rPr>
      </w:pPr>
      <w:r>
        <w:rPr>
          <w:rFonts w:cs="Times New Roman" w:hAnsi="Times New Roman" w:ascii="Times New Roman"/>
          <w:sz w:val="24"/>
          <w:szCs w:val="24"/>
        </w:rPr>
        <w:t>Iz prikazanog je razvidno da je dužnik već u godini osnivanja ostvario gubitak, koji je pokriven tijekom slijedeće dvije godine poslovanja no dobit je bila minimalna, i u 2017. g. dužnik je uslijed nemogućnosti naplate potraživanja ostvario značajan gubitak koji je doveo do nemogućnosti daljnjeg poslovanja, blokade računa, otpuštanja radnika i prestanka njegove gospodarske aktivnosti.</w:t>
      </w:r>
    </w:p>
    <w:p w:rsidRDefault="00971BDF" w:rsidP="00C372C5" w:rsidR="00971BDF">
      <w:pPr>
        <w:spacing w:lineRule="atLeast" w:line="100" w:after="0"/>
        <w:jc w:val="both"/>
        <w:rPr>
          <w:rFonts w:cs="Times New Roman" w:hAnsi="Times New Roman" w:ascii="Times New Roman"/>
          <w:sz w:val="24"/>
          <w:szCs w:val="24"/>
        </w:rPr>
      </w:pPr>
    </w:p>
    <w:p w:rsidRDefault="00905B5A" w:rsidP="00905B5A" w:rsidR="00905B5A">
      <w:pPr>
        <w:tabs>
          <w:tab w:pos="449" w:val="left"/>
        </w:tabs>
        <w:spacing w:lineRule="atLeast" w:line="100" w:after="0"/>
        <w:jc w:val="both"/>
        <w:rPr>
          <w:rFonts w:cs="Times New Roman" w:hAnsi="Times New Roman" w:ascii="Times New Roman"/>
          <w:b/>
          <w:sz w:val="24"/>
          <w:szCs w:val="24"/>
        </w:rPr>
      </w:pPr>
      <w:r>
        <w:rPr>
          <w:rFonts w:cs="Times New Roman" w:hAnsi="Times New Roman" w:ascii="Times New Roman"/>
          <w:b/>
          <w:sz w:val="24"/>
          <w:szCs w:val="24"/>
        </w:rPr>
        <w:t>OBVEZE STEČAJNOG DUŽNIKA</w:t>
      </w:r>
    </w:p>
    <w:p w:rsidRDefault="00905B5A" w:rsidP="00905B5A" w:rsidR="00905B5A">
      <w:pPr>
        <w:tabs>
          <w:tab w:pos="449" w:val="left"/>
        </w:tabs>
        <w:spacing w:lineRule="atLeast" w:line="100" w:after="0"/>
        <w:jc w:val="both"/>
        <w:rPr>
          <w:rFonts w:cs="Times New Roman" w:hAnsi="Times New Roman" w:ascii="Times New Roman"/>
          <w:b/>
          <w:sz w:val="24"/>
          <w:szCs w:val="24"/>
        </w:rPr>
      </w:pPr>
    </w:p>
    <w:p w:rsidRDefault="00905B5A" w:rsidP="00905B5A" w:rsidR="00905B5A">
      <w:p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Na dan 31. prosinca 2017. g. dužnik je imao ukupan iznos nepodmirenih obveza po osnovi javnih davanja u visini od 108.977,50 Kn u slijedećim pojedinačnim iznosima:</w:t>
      </w:r>
    </w:p>
    <w:p w:rsidRDefault="00905B5A" w:rsidP="00905B5A" w:rsidR="00905B5A">
      <w:pPr>
        <w:tabs>
          <w:tab w:pos="449" w:val="left"/>
        </w:tabs>
        <w:spacing w:lineRule="atLeast" w:line="100" w:after="0"/>
        <w:jc w:val="both"/>
        <w:rPr>
          <w:rFonts w:cs="Times New Roman" w:hAnsi="Times New Roman" w:ascii="Times New Roman"/>
          <w:sz w:val="24"/>
          <w:szCs w:val="24"/>
        </w:rPr>
      </w:pP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31.208,52 Kn na ime poreza na dodanu vrijednosti,</w:t>
      </w: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10.030,74 Kn na ime poreza i prireza na dohodak od nesamostalnog rada,</w:t>
      </w: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6.174,31 Kn na ime doprinosa za mirovinsko osiguranje na temelju individulne kapitalizirane štednje na temelju radnog odnosa,</w:t>
      </w: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41,98 Kn na ime članarine HGK,</w:t>
      </w: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lastRenderedPageBreak/>
        <w:t xml:space="preserve"> 23.624,22 Kn na ime doprinosa za mirovinsko osiguranje na temelju generacijske solidarnosti na temelju radnog odnosa, </w:t>
      </w: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 xml:space="preserve"> 30.486,93 Kn na temelju doprinosa za zdravstveno osiguranje na temelju radnog odnosa,</w:t>
      </w: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3.217,44 Kn na temelju doprinsa za zdravstveno osiguranje u inozemstvu,</w:t>
      </w: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1.008,74 Kn na temelju doprinosa za zdravstveno osiguranje</w:t>
      </w:r>
      <w:r w:rsidR="00F566E5">
        <w:rPr>
          <w:rFonts w:cs="Times New Roman" w:hAnsi="Times New Roman" w:ascii="Times New Roman"/>
          <w:sz w:val="24"/>
          <w:szCs w:val="24"/>
        </w:rPr>
        <w:t xml:space="preserve"> zaštite zdravlja na radu</w:t>
      </w:r>
      <w:r>
        <w:rPr>
          <w:rFonts w:cs="Times New Roman" w:hAnsi="Times New Roman" w:ascii="Times New Roman"/>
          <w:sz w:val="24"/>
          <w:szCs w:val="24"/>
        </w:rPr>
        <w:t xml:space="preserve"> na temelju radnog odnosa,</w:t>
      </w:r>
    </w:p>
    <w:p w:rsidRDefault="00905B5A" w:rsidP="00905B5A" w:rsidR="00905B5A">
      <w:pPr>
        <w:numPr>
          <w:ilvl w:val="0"/>
          <w:numId w:val="2"/>
        </w:num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3.455,18 Kn na temleju doprinosa za zapošljavanje.</w:t>
      </w:r>
    </w:p>
    <w:p w:rsidRDefault="00905B5A" w:rsidP="00905B5A" w:rsidR="00905B5A">
      <w:pPr>
        <w:tabs>
          <w:tab w:pos="449" w:val="left"/>
        </w:tabs>
        <w:spacing w:lineRule="atLeast" w:line="100" w:after="0"/>
        <w:jc w:val="both"/>
        <w:rPr>
          <w:rFonts w:cs="Times New Roman" w:hAnsi="Times New Roman" w:ascii="Times New Roman"/>
          <w:sz w:val="24"/>
          <w:szCs w:val="24"/>
        </w:rPr>
      </w:pPr>
    </w:p>
    <w:p w:rsidRDefault="00905B5A" w:rsidP="00905B5A" w:rsidR="00905B5A">
      <w:pPr>
        <w:tabs>
          <w:tab w:pos="449" w:val="left"/>
        </w:tabs>
        <w:spacing w:lineRule="atLeast" w:line="100" w:after="0"/>
        <w:jc w:val="both"/>
        <w:rPr>
          <w:rFonts w:cs="Times New Roman" w:hAnsi="Times New Roman" w:ascii="Times New Roman"/>
          <w:sz w:val="24"/>
          <w:szCs w:val="24"/>
        </w:rPr>
      </w:pPr>
      <w:r>
        <w:rPr>
          <w:rFonts w:cs="Times New Roman" w:hAnsi="Times New Roman" w:ascii="Times New Roman"/>
          <w:sz w:val="24"/>
          <w:szCs w:val="24"/>
        </w:rPr>
        <w:t>Dužnik nema nepodmirenih obveza prema dobavljačima.</w:t>
      </w:r>
    </w:p>
    <w:p w:rsidRDefault="00905B5A" w:rsidP="00905B5A" w:rsidR="00905B5A">
      <w:pPr>
        <w:tabs>
          <w:tab w:pos="449" w:val="left"/>
        </w:tabs>
        <w:spacing w:lineRule="atLeast" w:line="100" w:after="0"/>
        <w:jc w:val="both"/>
        <w:rPr>
          <w:rFonts w:cs="Times New Roman" w:hAnsi="Times New Roman" w:ascii="Times New Roman"/>
          <w:sz w:val="24"/>
          <w:szCs w:val="24"/>
        </w:rPr>
      </w:pPr>
    </w:p>
    <w:p w:rsidRDefault="00C372C5" w:rsidP="00C372C5" w:rsidR="00C372C5" w:rsidRPr="00C372C5">
      <w:pPr>
        <w:spacing w:lineRule="atLeast" w:line="100" w:after="0"/>
        <w:jc w:val="both"/>
        <w:rPr>
          <w:rFonts w:cs="Times New Roman" w:hAnsi="Times New Roman" w:ascii="Times New Roman"/>
          <w:sz w:val="24"/>
          <w:szCs w:val="24"/>
        </w:rPr>
      </w:pPr>
    </w:p>
    <w:p w:rsidRDefault="00905B5A" w:rsidP="00905B5A" w:rsidR="00905B5A">
      <w:pPr>
        <w:pStyle w:val="Standard"/>
        <w:jc w:val="both"/>
        <w:rPr>
          <w:rFonts w:cs="Times New Roman"/>
          <w:b/>
          <w:bCs/>
        </w:rPr>
      </w:pPr>
      <w:r>
        <w:rPr>
          <w:rFonts w:cs="Times New Roman"/>
          <w:b/>
          <w:bCs/>
        </w:rPr>
        <w:t>IMOVINA STEČAJNOG DUŽNIKA</w:t>
      </w:r>
    </w:p>
    <w:p w:rsidRDefault="00905B5A" w:rsidP="00905B5A" w:rsidR="00905B5A">
      <w:pPr>
        <w:pStyle w:val="Standard"/>
        <w:jc w:val="both"/>
        <w:rPr>
          <w:rFonts w:cs="Times New Roman"/>
          <w:b/>
          <w:bCs/>
        </w:rPr>
      </w:pPr>
    </w:p>
    <w:p w:rsidRDefault="00905B5A" w:rsidP="00905B5A" w:rsidR="00905B5A">
      <w:pPr>
        <w:pStyle w:val="Standard"/>
        <w:numPr>
          <w:ilvl w:val="0"/>
          <w:numId w:val="3"/>
        </w:numPr>
        <w:jc w:val="both"/>
        <w:rPr>
          <w:rFonts w:cs="Times New Roman"/>
          <w:b/>
          <w:bCs/>
        </w:rPr>
      </w:pPr>
      <w:r>
        <w:rPr>
          <w:rFonts w:cs="Times New Roman"/>
          <w:b/>
          <w:bCs/>
        </w:rPr>
        <w:t>nekretnine</w:t>
      </w:r>
    </w:p>
    <w:p w:rsidRDefault="00905B5A" w:rsidP="00905B5A" w:rsidR="00905B5A">
      <w:pPr>
        <w:pStyle w:val="Standard"/>
        <w:jc w:val="both"/>
        <w:rPr>
          <w:rFonts w:cs="Times New Roman"/>
          <w:b/>
          <w:bCs/>
        </w:rPr>
      </w:pPr>
    </w:p>
    <w:p w:rsidRDefault="00905B5A" w:rsidP="00905B5A" w:rsidR="00905B5A">
      <w:pPr>
        <w:pStyle w:val="Standard"/>
        <w:jc w:val="both"/>
        <w:rPr>
          <w:rFonts w:cs="Times New Roman"/>
          <w:bCs/>
        </w:rPr>
      </w:pPr>
      <w:r>
        <w:rPr>
          <w:rFonts w:cs="Times New Roman"/>
          <w:bCs/>
        </w:rPr>
        <w:t>Dužnik je vlasnik slijedećih nekretnina upisanih u zk. ul. 34, k.o. 333239, Kapela:</w:t>
      </w:r>
    </w:p>
    <w:p w:rsidRDefault="00905B5A" w:rsidP="00905B5A" w:rsidR="00905B5A">
      <w:pPr>
        <w:pStyle w:val="Standard"/>
        <w:numPr>
          <w:ilvl w:val="0"/>
          <w:numId w:val="2"/>
        </w:numPr>
        <w:jc w:val="both"/>
        <w:rPr>
          <w:rFonts w:cs="Times New Roman"/>
          <w:bCs/>
        </w:rPr>
      </w:pPr>
      <w:r>
        <w:rPr>
          <w:rFonts w:cs="Times New Roman"/>
          <w:bCs/>
        </w:rPr>
        <w:t>kčbr. 409, u naravi livada Klisa u selu, površine 1422 m2,</w:t>
      </w:r>
    </w:p>
    <w:p w:rsidRDefault="00905B5A" w:rsidP="00905B5A" w:rsidR="00905B5A">
      <w:pPr>
        <w:pStyle w:val="Standard"/>
        <w:numPr>
          <w:ilvl w:val="0"/>
          <w:numId w:val="2"/>
        </w:numPr>
        <w:jc w:val="both"/>
        <w:rPr>
          <w:rFonts w:cs="Times New Roman"/>
          <w:bCs/>
        </w:rPr>
      </w:pPr>
      <w:r>
        <w:rPr>
          <w:rFonts w:cs="Times New Roman"/>
          <w:bCs/>
        </w:rPr>
        <w:t>kčbr. 410, u naravi vrt do puta u selu, površine 211 m2,</w:t>
      </w:r>
    </w:p>
    <w:p w:rsidRDefault="00905B5A" w:rsidP="00905B5A" w:rsidR="00905B5A">
      <w:pPr>
        <w:pStyle w:val="Standard"/>
        <w:numPr>
          <w:ilvl w:val="0"/>
          <w:numId w:val="2"/>
        </w:numPr>
        <w:jc w:val="both"/>
        <w:rPr>
          <w:rFonts w:cs="Times New Roman"/>
          <w:bCs/>
        </w:rPr>
      </w:pPr>
      <w:r>
        <w:rPr>
          <w:rFonts w:cs="Times New Roman"/>
          <w:bCs/>
        </w:rPr>
        <w:t>kčbr. 411, u naravi kuća broj 24, dvor i gospodarska zgrada u selu, površine 180 m2,</w:t>
      </w:r>
    </w:p>
    <w:p w:rsidRDefault="00905B5A" w:rsidP="00905B5A" w:rsidR="00905B5A">
      <w:pPr>
        <w:pStyle w:val="Standard"/>
        <w:numPr>
          <w:ilvl w:val="0"/>
          <w:numId w:val="2"/>
        </w:numPr>
        <w:jc w:val="both"/>
        <w:rPr>
          <w:rFonts w:cs="Times New Roman"/>
          <w:bCs/>
        </w:rPr>
      </w:pPr>
      <w:r>
        <w:rPr>
          <w:rFonts w:cs="Times New Roman"/>
          <w:bCs/>
        </w:rPr>
        <w:t>kčbr. 1627, u naravi šuma Jošina u Mekoti, površine 124 m2,</w:t>
      </w:r>
    </w:p>
    <w:p w:rsidRDefault="00905B5A" w:rsidP="00905B5A" w:rsidR="00905B5A">
      <w:pPr>
        <w:pStyle w:val="Standard"/>
        <w:numPr>
          <w:ilvl w:val="0"/>
          <w:numId w:val="2"/>
        </w:numPr>
        <w:jc w:val="both"/>
        <w:rPr>
          <w:rFonts w:cs="Times New Roman"/>
          <w:bCs/>
        </w:rPr>
      </w:pPr>
      <w:r>
        <w:rPr>
          <w:rFonts w:cs="Times New Roman"/>
          <w:bCs/>
        </w:rPr>
        <w:t>kčbr. 1628, u naravi livada kalnička u Mekoti, površine 1 jutro i 48 m2,</w:t>
      </w:r>
    </w:p>
    <w:p w:rsidRDefault="00905B5A" w:rsidP="00905B5A" w:rsidR="00905B5A">
      <w:pPr>
        <w:pStyle w:val="Standard"/>
        <w:ind w:left="360"/>
        <w:jc w:val="both"/>
        <w:rPr>
          <w:rFonts w:cs="Times New Roman"/>
          <w:bCs/>
        </w:rPr>
      </w:pPr>
      <w:r>
        <w:rPr>
          <w:rFonts w:cs="Times New Roman"/>
          <w:bCs/>
        </w:rPr>
        <w:t xml:space="preserve">      ukupne površine 1 jutro i 1985 m2.</w:t>
      </w:r>
    </w:p>
    <w:p w:rsidRDefault="00905B5A" w:rsidP="00905B5A" w:rsidR="00905B5A">
      <w:pPr>
        <w:pStyle w:val="Standard"/>
        <w:ind w:left="360"/>
        <w:jc w:val="both"/>
        <w:rPr>
          <w:rFonts w:cs="Times New Roman"/>
          <w:bCs/>
        </w:rPr>
      </w:pPr>
    </w:p>
    <w:p w:rsidRDefault="00905B5A" w:rsidP="00905B5A" w:rsidR="00905B5A">
      <w:pPr>
        <w:pStyle w:val="Standard"/>
        <w:ind w:left="360"/>
        <w:jc w:val="both"/>
        <w:rPr>
          <w:rFonts w:cs="Times New Roman"/>
          <w:bCs/>
        </w:rPr>
      </w:pPr>
      <w:r>
        <w:rPr>
          <w:rFonts w:cs="Times New Roman"/>
          <w:bCs/>
        </w:rPr>
        <w:t>Na navedenim nekretninama nema upisanih tereta.</w:t>
      </w:r>
    </w:p>
    <w:p w:rsidRDefault="003C5D5A" w:rsidP="00905B5A" w:rsidR="003C5D5A">
      <w:pPr>
        <w:pStyle w:val="Standard"/>
        <w:ind w:left="360"/>
        <w:jc w:val="both"/>
        <w:rPr>
          <w:rFonts w:cs="Times New Roman"/>
          <w:bCs/>
        </w:rPr>
      </w:pPr>
    </w:p>
    <w:p w:rsidRDefault="003C5D5A" w:rsidP="00905B5A" w:rsidR="003C5D5A">
      <w:pPr>
        <w:pStyle w:val="Standard"/>
        <w:ind w:left="360"/>
        <w:jc w:val="both"/>
        <w:rPr>
          <w:rFonts w:cs="Times New Roman"/>
          <w:bCs/>
        </w:rPr>
      </w:pPr>
      <w:r>
        <w:rPr>
          <w:rFonts w:cs="Times New Roman"/>
          <w:bCs/>
        </w:rPr>
        <w:t>Dužnik je bio i vlasnik nekretnina upisanik u zk.ul. 34, kčbr. 163, k.o. Kapela, u naravi oranica Kalovedca u selu, površine 2 jutra i 225 čhv, i nekretnine upisane u zk.ulo. 454, kčbr. 165, k.o. Kapela, u naravi pašnjak Ledina, površine 176 čhv, koje su obje dana 10. siječnja 2017. g. prodane kupcu Tridens d.o.o. za iznos od 20.000,00 Kn koji je u cijelosti uplaćen na žiroračun stečajnog dužnika.</w:t>
      </w:r>
    </w:p>
    <w:p w:rsidRDefault="00905B5A" w:rsidP="00905B5A" w:rsidR="00905B5A">
      <w:pPr>
        <w:pStyle w:val="Standard"/>
        <w:jc w:val="both"/>
        <w:rPr>
          <w:rFonts w:cs="Times New Roman"/>
          <w:bCs/>
        </w:rPr>
      </w:pPr>
    </w:p>
    <w:p w:rsidRDefault="00905B5A" w:rsidP="00905B5A" w:rsidR="00905B5A">
      <w:pPr>
        <w:pStyle w:val="Standard"/>
        <w:numPr>
          <w:ilvl w:val="0"/>
          <w:numId w:val="3"/>
        </w:numPr>
        <w:jc w:val="both"/>
        <w:rPr>
          <w:rFonts w:cs="Times New Roman"/>
          <w:b/>
          <w:bCs/>
        </w:rPr>
      </w:pPr>
      <w:r w:rsidRPr="00905B5A">
        <w:rPr>
          <w:rFonts w:cs="Times New Roman"/>
          <w:b/>
          <w:bCs/>
        </w:rPr>
        <w:t xml:space="preserve">pokretnine </w:t>
      </w:r>
    </w:p>
    <w:p w:rsidRDefault="00905B5A" w:rsidP="00905B5A" w:rsidR="00905B5A">
      <w:pPr>
        <w:pStyle w:val="Standard"/>
        <w:jc w:val="both"/>
        <w:rPr>
          <w:rFonts w:cs="Times New Roman"/>
          <w:b/>
          <w:bCs/>
        </w:rPr>
      </w:pPr>
    </w:p>
    <w:p w:rsidRDefault="003B35F1" w:rsidP="00905B5A" w:rsidR="00905B5A">
      <w:pPr>
        <w:pStyle w:val="Standard"/>
        <w:jc w:val="both"/>
        <w:rPr>
          <w:rFonts w:cs="Times New Roman"/>
          <w:bCs/>
        </w:rPr>
      </w:pPr>
      <w:r>
        <w:rPr>
          <w:rFonts w:cs="Times New Roman"/>
          <w:bCs/>
        </w:rPr>
        <w:t>Prema uvjerenju CVH od 27. lipnja 2018. g. dužnik je evidentiran kao vlasnik slijedećih vozila:</w:t>
      </w:r>
    </w:p>
    <w:p w:rsidRDefault="003B35F1" w:rsidP="003B35F1" w:rsidR="003B35F1">
      <w:pPr>
        <w:pStyle w:val="Standard"/>
        <w:numPr>
          <w:ilvl w:val="0"/>
          <w:numId w:val="2"/>
        </w:numPr>
        <w:jc w:val="both"/>
        <w:rPr>
          <w:rFonts w:cs="Times New Roman"/>
          <w:bCs/>
        </w:rPr>
      </w:pPr>
      <w:r>
        <w:rPr>
          <w:rFonts w:cs="Times New Roman"/>
          <w:bCs/>
        </w:rPr>
        <w:t>O2 marke Hapert 20, godina proizvodnje 1992, broj šasije TPSW91B162, reg.oznaka BJ130AN, odjavljeno 19. studenog 2014. g.,</w:t>
      </w:r>
    </w:p>
    <w:p w:rsidRDefault="003B35F1" w:rsidP="003B35F1" w:rsidR="003B35F1">
      <w:pPr>
        <w:pStyle w:val="Standard"/>
        <w:numPr>
          <w:ilvl w:val="0"/>
          <w:numId w:val="2"/>
        </w:numPr>
        <w:jc w:val="both"/>
        <w:rPr>
          <w:rFonts w:cs="Times New Roman"/>
          <w:bCs/>
        </w:rPr>
      </w:pPr>
      <w:r>
        <w:rPr>
          <w:rFonts w:cs="Times New Roman"/>
          <w:bCs/>
        </w:rPr>
        <w:t>M1, marke Chrysler 2.7 LX, godina proizvodnje 2001, broj šasije 1C3ALB6U71N611721, reg.oznaka BJ425GH, odjavljeno 2. svibnja 2016. g.</w:t>
      </w:r>
    </w:p>
    <w:p w:rsidRDefault="003B35F1" w:rsidP="003B35F1" w:rsidR="003B35F1">
      <w:pPr>
        <w:pStyle w:val="Standard"/>
        <w:jc w:val="both"/>
        <w:rPr>
          <w:rFonts w:cs="Times New Roman"/>
          <w:bCs/>
        </w:rPr>
      </w:pPr>
    </w:p>
    <w:p w:rsidRDefault="0043091F" w:rsidP="003B35F1" w:rsidR="0043091F">
      <w:pPr>
        <w:pStyle w:val="Standard"/>
        <w:jc w:val="both"/>
        <w:rPr>
          <w:rFonts w:cs="Times New Roman"/>
          <w:bCs/>
        </w:rPr>
      </w:pPr>
      <w:r>
        <w:rPr>
          <w:rFonts w:cs="Times New Roman"/>
          <w:bCs/>
        </w:rPr>
        <w:t>Priključno vozilo marke Hapert 20 kupljeno je 24. travnja 20</w:t>
      </w:r>
      <w:r w:rsidR="005461FD">
        <w:rPr>
          <w:rFonts w:cs="Times New Roman"/>
          <w:bCs/>
        </w:rPr>
        <w:t xml:space="preserve">14. g. po cijeni od 7.500,00 Kn, </w:t>
      </w:r>
      <w:r w:rsidR="00B4338B">
        <w:rPr>
          <w:rFonts w:cs="Times New Roman"/>
          <w:bCs/>
        </w:rPr>
        <w:t xml:space="preserve">no isto je ubrzo po kupovini i vraćeno prodavatelju Dušanki Šamec vl. Šamec obrt za graditeljstvo iz Bjelovara, Kupinovac 19. </w:t>
      </w:r>
    </w:p>
    <w:p w:rsidRDefault="00B4338B" w:rsidP="003B35F1" w:rsidR="00B4338B">
      <w:pPr>
        <w:pStyle w:val="Standard"/>
        <w:jc w:val="both"/>
        <w:rPr>
          <w:rFonts w:cs="Times New Roman"/>
          <w:bCs/>
        </w:rPr>
      </w:pPr>
      <w:r>
        <w:rPr>
          <w:rFonts w:cs="Times New Roman"/>
          <w:bCs/>
        </w:rPr>
        <w:t>Vozilo marke Chrysler više ne postoji te je isto prodano kao sekundarna sirovina radi nastalih n</w:t>
      </w:r>
      <w:r w:rsidR="002D18C8">
        <w:rPr>
          <w:rFonts w:cs="Times New Roman"/>
          <w:bCs/>
        </w:rPr>
        <w:t>epopravljivih kvarova na istome dama 24. srpnja 2017. g. kupcu Nesos d.o.o. iz Kašine, Feštinec 2, za iznos od 1.000,00 Kn</w:t>
      </w:r>
    </w:p>
    <w:p w:rsidRDefault="00B4338B" w:rsidP="003B35F1" w:rsidR="00B4338B">
      <w:pPr>
        <w:pStyle w:val="Standard"/>
        <w:jc w:val="both"/>
        <w:rPr>
          <w:rFonts w:cs="Times New Roman"/>
          <w:bCs/>
        </w:rPr>
      </w:pPr>
    </w:p>
    <w:p w:rsidRDefault="00B4338B" w:rsidP="003B35F1" w:rsidR="00B4338B">
      <w:pPr>
        <w:pStyle w:val="Standard"/>
        <w:jc w:val="both"/>
        <w:rPr>
          <w:rFonts w:cs="Times New Roman"/>
          <w:bCs/>
        </w:rPr>
      </w:pPr>
      <w:r>
        <w:rPr>
          <w:rFonts w:cs="Times New Roman"/>
          <w:bCs/>
        </w:rPr>
        <w:t xml:space="preserve">Prema popisu dugotrajne imovine s danom 31. prosinca 2017. g. </w:t>
      </w:r>
      <w:r w:rsidR="00696E3A">
        <w:rPr>
          <w:rFonts w:cs="Times New Roman"/>
          <w:bCs/>
        </w:rPr>
        <w:t xml:space="preserve"> dužnik u svom vlasništvu također ima slijedeću imovinu:</w:t>
      </w:r>
    </w:p>
    <w:p w:rsidRDefault="00696E3A" w:rsidP="003B35F1" w:rsidR="00696E3A">
      <w:pPr>
        <w:pStyle w:val="Standard"/>
        <w:jc w:val="both"/>
        <w:rPr>
          <w:rFonts w:cs="Times New Roman"/>
          <w:bCs/>
        </w:rPr>
      </w:pPr>
      <w:r>
        <w:rPr>
          <w:rFonts w:cs="Times New Roman"/>
          <w:bCs/>
        </w:rPr>
        <w:fldChar w:fldCharType="begin"/>
      </w:r>
      <w:r>
        <w:rPr>
          <w:rFonts w:cs="Times New Roman"/>
          <w:bCs/>
        </w:rPr>
        <w:instrText xml:space="preserve"> LINK </w:instrText>
      </w:r>
      <w:r w:rsidR="00CB1B67">
        <w:rPr>
          <w:rFonts w:cs="Times New Roman"/>
          <w:bCs/>
        </w:rPr>
        <w:instrText xml:space="preserve">Excel.Sheet.8 "C:\\Users\\vdragisic\\AppData\\Local\\Microsoft\\Windows\\Temporary Internet Files\\Content.Outlook\\AXTWPGE2\\Tablice Ved dom 2.xls" "Dugotrajna imovina!R1C1:R5C2" </w:instrText>
      </w:r>
      <w:r>
        <w:rPr>
          <w:rFonts w:cs="Times New Roman"/>
          <w:bCs/>
        </w:rPr>
        <w:instrText xml:space="preserve">\a \f 5 \h  \* MERGEFORMAT </w:instrText>
      </w:r>
      <w:r>
        <w:rPr>
          <w:rFonts w:cs="Times New Roman"/>
          <w:bCs/>
        </w:rPr>
        <w:fldChar w:fldCharType="separate"/>
      </w:r>
      <w:r w:rsidR="00DA2ED7">
        <w:rPr>
          <w:rFonts w:cs="Times New Roman"/>
          <w:b/>
        </w:rPr>
        <w:t>Pogreška! Nevaljana veza.</w:t>
      </w:r>
      <w:r>
        <w:rPr>
          <w:rFonts w:cs="Times New Roman"/>
          <w:bCs/>
        </w:rPr>
        <w:fldChar w:fldCharType="end"/>
      </w:r>
      <w:r>
        <w:rPr>
          <w:rFonts w:cs="Times New Roman"/>
          <w:bCs/>
        </w:rPr>
        <w:fldChar w:fldCharType="begin"/>
      </w:r>
      <w:r>
        <w:rPr>
          <w:rFonts w:cs="Times New Roman"/>
          <w:bCs/>
        </w:rPr>
        <w:instrText xml:space="preserve"> LINK </w:instrText>
      </w:r>
      <w:r w:rsidR="00CB1B67">
        <w:rPr>
          <w:rFonts w:cs="Times New Roman"/>
          <w:bCs/>
        </w:rPr>
        <w:instrText xml:space="preserve">Excel.Sheet.8 "C:\\Users\\vdragisic\\AppData\\Local\\Microsoft\\Windows\\Temporary Internet Files\\Content.Outlook\\AXTWPGE2\\Tablice Ved dom 2.xls" "Dugotrajna imovina!R1C1:R6C2" </w:instrText>
      </w:r>
      <w:r>
        <w:rPr>
          <w:rFonts w:cs="Times New Roman"/>
          <w:bCs/>
        </w:rPr>
        <w:instrText xml:space="preserve">\a \f 5 \h  \* MERGEFORMAT </w:instrText>
      </w:r>
      <w:r>
        <w:rPr>
          <w:rFonts w:cs="Times New Roman"/>
          <w:bCs/>
        </w:rPr>
        <w:fldChar w:fldCharType="separate"/>
      </w:r>
      <w:r w:rsidR="00DA2ED7">
        <w:rPr>
          <w:rFonts w:cs="Times New Roman"/>
          <w:b/>
        </w:rPr>
        <w:t>Pogreška! Nevaljana veza.</w:t>
      </w:r>
      <w:r>
        <w:rPr>
          <w:rFonts w:cs="Times New Roman"/>
          <w:bCs/>
        </w:rPr>
        <w:fldChar w:fldCharType="end"/>
      </w:r>
    </w:p>
    <w:p w:rsidRDefault="00696E3A" w:rsidP="003B35F1" w:rsidR="00696E3A">
      <w:pPr>
        <w:pStyle w:val="Standard"/>
        <w:jc w:val="both"/>
        <w:rPr>
          <w:rFonts w:cs="Times New Roman"/>
          <w:bCs/>
        </w:rPr>
      </w:pPr>
      <w:r>
        <w:rPr>
          <w:rFonts w:cs="Times New Roman"/>
          <w:bCs/>
        </w:rPr>
        <w:lastRenderedPageBreak/>
        <w:t xml:space="preserve">Mješalica koja se navodi u popisu dugotrajne imovine nije u posjedu dužnika. Vozilo pod nazivom Daily C </w:t>
      </w:r>
      <w:r w:rsidR="002D18C8">
        <w:rPr>
          <w:rFonts w:cs="Times New Roman"/>
          <w:bCs/>
        </w:rPr>
        <w:t>prodano je 26. lipnja 2017. g. kupcu T.U.O. fiola iz Daruvara, P. Zrinskog 14, za iznos od 2.500,00 Kn.</w:t>
      </w:r>
    </w:p>
    <w:p w:rsidRDefault="00E102EE" w:rsidP="003B35F1" w:rsidR="00E102EE">
      <w:pPr>
        <w:pStyle w:val="Standard"/>
        <w:jc w:val="both"/>
        <w:rPr>
          <w:rFonts w:cs="Times New Roman"/>
        </w:rPr>
      </w:pPr>
      <w:r>
        <w:rPr>
          <w:rFonts w:cs="Times New Roman"/>
        </w:rPr>
        <w:t>Vozilo VW Touran 1.9 TDI, je prije odluke o nastavku ste</w:t>
      </w:r>
      <w:r w:rsidR="00232DCA">
        <w:rPr>
          <w:rFonts w:cs="Times New Roman"/>
        </w:rPr>
        <w:t>čajnog postupka nad dužnikom pre</w:t>
      </w:r>
      <w:r>
        <w:rPr>
          <w:rFonts w:cs="Times New Roman"/>
        </w:rPr>
        <w:t>dano Jasminki Štefanac Ćuruvija radi namirenja potraživanja iste prema dužniku po osnovi pozajmice u iznosu od 12.500,00 Kn.</w:t>
      </w:r>
    </w:p>
    <w:p w:rsidRDefault="00C65906" w:rsidP="003B35F1" w:rsidR="00C65906">
      <w:pPr>
        <w:pStyle w:val="Standard"/>
        <w:jc w:val="both"/>
        <w:rPr>
          <w:rFonts w:cs="Times New Roman"/>
        </w:rPr>
      </w:pPr>
    </w:p>
    <w:p w:rsidRDefault="0054749F" w:rsidP="0054749F" w:rsidR="0054749F">
      <w:pPr>
        <w:pStyle w:val="Standard"/>
        <w:numPr>
          <w:ilvl w:val="0"/>
          <w:numId w:val="3"/>
        </w:numPr>
        <w:jc w:val="both"/>
        <w:rPr>
          <w:rFonts w:cs="Times New Roman"/>
          <w:b/>
          <w:bCs/>
        </w:rPr>
      </w:pPr>
      <w:r>
        <w:rPr>
          <w:rFonts w:cs="Times New Roman"/>
          <w:b/>
          <w:bCs/>
        </w:rPr>
        <w:t>potraživanja</w:t>
      </w:r>
    </w:p>
    <w:p w:rsidRDefault="0054749F" w:rsidP="0054749F" w:rsidR="0054749F">
      <w:pPr>
        <w:pStyle w:val="Standard"/>
        <w:jc w:val="both"/>
        <w:rPr>
          <w:rFonts w:cs="Times New Roman"/>
          <w:b/>
          <w:bCs/>
        </w:rPr>
      </w:pPr>
    </w:p>
    <w:p w:rsidRDefault="0054749F" w:rsidP="0054749F" w:rsidR="0054749F">
      <w:pPr>
        <w:pStyle w:val="Standard"/>
        <w:jc w:val="both"/>
        <w:rPr>
          <w:rFonts w:cs="Times New Roman"/>
          <w:bCs/>
        </w:rPr>
      </w:pPr>
      <w:r>
        <w:rPr>
          <w:rFonts w:cs="Times New Roman"/>
          <w:bCs/>
        </w:rPr>
        <w:t>Dužnik ima nenaplaćenih potraživanja prema kupcima u ukupnom iznosu od 246.878,25 Kn i to u slijedećim iznosima:</w:t>
      </w:r>
    </w:p>
    <w:p w:rsidRDefault="00103CA8" w:rsidP="0054749F" w:rsidR="0054749F">
      <w:pPr>
        <w:pStyle w:val="Standard"/>
        <w:jc w:val="both"/>
        <w:rPr>
          <w:rFonts w:cs="Times New Roman"/>
          <w:bCs/>
        </w:rPr>
      </w:pPr>
      <w:r>
        <w:rPr>
          <w:rFonts w:cs="Times New Roman"/>
          <w:bCs/>
        </w:rPr>
        <w:fldChar w:fldCharType="begin"/>
      </w:r>
      <w:r>
        <w:rPr>
          <w:rFonts w:cs="Times New Roman"/>
          <w:bCs/>
        </w:rPr>
        <w:instrText xml:space="preserve"> LINK </w:instrText>
      </w:r>
      <w:r w:rsidR="00CB1B67">
        <w:rPr>
          <w:rFonts w:cs="Times New Roman"/>
          <w:bCs/>
        </w:rPr>
        <w:instrText xml:space="preserve">Excel.Sheet.8 "C:\\Users\\vdragisic\\AppData\\Local\\Microsoft\\Windows\\Temporary Internet Files\\Content.Outlook\\AXTWPGE2\\Tablice Ved dom 2.xls" Potraživanja!R1C1:R7C2 </w:instrText>
      </w:r>
      <w:r>
        <w:rPr>
          <w:rFonts w:cs="Times New Roman"/>
          <w:bCs/>
        </w:rPr>
        <w:instrText xml:space="preserve">\a \f 5 \h  \* MERGEFORMAT </w:instrText>
      </w:r>
      <w:r>
        <w:rPr>
          <w:rFonts w:cs="Times New Roman"/>
          <w:bCs/>
        </w:rPr>
        <w:fldChar w:fldCharType="separate"/>
      </w:r>
      <w:r w:rsidR="00DA2ED7">
        <w:rPr>
          <w:rFonts w:cs="Times New Roman"/>
          <w:b/>
        </w:rPr>
        <w:t>Pogreška! Nevaljana veza.</w:t>
      </w:r>
      <w:r>
        <w:rPr>
          <w:rFonts w:cs="Times New Roman"/>
          <w:bCs/>
        </w:rPr>
        <w:fldChar w:fldCharType="end"/>
      </w:r>
    </w:p>
    <w:p w:rsidRDefault="0054749F" w:rsidP="0054749F" w:rsidR="0054749F">
      <w:pPr>
        <w:pStyle w:val="Standard"/>
        <w:jc w:val="both"/>
        <w:rPr>
          <w:rFonts w:cs="Times New Roman"/>
        </w:rPr>
      </w:pPr>
      <w:r>
        <w:rPr>
          <w:lang w:val="pl-PL"/>
        </w:rPr>
        <w:t xml:space="preserve">Dužniku Zid bau iz Njemačke, </w:t>
      </w:r>
      <w:r>
        <w:rPr>
          <w:rFonts w:cs="Times New Roman"/>
          <w:lang w:val="pl-PL"/>
        </w:rPr>
        <w:t xml:space="preserve">Wasserwerkstrasse 6, </w:t>
      </w:r>
      <w:r>
        <w:rPr>
          <w:rFonts w:cs="Times New Roman"/>
        </w:rPr>
        <w:t>Mannheim, dostavljen je poziv za plaćanjem dugovanog iznosa te se po primitku istoga telefonskim putem javio gosp. Gojko Ćuruvija koji je naveo kako stanje njegova duga prema dužniku nije u iznosu koji se knjigovodstveno vodi kod dužnika nego nešto manje, i obvezao se dostaviti knjigovodstvenu dokumentaciju kojom isto potkrepljuje. Ista do danas nije zaprimljena, no s obzirom da se radi o potraživanju dužnika prema pravnoj osobi nerezidentu to je radi naplate istoga potrebno podnijeti tužbu s prijedlogom za izdavanje platnog naloga kako bi se potom moglo pristupiti prisilnoj naplati putem europskog ovršnog naslova.</w:t>
      </w:r>
    </w:p>
    <w:p w:rsidRDefault="00415337" w:rsidP="0054749F" w:rsidR="00415337">
      <w:pPr>
        <w:pStyle w:val="Standard"/>
        <w:jc w:val="both"/>
        <w:rPr>
          <w:rFonts w:cs="Times New Roman"/>
        </w:rPr>
      </w:pPr>
    </w:p>
    <w:p w:rsidRDefault="00415337" w:rsidP="0054749F" w:rsidR="00415337">
      <w:pPr>
        <w:pStyle w:val="Standard"/>
        <w:jc w:val="both"/>
      </w:pPr>
      <w:r w:rsidRPr="00415337">
        <w:t>Dužnikovom dužniku Kecap bau GMBH iz Njemačke, Warmensteinacher Str. 59, Berlin, nije izvršena dostava te se poziv za plaćanje vratio s napomenom ''adresa nepoznata''. Kako nije bilo moguće dostavu izvršiti na adresu sjedišta društva, to je poziv ponovno dostavljen na adresu podružnice, na kojoj dostava također nije izvršena već se pismo vratilo s napomenom ''odbija primitak''.</w:t>
      </w:r>
      <w:r>
        <w:t xml:space="preserve"> Protiv istoga će također biti potrebno pokrenuti parnični postupak radi izdavanja platnog naloga.</w:t>
      </w:r>
    </w:p>
    <w:p w:rsidRDefault="00415337" w:rsidP="0054749F" w:rsidR="00415337">
      <w:pPr>
        <w:pStyle w:val="Standard"/>
        <w:jc w:val="both"/>
      </w:pPr>
    </w:p>
    <w:p w:rsidRDefault="00415337" w:rsidP="00415337" w:rsidR="00415337">
      <w:pPr>
        <w:pStyle w:val="Standard"/>
        <w:jc w:val="both"/>
        <w:rPr>
          <w:rFonts w:cs="Times New Roman"/>
        </w:rPr>
      </w:pPr>
      <w:r>
        <w:rPr>
          <w:rFonts w:cs="Times New Roman"/>
        </w:rPr>
        <w:t>Dužnikovom dužniku Christini Hoffman iz Njemačke, Berlin, Lefevrestrasse 9, poslan je poziv za plaćanjem na koji je primljeno očitovanje e-mailom dana 5. lipnja 2018. g. u kojemu ista osporava iznos duga u visini od 14.203,92 Kn radi nedostataka u izvedenih radovima te potražuje povrat plaćenog poreza na dodanu vrijednost. Ista navodi da je s bivšim radnikom Zavišom Ćuruvija dogovorila neplaćanje navedenog iznosa, te smatra da njezin dug ne stoji.</w:t>
      </w:r>
    </w:p>
    <w:p w:rsidRDefault="0054749F" w:rsidP="0054749F" w:rsidR="0054749F">
      <w:pPr>
        <w:pStyle w:val="Standard"/>
        <w:jc w:val="both"/>
      </w:pPr>
    </w:p>
    <w:p w:rsidRDefault="0054749F" w:rsidP="0054749F" w:rsidR="0054749F">
      <w:pPr>
        <w:pStyle w:val="Standard"/>
        <w:jc w:val="both"/>
        <w:rPr>
          <w:rFonts w:cs="Times New Roman"/>
        </w:rPr>
      </w:pPr>
      <w:r>
        <w:rPr>
          <w:rFonts w:cs="Times New Roman"/>
        </w:rPr>
        <w:t xml:space="preserve">S dužnikovim dužnikom Srpska pravoslavna crkva, Eparhija zagrebačko-ljubljanska, Crkvena općina Grubišno polje, sklopljena je izvansudska nagodba dana 25. lipnja 2018. g. koji se utvrđuje iznos duga u visini od 43.470,09 Kn koji se dužnik obvezuje uplatiti u dva obroka i to prvi obrok od 28.470,09 Kn do 15. srpnja 2018. g. a iznos od 15.000,00 Kn do 1. siječnja 2018. g. Uplata prvog obroka izvršena je </w:t>
      </w:r>
      <w:r w:rsidR="009515D5">
        <w:rPr>
          <w:rFonts w:cs="Times New Roman"/>
        </w:rPr>
        <w:t>31. srpnja 2018. g. u ugovorenom iznosu. S istim dužnikom sklopljena je izvansudska nagodba s obzirom da je dokumentacija na kojoj se temelji potraživanje dužnika nejasna i proturječna i nije potpuna za ukupan iznos računa od 8</w:t>
      </w:r>
      <w:r w:rsidR="009515D5" w:rsidRPr="009515D5">
        <w:rPr>
          <w:rFonts w:cs="Times New Roman"/>
        </w:rPr>
        <w:t>8.470,09</w:t>
      </w:r>
      <w:r w:rsidR="009515D5">
        <w:rPr>
          <w:rFonts w:cs="Times New Roman"/>
        </w:rPr>
        <w:t xml:space="preserve"> Kn, od kojega je dužnik platio iznos od 30.000,00 Kn, već je nesporna samo za iznos od 58.498,13 Kn. Stoga je radi mirnog rješenja spora i izbjegavanja troškova ovrhe i parnice sklopljena navedena izvansudska nagodba.</w:t>
      </w:r>
    </w:p>
    <w:p w:rsidRDefault="0054749F" w:rsidP="0054749F" w:rsidR="0054749F">
      <w:pPr>
        <w:pStyle w:val="Standard"/>
        <w:jc w:val="both"/>
      </w:pPr>
    </w:p>
    <w:p w:rsidRDefault="0054749F" w:rsidP="0054749F" w:rsidR="0054749F">
      <w:pPr>
        <w:pStyle w:val="Standard"/>
        <w:jc w:val="both"/>
        <w:rPr>
          <w:rFonts w:cs="Times New Roman"/>
        </w:rPr>
      </w:pPr>
      <w:r>
        <w:rPr>
          <w:rFonts w:cs="Times New Roman"/>
        </w:rPr>
        <w:t>Potraživanje prema dužnikovom dužniku Marija Crljenko vl. Agencija Papillon zastarjelo je i istome nije upućen poziv za plaćanje radi istoga.</w:t>
      </w:r>
    </w:p>
    <w:p w:rsidRDefault="00415337" w:rsidP="0054749F" w:rsidR="00415337">
      <w:pPr>
        <w:pStyle w:val="Standard"/>
        <w:jc w:val="both"/>
        <w:rPr>
          <w:rFonts w:cs="Times New Roman"/>
        </w:rPr>
      </w:pPr>
    </w:p>
    <w:p w:rsidRDefault="00415337" w:rsidP="00415337" w:rsidR="00415337">
      <w:pPr>
        <w:pStyle w:val="Standard"/>
        <w:jc w:val="both"/>
        <w:rPr>
          <w:rFonts w:cs="Times New Roman"/>
          <w:b/>
          <w:bCs/>
        </w:rPr>
      </w:pPr>
      <w:r>
        <w:rPr>
          <w:rFonts w:cs="Times New Roman"/>
          <w:b/>
          <w:bCs/>
        </w:rPr>
        <w:t>SUDSKI POSTUPCI STEČAJNOG DUŽNIKA</w:t>
      </w:r>
    </w:p>
    <w:p w:rsidRDefault="00415337" w:rsidP="0054749F" w:rsidR="00415337">
      <w:pPr>
        <w:pStyle w:val="Standard"/>
        <w:jc w:val="both"/>
      </w:pPr>
    </w:p>
    <w:p w:rsidRDefault="00415337" w:rsidP="0054749F" w:rsidR="00415337">
      <w:pPr>
        <w:pStyle w:val="Standard"/>
        <w:jc w:val="both"/>
      </w:pPr>
      <w:r>
        <w:lastRenderedPageBreak/>
        <w:t>U vrijeme donošenja rješenja o nastavku stečajnog postupka nad dužnikom isti nije sudjelovao u sudskim postupcima.</w:t>
      </w:r>
    </w:p>
    <w:p w:rsidRDefault="00415337" w:rsidP="0054749F" w:rsidR="00415337">
      <w:pPr>
        <w:pStyle w:val="Standard"/>
        <w:jc w:val="both"/>
      </w:pPr>
    </w:p>
    <w:p w:rsidRDefault="00415337" w:rsidP="00415337" w:rsidR="00415337">
      <w:pPr>
        <w:pStyle w:val="Standard"/>
        <w:jc w:val="both"/>
        <w:rPr>
          <w:rFonts w:cs="Times New Roman"/>
          <w:b/>
          <w:bCs/>
        </w:rPr>
      </w:pPr>
      <w:r>
        <w:rPr>
          <w:rFonts w:cs="Times New Roman"/>
          <w:b/>
          <w:bCs/>
        </w:rPr>
        <w:t>AKTIVNOSTI STEČAJNE UPRAVITELJICE NAKON OTVARANJA STEČAJNOG POSTUPKA</w:t>
      </w:r>
    </w:p>
    <w:p w:rsidRDefault="00415337" w:rsidP="0054749F" w:rsidR="00415337">
      <w:pPr>
        <w:pStyle w:val="Standard"/>
        <w:jc w:val="both"/>
        <w:rPr>
          <w:b/>
        </w:rPr>
      </w:pPr>
    </w:p>
    <w:p w:rsidRDefault="00415337" w:rsidP="00415337" w:rsidR="00415337">
      <w:pPr>
        <w:pStyle w:val="Standard"/>
        <w:jc w:val="both"/>
      </w:pPr>
      <w:r>
        <w:t>Po otvaranju stečajnog postupka izrađen je novi žig dužnika s dodatkom.</w:t>
      </w:r>
    </w:p>
    <w:p w:rsidRDefault="00415337" w:rsidP="00415337" w:rsidR="00415337">
      <w:pPr>
        <w:pStyle w:val="Standard"/>
        <w:jc w:val="both"/>
        <w:rPr>
          <w:rFonts w:cs="Times New Roman"/>
          <w:bCs/>
        </w:rPr>
      </w:pPr>
    </w:p>
    <w:p w:rsidRDefault="00805F8B" w:rsidP="00415337" w:rsidR="00415337">
      <w:pPr>
        <w:pStyle w:val="Standard"/>
        <w:jc w:val="both"/>
      </w:pPr>
      <w:r>
        <w:rPr>
          <w:rFonts w:cs="Times New Roman"/>
          <w:bCs/>
        </w:rPr>
        <w:t>O</w:t>
      </w:r>
      <w:r w:rsidR="00415337">
        <w:rPr>
          <w:rFonts w:cs="Times New Roman"/>
          <w:bCs/>
        </w:rPr>
        <w:t xml:space="preserve">tvoren </w:t>
      </w:r>
      <w:r>
        <w:rPr>
          <w:rFonts w:cs="Times New Roman"/>
          <w:bCs/>
        </w:rPr>
        <w:t xml:space="preserve">je </w:t>
      </w:r>
      <w:r w:rsidR="00415337">
        <w:rPr>
          <w:rFonts w:cs="Times New Roman"/>
          <w:bCs/>
        </w:rPr>
        <w:t>žiroračun</w:t>
      </w:r>
      <w:r>
        <w:rPr>
          <w:rFonts w:cs="Times New Roman"/>
          <w:bCs/>
        </w:rPr>
        <w:t xml:space="preserve"> stečajnog dužnika</w:t>
      </w:r>
      <w:r w:rsidR="00415337">
        <w:rPr>
          <w:rFonts w:cs="Times New Roman"/>
          <w:bCs/>
        </w:rPr>
        <w:t xml:space="preserve"> broj </w:t>
      </w:r>
      <w:r w:rsidR="00415337" w:rsidRPr="00415337">
        <w:t>HR3524120091533000196</w:t>
      </w:r>
      <w:r w:rsidR="00415337">
        <w:t xml:space="preserve"> pri Slatinskoj banci d.d.</w:t>
      </w:r>
    </w:p>
    <w:p w:rsidRDefault="00415337" w:rsidP="00415337" w:rsidR="00415337">
      <w:pPr>
        <w:pStyle w:val="Standard"/>
        <w:jc w:val="both"/>
        <w:rPr>
          <w:rFonts w:cs="Times New Roman"/>
          <w:bCs/>
        </w:rPr>
      </w:pPr>
    </w:p>
    <w:p w:rsidRDefault="00415337" w:rsidP="00415337" w:rsidR="00415337">
      <w:pPr>
        <w:pStyle w:val="Standard"/>
        <w:jc w:val="both"/>
      </w:pPr>
      <w:r>
        <w:t>U registru Trgovačkog suda u Bjelovaru deponiran je potpis stečajnog upravitelja.</w:t>
      </w:r>
    </w:p>
    <w:p w:rsidRDefault="00415337" w:rsidP="00415337" w:rsidR="00415337">
      <w:pPr>
        <w:pStyle w:val="Standard"/>
        <w:jc w:val="both"/>
      </w:pPr>
    </w:p>
    <w:p w:rsidRDefault="00415337" w:rsidP="00415337" w:rsidR="00415337">
      <w:pPr>
        <w:pStyle w:val="Standard"/>
        <w:jc w:val="both"/>
      </w:pPr>
      <w:r>
        <w:t>U skladu s čl. 3. Odluke o izmjenama i dopunama financiranju Hrvatske gospodarske komore od 11. lipnja 2015. g. podnesen je zahtjev Hrvatskoj gospodarskoj komori za oslobođenjem od plaćanja članarine za vrijeme trajanja stečajnog postupka.</w:t>
      </w:r>
    </w:p>
    <w:p w:rsidRDefault="00415337" w:rsidP="00415337" w:rsidR="00415337">
      <w:pPr>
        <w:pStyle w:val="Standard"/>
        <w:jc w:val="both"/>
      </w:pPr>
    </w:p>
    <w:p w:rsidRDefault="00415337" w:rsidP="00415337" w:rsidR="00415337">
      <w:pPr>
        <w:pStyle w:val="Standard"/>
        <w:jc w:val="both"/>
        <w:rPr>
          <w:rFonts w:cs="Times New Roman"/>
          <w:bCs/>
        </w:rPr>
      </w:pPr>
      <w:r>
        <w:rPr>
          <w:rFonts w:cs="Times New Roman"/>
          <w:bCs/>
        </w:rPr>
        <w:t>Radi obavljanja knjigovodstvenih poslova za vrijeme trajanja stečajnog postupka sklopljen je ugovor s društvom Knjigovodstvo Werkmann d.o.o. iz Osijeka, Gundulićeva 28, uz ugovorenu mjesečnu naknadu od 500,00 Kn uvećano za porez na dodanu vrijednost. Od prijašnjeg knjigovodstva preuzeta je sva dokumentacija, te je isto predalo godišnje financijsko izvješće za 2017. g., te za razdoblje do dana otvaranja stečajnog postupka nad dužnikom.</w:t>
      </w:r>
    </w:p>
    <w:p w:rsidRDefault="00415337" w:rsidP="00415337" w:rsidR="00415337">
      <w:pPr>
        <w:pStyle w:val="Standard"/>
        <w:jc w:val="both"/>
        <w:rPr>
          <w:rFonts w:cs="Times New Roman"/>
          <w:bCs/>
        </w:rPr>
      </w:pPr>
    </w:p>
    <w:p w:rsidRDefault="00415337" w:rsidP="00415337" w:rsidR="00415337">
      <w:pPr>
        <w:pStyle w:val="Standard"/>
        <w:jc w:val="both"/>
        <w:rPr>
          <w:rFonts w:cs="Times New Roman"/>
          <w:bCs/>
        </w:rPr>
      </w:pPr>
      <w:r>
        <w:rPr>
          <w:rFonts w:cs="Times New Roman"/>
          <w:bCs/>
        </w:rPr>
        <w:t>Proveden je popis imovine dužnika.</w:t>
      </w:r>
    </w:p>
    <w:p w:rsidRDefault="00415337" w:rsidP="00415337" w:rsidR="00415337">
      <w:pPr>
        <w:pStyle w:val="Standard"/>
        <w:jc w:val="both"/>
        <w:rPr>
          <w:rFonts w:cs="Times New Roman"/>
          <w:bCs/>
        </w:rPr>
      </w:pPr>
    </w:p>
    <w:p w:rsidRDefault="00415337" w:rsidP="00415337" w:rsidR="00415337">
      <w:pPr>
        <w:pStyle w:val="Standard"/>
        <w:jc w:val="both"/>
        <w:rPr>
          <w:rFonts w:cs="Times New Roman"/>
        </w:rPr>
      </w:pPr>
      <w:r>
        <w:rPr>
          <w:rFonts w:cs="Times New Roman"/>
          <w:bCs/>
        </w:rPr>
        <w:t xml:space="preserve">Kao što je i ranije navedeno s </w:t>
      </w:r>
      <w:r>
        <w:rPr>
          <w:rFonts w:cs="Times New Roman"/>
        </w:rPr>
        <w:t>dužnikovim dužnikom Srpska pravoslavna crkva, Eparhija zagrebačko-ljubljanska, Crkvena općina Grubišno polje, sklopljena je izvansudska nagodba dana 25. lipnja 2018. g. koji se utvrđuje iznos duga u visini od 43.470,09 Kn koji se dužnik obvezuje uplatiti u dva obroka i to prvi obrok od 28.470,09 Kn do 15. srpnja 2018. g. a iznos od 15.000,00 Kn do 1. siječnja 2018. g.</w:t>
      </w:r>
    </w:p>
    <w:p w:rsidRDefault="00E7323B" w:rsidP="00415337" w:rsidR="00E7323B">
      <w:pPr>
        <w:pStyle w:val="Standard"/>
        <w:jc w:val="both"/>
        <w:rPr>
          <w:rFonts w:cs="Times New Roman"/>
        </w:rPr>
      </w:pPr>
    </w:p>
    <w:p w:rsidRDefault="00E7323B" w:rsidP="00415337" w:rsidR="00E7323B">
      <w:pPr>
        <w:pStyle w:val="Standard"/>
        <w:jc w:val="both"/>
        <w:rPr>
          <w:rFonts w:cs="Times New Roman"/>
        </w:rPr>
      </w:pPr>
      <w:r>
        <w:rPr>
          <w:rFonts w:cs="Times New Roman"/>
        </w:rPr>
        <w:t>Radi procjene vrijednosti nekretnina u vlasništvu stečajnog dužnika kontaktiran je telefonskim putem stalni sudski vještak Zlatko Barila iz Bjelovara, koji je pristao izraditi pisani nalaz i mišljenje radi navedene procjene i kojemu je 24. svibnja 2018. g. dostavljena dokumentacija za izradom iste. No imenovani vještak se nakon primitka dokumentacije nije javljao, te je s istim pokušana uspostava telefonskog kontakta te kontakt e-mailom no isto je bilo bezuspješno. Stoga je dana 23. kolovoza 2018. angažiran drugi vještak Slavko Markešić iz Bjelovara, koji se obvezao procjenu izraditi u roku od 3 tjedna.</w:t>
      </w:r>
    </w:p>
    <w:p w:rsidRDefault="00415337" w:rsidP="00415337" w:rsidR="00415337">
      <w:pPr>
        <w:pStyle w:val="Standard"/>
        <w:jc w:val="both"/>
        <w:rPr>
          <w:rFonts w:cs="Times New Roman"/>
        </w:rPr>
      </w:pPr>
    </w:p>
    <w:p w:rsidRDefault="00415337" w:rsidP="00415337" w:rsidR="00415337">
      <w:pPr>
        <w:pStyle w:val="Standard"/>
        <w:jc w:val="both"/>
        <w:rPr>
          <w:rFonts w:cs="Times New Roman"/>
          <w:b/>
          <w:bCs/>
        </w:rPr>
      </w:pPr>
      <w:r>
        <w:rPr>
          <w:rFonts w:cs="Times New Roman"/>
          <w:b/>
          <w:bCs/>
        </w:rPr>
        <w:t>PREDRAČUN TROŠKOVA STEČAJNOG POSTUPKA</w:t>
      </w:r>
    </w:p>
    <w:p w:rsidRDefault="00415337" w:rsidP="00415337" w:rsidR="00415337">
      <w:pPr>
        <w:pStyle w:val="Standard"/>
        <w:jc w:val="both"/>
        <w:rPr>
          <w:rFonts w:cs="Times New Roman"/>
          <w:bCs/>
        </w:rPr>
      </w:pPr>
    </w:p>
    <w:p w:rsidRDefault="00386285" w:rsidP="0054749F" w:rsidR="00386285">
      <w:pPr>
        <w:pStyle w:val="Standard"/>
        <w:jc w:val="both"/>
      </w:pPr>
      <w:r>
        <w:t>Predvidivi troškovi vođenja stečajnog postupka nad dužnikom iznose 93,522.31 Kn a sastoje se u slijedećem:</w:t>
      </w:r>
    </w:p>
    <w:p w:rsidRDefault="00386285" w:rsidP="0054749F" w:rsidR="00386285">
      <w:pPr>
        <w:pStyle w:val="Standard"/>
        <w:jc w:val="both"/>
      </w:pPr>
    </w:p>
    <w:p w:rsidRDefault="00386285" w:rsidP="0054749F" w:rsidR="00386285" w:rsidRPr="00415337">
      <w:pPr>
        <w:pStyle w:val="Standard"/>
        <w:jc w:val="both"/>
      </w:pPr>
      <w:r>
        <w:fldChar w:fldCharType="begin"/>
      </w:r>
      <w:r>
        <w:instrText xml:space="preserve"> LINK </w:instrText>
      </w:r>
      <w:r w:rsidR="00CB1B67">
        <w:instrText xml:space="preserve">Excel.Sheet.8 "C:\\Users\\vdragisic\\AppData\\Local\\Microsoft\\Windows\\Temporary Internet Files\\Content.Outlook\\AXTWPGE2\\Tablice Ved dom 2.xls" "Predračun troškova!R3C1:R11C2" </w:instrText>
      </w:r>
      <w:r>
        <w:instrText xml:space="preserve">\a \f 5 \h  \* MERGEFORMAT </w:instrText>
      </w:r>
      <w:r>
        <w:fldChar w:fldCharType="separate"/>
      </w:r>
      <w:r w:rsidR="00DA2ED7">
        <w:rPr>
          <w:b/>
          <w:bCs/>
        </w:rPr>
        <w:t>Pogreška! Nevaljana veza.</w:t>
      </w:r>
      <w:r>
        <w:fldChar w:fldCharType="end"/>
      </w:r>
    </w:p>
    <w:p w:rsidRDefault="0054749F" w:rsidP="0054749F" w:rsidR="0054749F">
      <w:pPr>
        <w:pStyle w:val="Standard"/>
        <w:jc w:val="both"/>
      </w:pPr>
    </w:p>
    <w:p w:rsidRDefault="00386285" w:rsidP="00386285" w:rsidR="00386285">
      <w:pPr>
        <w:pStyle w:val="Standard"/>
        <w:jc w:val="both"/>
        <w:rPr>
          <w:rFonts w:cs="Times New Roman"/>
          <w:b/>
          <w:bCs/>
        </w:rPr>
      </w:pPr>
      <w:r>
        <w:rPr>
          <w:rFonts w:cs="Times New Roman"/>
          <w:b/>
          <w:bCs/>
        </w:rPr>
        <w:t>PRIJEDLOZI ODLUKA O DALJNJEM TIJEKU STEČAJNOG POSTUPLA</w:t>
      </w:r>
    </w:p>
    <w:p w:rsidRDefault="00386285" w:rsidP="00386285" w:rsidR="00386285">
      <w:pPr>
        <w:pStyle w:val="Standard"/>
        <w:jc w:val="both"/>
        <w:rPr>
          <w:rFonts w:cs="Times New Roman"/>
          <w:b/>
          <w:bCs/>
        </w:rPr>
      </w:pPr>
    </w:p>
    <w:p w:rsidRDefault="00386285" w:rsidP="00386285" w:rsidR="00386285">
      <w:pPr>
        <w:pStyle w:val="Standard"/>
        <w:jc w:val="both"/>
        <w:rPr>
          <w:rFonts w:cs="Times New Roman"/>
          <w:bCs/>
        </w:rPr>
      </w:pPr>
      <w:r>
        <w:rPr>
          <w:rFonts w:cs="Times New Roman"/>
          <w:bCs/>
        </w:rPr>
        <w:t>Predlaže se skupštini vjerovnika donijeti slijedeće odluke:</w:t>
      </w:r>
    </w:p>
    <w:p w:rsidRDefault="00386285" w:rsidP="00386285" w:rsidR="00386285">
      <w:pPr>
        <w:pStyle w:val="Standard"/>
        <w:numPr>
          <w:ilvl w:val="0"/>
          <w:numId w:val="5"/>
        </w:numPr>
        <w:jc w:val="both"/>
        <w:rPr>
          <w:rFonts w:cs="Times New Roman"/>
          <w:bCs/>
        </w:rPr>
      </w:pPr>
      <w:r>
        <w:rPr>
          <w:rFonts w:cs="Times New Roman"/>
          <w:bCs/>
        </w:rPr>
        <w:t>usvaja se izvješće stečajne upraviteljice o gospodarskom položaju stečajnog dužnika,</w:t>
      </w:r>
    </w:p>
    <w:p w:rsidRDefault="00386285" w:rsidP="0054749F" w:rsidR="00103CA8">
      <w:pPr>
        <w:pStyle w:val="Standard"/>
        <w:numPr>
          <w:ilvl w:val="0"/>
          <w:numId w:val="5"/>
        </w:numPr>
        <w:jc w:val="both"/>
        <w:rPr>
          <w:rFonts w:cs="Times New Roman"/>
          <w:bCs/>
        </w:rPr>
      </w:pPr>
      <w:r>
        <w:rPr>
          <w:rFonts w:cs="Times New Roman"/>
          <w:bCs/>
        </w:rPr>
        <w:lastRenderedPageBreak/>
        <w:t>utvrđuje se da nema mogućnosti za nastavkom poslovanja stečajnog dužnika,</w:t>
      </w:r>
    </w:p>
    <w:p w:rsidRDefault="00E7323B" w:rsidP="0054749F" w:rsidR="00E7323B">
      <w:pPr>
        <w:pStyle w:val="Standard"/>
        <w:numPr>
          <w:ilvl w:val="0"/>
          <w:numId w:val="5"/>
        </w:numPr>
        <w:jc w:val="both"/>
        <w:rPr>
          <w:rFonts w:cs="Times New Roman"/>
          <w:bCs/>
        </w:rPr>
      </w:pPr>
      <w:r>
        <w:rPr>
          <w:rFonts w:cs="Times New Roman"/>
          <w:bCs/>
        </w:rPr>
        <w:t>prihvaćaju se do sada poduzete radnje stečajne upraviteljice,</w:t>
      </w:r>
    </w:p>
    <w:p w:rsidRDefault="00E7323B" w:rsidP="0054749F" w:rsidR="00103CA8">
      <w:pPr>
        <w:pStyle w:val="Standard"/>
        <w:numPr>
          <w:ilvl w:val="0"/>
          <w:numId w:val="5"/>
        </w:numPr>
        <w:jc w:val="both"/>
        <w:rPr>
          <w:rFonts w:cs="Times New Roman"/>
          <w:bCs/>
        </w:rPr>
      </w:pPr>
      <w:r w:rsidRPr="00E7323B">
        <w:rPr>
          <w:rFonts w:cs="Times New Roman"/>
          <w:bCs/>
        </w:rPr>
        <w:t>odobrava se ugovor o vođenju knjigovodstvenih poslova sklopljen</w:t>
      </w:r>
      <w:r>
        <w:rPr>
          <w:rFonts w:cs="Times New Roman"/>
          <w:bCs/>
        </w:rPr>
        <w:t xml:space="preserve"> s društvom Knjigovodstvo Werkmann d.o.o. iz Osijeka, Gundulićeva 28, uz ugovorenu mjesečnu naknadu od 500,00 Kn uvećano za porez na dodanu vrijednost,</w:t>
      </w:r>
    </w:p>
    <w:p w:rsidRDefault="00E7323B" w:rsidP="0054749F" w:rsidR="00E7323B">
      <w:pPr>
        <w:pStyle w:val="Standard"/>
        <w:numPr>
          <w:ilvl w:val="0"/>
          <w:numId w:val="5"/>
        </w:numPr>
        <w:jc w:val="both"/>
        <w:rPr>
          <w:rFonts w:cs="Times New Roman"/>
          <w:bCs/>
        </w:rPr>
      </w:pPr>
      <w:r>
        <w:rPr>
          <w:rFonts w:cs="Times New Roman"/>
          <w:bCs/>
        </w:rPr>
        <w:t>prihvaća se angažiranje stalnog sudskog vještaka Slavka Markešića iz Bjelovara, Vinkovačka 15, radi izrade procjene vrijednosti nekretnina u vlasništvu stečajnog dužnika,</w:t>
      </w:r>
    </w:p>
    <w:p w:rsidRDefault="00E7323B" w:rsidP="00E7323B" w:rsidR="00E7323B">
      <w:pPr>
        <w:pStyle w:val="Standard"/>
        <w:numPr>
          <w:ilvl w:val="0"/>
          <w:numId w:val="5"/>
        </w:numPr>
        <w:jc w:val="both"/>
        <w:rPr>
          <w:rFonts w:cs="Times New Roman"/>
          <w:bCs/>
        </w:rPr>
      </w:pPr>
      <w:r>
        <w:rPr>
          <w:rFonts w:cs="Times New Roman"/>
          <w:bCs/>
        </w:rPr>
        <w:t>nalaže se stečajnoj upraviteljici imovinu stečajnog dužnika koja nije opterećena razlučnim pravom unovčiti neposrednom pogodbom,</w:t>
      </w:r>
    </w:p>
    <w:p w:rsidRDefault="00E7323B" w:rsidP="0054749F" w:rsidR="00E7323B">
      <w:pPr>
        <w:pStyle w:val="Standard"/>
        <w:numPr>
          <w:ilvl w:val="0"/>
          <w:numId w:val="5"/>
        </w:numPr>
        <w:jc w:val="both"/>
        <w:rPr>
          <w:rFonts w:cs="Times New Roman"/>
          <w:bCs/>
        </w:rPr>
      </w:pPr>
      <w:r>
        <w:rPr>
          <w:rFonts w:cs="Times New Roman"/>
          <w:bCs/>
        </w:rPr>
        <w:t>nalaže se stečajnoj upraviteljici protiv dužnikovih dužnika nerezidenata pokrenuti parnične postupke radi izdavanja platnog naloga te po ishođenju ovršne presude pokrenuti postupak radi izdavanja europskog ovršnog naslova.</w:t>
      </w:r>
    </w:p>
    <w:p w:rsidRDefault="00106B81" w:rsidP="00106B81" w:rsidR="00106B81">
      <w:pPr>
        <w:pStyle w:val="Standard"/>
        <w:jc w:val="both"/>
        <w:rPr>
          <w:rFonts w:cs="Times New Roman"/>
          <w:bCs/>
        </w:rPr>
      </w:pPr>
    </w:p>
    <w:p w:rsidRDefault="00106B81" w:rsidP="00106B81" w:rsidR="00106B81">
      <w:pPr>
        <w:pStyle w:val="Standard"/>
        <w:jc w:val="both"/>
        <w:rPr>
          <w:rFonts w:cs="Times New Roman"/>
          <w:bCs/>
        </w:rPr>
      </w:pPr>
    </w:p>
    <w:p w:rsidRDefault="00106B81" w:rsidP="00106B81" w:rsidR="00106B81">
      <w:pPr>
        <w:pStyle w:val="Standard"/>
        <w:jc w:val="both"/>
        <w:rPr>
          <w:rFonts w:cs="Times New Roman"/>
          <w:bCs/>
        </w:rPr>
      </w:pPr>
      <w:r>
        <w:rPr>
          <w:rFonts w:cs="Times New Roman"/>
          <w:bCs/>
        </w:rPr>
        <w:t>Prilog: - povijesni izvadak na ime Ved dom j.d.o.o.,</w:t>
      </w:r>
    </w:p>
    <w:p w:rsidRDefault="00A11306" w:rsidP="00A11306" w:rsidR="00106B81">
      <w:pPr>
        <w:pStyle w:val="Standard"/>
        <w:jc w:val="both"/>
        <w:rPr>
          <w:rFonts w:cs="Times New Roman"/>
          <w:bCs/>
        </w:rPr>
      </w:pPr>
      <w:r w:rsidRPr="00A11306">
        <w:rPr>
          <w:rFonts w:cs="Times New Roman"/>
          <w:bCs/>
        </w:rPr>
        <w:tab/>
      </w:r>
      <w:r>
        <w:rPr>
          <w:rFonts w:cs="Times New Roman"/>
          <w:bCs/>
        </w:rPr>
        <w:t>- obavijest o razvrstavanju subjekta prema NKD-u 2007.,</w:t>
      </w:r>
    </w:p>
    <w:p w:rsidRDefault="00A11306" w:rsidP="00A11306" w:rsidR="00A11306">
      <w:pPr>
        <w:pStyle w:val="Standard"/>
        <w:jc w:val="both"/>
        <w:rPr>
          <w:rFonts w:cs="Times New Roman"/>
          <w:bCs/>
        </w:rPr>
      </w:pPr>
      <w:r>
        <w:rPr>
          <w:rFonts w:cs="Times New Roman"/>
          <w:bCs/>
        </w:rPr>
        <w:tab/>
        <w:t>- godišnji financijski izvještaj za 2014., 2015., 2016. i 2017. g.,</w:t>
      </w:r>
    </w:p>
    <w:p w:rsidRDefault="00A11306" w:rsidP="00A11306" w:rsidR="00D32E9A">
      <w:pPr>
        <w:pStyle w:val="Standard"/>
        <w:jc w:val="both"/>
        <w:rPr>
          <w:rFonts w:cs="Times New Roman"/>
          <w:bCs/>
        </w:rPr>
      </w:pPr>
      <w:r>
        <w:rPr>
          <w:rFonts w:cs="Times New Roman"/>
          <w:bCs/>
        </w:rPr>
        <w:tab/>
        <w:t xml:space="preserve">- </w:t>
      </w:r>
      <w:r w:rsidR="00D32E9A">
        <w:rPr>
          <w:rFonts w:cs="Times New Roman"/>
          <w:bCs/>
        </w:rPr>
        <w:t xml:space="preserve">knjigovodstvena </w:t>
      </w:r>
      <w:r>
        <w:rPr>
          <w:rFonts w:cs="Times New Roman"/>
          <w:bCs/>
        </w:rPr>
        <w:t>kartica poreznog obveznika na ime Ved d</w:t>
      </w:r>
      <w:r w:rsidR="000F40B8">
        <w:rPr>
          <w:rFonts w:cs="Times New Roman"/>
          <w:bCs/>
        </w:rPr>
        <w:t xml:space="preserve">om j.d.o.o. od </w:t>
      </w:r>
    </w:p>
    <w:p w:rsidRDefault="00D32E9A" w:rsidP="00D32E9A" w:rsidR="00A11306">
      <w:pPr>
        <w:pStyle w:val="Standard"/>
        <w:ind w:firstLine="708"/>
        <w:jc w:val="both"/>
        <w:rPr>
          <w:rFonts w:cs="Times New Roman"/>
          <w:bCs/>
        </w:rPr>
      </w:pPr>
      <w:r>
        <w:rPr>
          <w:rFonts w:cs="Times New Roman"/>
          <w:bCs/>
        </w:rPr>
        <w:t xml:space="preserve">   </w:t>
      </w:r>
      <w:r w:rsidR="000F40B8">
        <w:rPr>
          <w:rFonts w:cs="Times New Roman"/>
          <w:bCs/>
        </w:rPr>
        <w:t>31. prosinca 2017</w:t>
      </w:r>
      <w:r w:rsidR="00A11306">
        <w:rPr>
          <w:rFonts w:cs="Times New Roman"/>
          <w:bCs/>
        </w:rPr>
        <w:t>. g.,</w:t>
      </w:r>
    </w:p>
    <w:p w:rsidRDefault="00A11306" w:rsidP="00A11306" w:rsidR="00A11306">
      <w:pPr>
        <w:pStyle w:val="Standard"/>
        <w:jc w:val="both"/>
        <w:rPr>
          <w:rFonts w:cs="Times New Roman"/>
          <w:bCs/>
        </w:rPr>
      </w:pPr>
      <w:r>
        <w:rPr>
          <w:rFonts w:cs="Times New Roman"/>
          <w:bCs/>
        </w:rPr>
        <w:tab/>
        <w:t>- zk izvadak za zk. ul. 34, k.o. 333239, Kapela,</w:t>
      </w:r>
    </w:p>
    <w:p w:rsidRDefault="009005AC" w:rsidP="00A11306" w:rsidR="009005AC">
      <w:pPr>
        <w:pStyle w:val="Standard"/>
        <w:jc w:val="both"/>
        <w:rPr>
          <w:rFonts w:cs="Times New Roman"/>
          <w:bCs/>
        </w:rPr>
      </w:pPr>
      <w:r>
        <w:rPr>
          <w:rFonts w:cs="Times New Roman"/>
          <w:bCs/>
        </w:rPr>
        <w:tab/>
        <w:t>- kupoprodajni ugovor od 10. siječnja 2017. g.,</w:t>
      </w:r>
    </w:p>
    <w:p w:rsidRDefault="00A11306" w:rsidP="00A11306" w:rsidR="00A11306">
      <w:pPr>
        <w:pStyle w:val="Standard"/>
        <w:jc w:val="both"/>
        <w:rPr>
          <w:rFonts w:cs="Times New Roman"/>
          <w:bCs/>
        </w:rPr>
      </w:pPr>
      <w:r>
        <w:rPr>
          <w:rFonts w:cs="Times New Roman"/>
          <w:bCs/>
        </w:rPr>
        <w:tab/>
        <w:t>- uvjerenje CVH od 27. lipnja 2018. g.,</w:t>
      </w:r>
    </w:p>
    <w:p w:rsidRDefault="009005AC" w:rsidP="00A11306" w:rsidR="009005AC">
      <w:pPr>
        <w:pStyle w:val="Standard"/>
        <w:jc w:val="both"/>
        <w:rPr>
          <w:rFonts w:cs="Times New Roman"/>
          <w:bCs/>
        </w:rPr>
      </w:pPr>
      <w:r>
        <w:rPr>
          <w:rFonts w:cs="Times New Roman"/>
          <w:bCs/>
        </w:rPr>
        <w:tab/>
        <w:t>- popis dugotrajne imovine na dan 31. prosinca 2017. g.,</w:t>
      </w:r>
    </w:p>
    <w:p w:rsidRDefault="00232DCA" w:rsidP="00A11306" w:rsidR="00232DCA">
      <w:pPr>
        <w:pStyle w:val="Standard"/>
        <w:jc w:val="both"/>
        <w:rPr>
          <w:rFonts w:cs="Times New Roman"/>
          <w:bCs/>
        </w:rPr>
      </w:pPr>
      <w:r>
        <w:rPr>
          <w:rFonts w:cs="Times New Roman"/>
          <w:bCs/>
        </w:rPr>
        <w:tab/>
        <w:t>- preslika računa broj 2/1/1 od 26. lipnja 2017. g. i 3/1/1 od 24. srpnja 2017. g.,</w:t>
      </w:r>
    </w:p>
    <w:p w:rsidRDefault="00A11306" w:rsidP="002B318D" w:rsidR="002B318D">
      <w:pPr>
        <w:pStyle w:val="Standard"/>
        <w:jc w:val="both"/>
        <w:rPr>
          <w:rFonts w:cs="Times New Roman"/>
          <w:bCs/>
        </w:rPr>
      </w:pPr>
      <w:r>
        <w:rPr>
          <w:rFonts w:cs="Times New Roman"/>
          <w:bCs/>
        </w:rPr>
        <w:tab/>
        <w:t xml:space="preserve">- </w:t>
      </w:r>
      <w:r w:rsidR="002B318D">
        <w:rPr>
          <w:rFonts w:cs="Times New Roman"/>
          <w:bCs/>
        </w:rPr>
        <w:t xml:space="preserve">salda otvorenih stavaka 31.12.2017. na ime Zid bau GMBH s preslikom opomene </w:t>
      </w:r>
    </w:p>
    <w:p w:rsidRDefault="002B318D" w:rsidP="002B318D" w:rsidR="00A11306">
      <w:pPr>
        <w:pStyle w:val="Standard"/>
        <w:ind w:firstLine="708"/>
        <w:jc w:val="both"/>
        <w:rPr>
          <w:rFonts w:cs="Times New Roman"/>
          <w:bCs/>
        </w:rPr>
      </w:pPr>
      <w:r>
        <w:rPr>
          <w:rFonts w:cs="Times New Roman"/>
          <w:bCs/>
        </w:rPr>
        <w:t xml:space="preserve">   dostavljene istom društvu,</w:t>
      </w:r>
    </w:p>
    <w:p w:rsidRDefault="002B318D" w:rsidP="002B318D" w:rsidR="002B318D">
      <w:pPr>
        <w:pStyle w:val="Standard"/>
        <w:ind w:firstLine="708"/>
        <w:jc w:val="both"/>
        <w:rPr>
          <w:rFonts w:cs="Times New Roman"/>
          <w:bCs/>
        </w:rPr>
      </w:pPr>
      <w:r>
        <w:rPr>
          <w:rFonts w:cs="Times New Roman"/>
          <w:bCs/>
        </w:rPr>
        <w:t xml:space="preserve">- salda otvorenih stavaka 31.12.2017. na ime Kecap Bau GMBH s preslikom opomene </w:t>
      </w:r>
    </w:p>
    <w:p w:rsidRDefault="002B318D" w:rsidP="002B318D" w:rsidR="002B318D">
      <w:pPr>
        <w:pStyle w:val="Standard"/>
        <w:ind w:firstLine="708"/>
        <w:jc w:val="both"/>
        <w:rPr>
          <w:rFonts w:cs="Times New Roman"/>
          <w:bCs/>
        </w:rPr>
      </w:pPr>
      <w:r>
        <w:rPr>
          <w:rFonts w:cs="Times New Roman"/>
          <w:bCs/>
        </w:rPr>
        <w:t xml:space="preserve">  dostavljene istom društvu i preslikom povratnica,</w:t>
      </w:r>
    </w:p>
    <w:p w:rsidRDefault="002B318D" w:rsidP="002B318D" w:rsidR="002B318D">
      <w:pPr>
        <w:pStyle w:val="Standard"/>
        <w:ind w:firstLine="708"/>
        <w:jc w:val="both"/>
        <w:rPr>
          <w:rFonts w:cs="Times New Roman"/>
          <w:bCs/>
        </w:rPr>
      </w:pPr>
      <w:r>
        <w:rPr>
          <w:rFonts w:cs="Times New Roman"/>
          <w:bCs/>
        </w:rPr>
        <w:t xml:space="preserve">- salda otvorenih stavaka 31.12.2017. na ime Christina Hoffmann s preslikom </w:t>
      </w:r>
    </w:p>
    <w:p w:rsidRDefault="002B318D" w:rsidP="002B318D" w:rsidR="002B318D">
      <w:pPr>
        <w:pStyle w:val="Standard"/>
        <w:ind w:firstLine="708"/>
        <w:jc w:val="both"/>
        <w:rPr>
          <w:rFonts w:cs="Times New Roman"/>
          <w:bCs/>
        </w:rPr>
      </w:pPr>
      <w:r>
        <w:rPr>
          <w:rFonts w:cs="Times New Roman"/>
          <w:bCs/>
        </w:rPr>
        <w:t xml:space="preserve">  opomene dostavljene istoj i preslike povratnice,</w:t>
      </w:r>
    </w:p>
    <w:p w:rsidRDefault="002B318D" w:rsidP="002B318D" w:rsidR="002B318D">
      <w:pPr>
        <w:pStyle w:val="Standard"/>
        <w:ind w:firstLine="708"/>
        <w:jc w:val="both"/>
        <w:rPr>
          <w:rFonts w:cs="Times New Roman"/>
          <w:bCs/>
        </w:rPr>
      </w:pPr>
      <w:r>
        <w:rPr>
          <w:rFonts w:cs="Times New Roman"/>
          <w:bCs/>
        </w:rPr>
        <w:t>- ispis e-maila primljenog od Christine Hoffmann dana 5. lipnja 2018. g.,</w:t>
      </w:r>
    </w:p>
    <w:p w:rsidRDefault="00122E1C" w:rsidP="00A11306" w:rsidR="00122E1C">
      <w:pPr>
        <w:pStyle w:val="Standard"/>
        <w:jc w:val="both"/>
        <w:rPr>
          <w:rFonts w:cs="Times New Roman"/>
        </w:rPr>
      </w:pPr>
      <w:r>
        <w:rPr>
          <w:rFonts w:cs="Times New Roman"/>
          <w:bCs/>
        </w:rPr>
        <w:tab/>
        <w:t xml:space="preserve">- preslika </w:t>
      </w:r>
      <w:r>
        <w:rPr>
          <w:rFonts w:cs="Times New Roman"/>
        </w:rPr>
        <w:t>izvansudske nagodbe od dana 25. lipnja 2018. g.</w:t>
      </w:r>
      <w:r w:rsidR="00815119">
        <w:rPr>
          <w:rFonts w:cs="Times New Roman"/>
        </w:rPr>
        <w:t>,</w:t>
      </w:r>
    </w:p>
    <w:p w:rsidRDefault="002B318D" w:rsidP="00A11306" w:rsidR="002B318D">
      <w:pPr>
        <w:pStyle w:val="Standard"/>
        <w:jc w:val="both"/>
        <w:rPr>
          <w:rFonts w:cs="Times New Roman"/>
        </w:rPr>
      </w:pPr>
      <w:r>
        <w:rPr>
          <w:rFonts w:cs="Times New Roman"/>
        </w:rPr>
        <w:tab/>
        <w:t>- salda otvorenih stavaka 31.12.2017. na ime Agencija Papillon,</w:t>
      </w:r>
    </w:p>
    <w:p w:rsidRDefault="00815119" w:rsidP="00A11306" w:rsidR="00815119">
      <w:pPr>
        <w:pStyle w:val="Standard"/>
        <w:jc w:val="both"/>
        <w:rPr>
          <w:rFonts w:cs="Times New Roman"/>
        </w:rPr>
      </w:pPr>
      <w:r>
        <w:rPr>
          <w:rFonts w:cs="Times New Roman"/>
        </w:rPr>
        <w:tab/>
        <w:t>- preslika ugovora s društvom Knjigovodstvo Werkmann d.o.o.</w:t>
      </w:r>
    </w:p>
    <w:p w:rsidRDefault="00122E1C" w:rsidP="00A11306" w:rsidR="00122E1C">
      <w:pPr>
        <w:pStyle w:val="Standard"/>
        <w:jc w:val="both"/>
        <w:rPr>
          <w:rFonts w:cs="Times New Roman"/>
        </w:rPr>
      </w:pPr>
    </w:p>
    <w:p w:rsidRDefault="00122E1C" w:rsidP="00A11306" w:rsidR="00122E1C">
      <w:pPr>
        <w:pStyle w:val="Standard"/>
        <w:jc w:val="both"/>
        <w:rPr>
          <w:rFonts w:cs="Times New Roman"/>
        </w:rPr>
      </w:pPr>
    </w:p>
    <w:p w:rsidRDefault="00805F8B" w:rsidP="00122E1C" w:rsidR="00122E1C">
      <w:pPr>
        <w:pStyle w:val="Standard"/>
        <w:jc w:val="center"/>
        <w:rPr>
          <w:rFonts w:cs="Times New Roman"/>
        </w:rPr>
      </w:pPr>
      <w:r>
        <w:rPr>
          <w:rFonts w:cs="Times New Roman"/>
        </w:rPr>
        <w:t>U Osijeku, 31</w:t>
      </w:r>
      <w:r w:rsidR="00122E1C">
        <w:rPr>
          <w:rFonts w:cs="Times New Roman"/>
        </w:rPr>
        <w:t>. kolovoza 2018. g.</w:t>
      </w:r>
    </w:p>
    <w:p w:rsidRDefault="00122E1C" w:rsidP="00122E1C" w:rsidR="00122E1C">
      <w:pPr>
        <w:pStyle w:val="Standard"/>
        <w:jc w:val="center"/>
        <w:rPr>
          <w:rFonts w:cs="Times New Roman"/>
        </w:rPr>
      </w:pPr>
    </w:p>
    <w:p w:rsidRDefault="00122E1C" w:rsidP="00122E1C" w:rsidR="00122E1C" w:rsidRPr="00122E1C">
      <w:pPr>
        <w:pStyle w:val="Standard"/>
        <w:jc w:val="right"/>
        <w:rPr>
          <w:rFonts w:cs="Times New Roman"/>
        </w:rPr>
      </w:pPr>
      <w:r>
        <w:rPr>
          <w:rFonts w:cs="Times New Roman"/>
        </w:rPr>
        <w:t>Ivana Kalkan, stečajna upraviteljica</w:t>
      </w:r>
    </w:p>
    <w:p w:rsidRDefault="00A11306" w:rsidP="00A11306" w:rsidR="00A11306" w:rsidRPr="00E7323B">
      <w:pPr>
        <w:pStyle w:val="Standard"/>
        <w:jc w:val="both"/>
        <w:rPr>
          <w:rFonts w:cs="Times New Roman"/>
          <w:bCs/>
        </w:rPr>
      </w:pPr>
    </w:p>
    <w:p w:rsidRDefault="0054749F" w:rsidP="0054749F" w:rsidR="0054749F" w:rsidRPr="0054749F">
      <w:pPr>
        <w:pStyle w:val="Standard"/>
        <w:jc w:val="both"/>
        <w:rPr>
          <w:rFonts w:cs="Times New Roman"/>
          <w:bCs/>
        </w:rPr>
      </w:pPr>
    </w:p>
    <w:p w:rsidRDefault="00C65906" w:rsidP="003B35F1" w:rsidR="00C65906">
      <w:pPr>
        <w:pStyle w:val="Standard"/>
        <w:jc w:val="both"/>
        <w:rPr>
          <w:rFonts w:cs="Times New Roman"/>
        </w:rPr>
      </w:pPr>
    </w:p>
    <w:p w:rsidRDefault="00E102EE" w:rsidP="003B35F1" w:rsidR="00E102EE">
      <w:pPr>
        <w:pStyle w:val="Standard"/>
        <w:jc w:val="both"/>
        <w:rPr>
          <w:rFonts w:cs="Times New Roman"/>
        </w:rPr>
      </w:pPr>
    </w:p>
    <w:p w:rsidRDefault="00E102EE" w:rsidP="003B35F1" w:rsidR="00E102EE">
      <w:pPr>
        <w:pStyle w:val="Standard"/>
        <w:jc w:val="both"/>
        <w:rPr>
          <w:rFonts w:cs="Times New Roman"/>
          <w:bCs/>
        </w:rPr>
      </w:pPr>
    </w:p>
    <w:p w:rsidRDefault="00696E3A" w:rsidP="003B35F1" w:rsidR="00696E3A">
      <w:pPr>
        <w:pStyle w:val="Standard"/>
        <w:jc w:val="both"/>
        <w:rPr>
          <w:rFonts w:cs="Times New Roman"/>
          <w:bCs/>
        </w:rPr>
      </w:pPr>
    </w:p>
    <w:p w:rsidRDefault="003B35F1" w:rsidP="003B35F1" w:rsidR="003B35F1" w:rsidRPr="003B35F1">
      <w:pPr>
        <w:pStyle w:val="Standard"/>
        <w:jc w:val="both"/>
        <w:rPr>
          <w:rFonts w:cs="Times New Roman"/>
          <w:bCs/>
        </w:rPr>
      </w:pPr>
    </w:p>
    <w:p w:rsidRDefault="00905B5A" w:rsidP="00905B5A" w:rsidR="00905B5A">
      <w:pPr>
        <w:pStyle w:val="Standard"/>
        <w:jc w:val="both"/>
        <w:rPr>
          <w:rFonts w:cs="Times New Roman"/>
          <w:bCs/>
        </w:rPr>
      </w:pPr>
    </w:p>
    <w:p w:rsidRDefault="00905B5A" w:rsidP="00905B5A" w:rsidR="00905B5A">
      <w:pPr>
        <w:pStyle w:val="Standard"/>
        <w:ind w:left="360"/>
        <w:jc w:val="both"/>
        <w:rPr>
          <w:rFonts w:cs="Times New Roman"/>
          <w:bCs/>
        </w:rPr>
      </w:pPr>
    </w:p>
    <w:p w:rsidRDefault="00905B5A" w:rsidP="00905B5A" w:rsidR="00905B5A">
      <w:pPr>
        <w:pStyle w:val="Standard"/>
        <w:ind w:left="360"/>
        <w:jc w:val="both"/>
        <w:rPr>
          <w:rFonts w:cs="Times New Roman"/>
          <w:bCs/>
        </w:rPr>
      </w:pPr>
    </w:p>
    <w:p w:rsidRDefault="00905B5A" w:rsidP="00905B5A" w:rsidR="00905B5A">
      <w:pPr>
        <w:pStyle w:val="Standard"/>
        <w:ind w:left="360"/>
        <w:jc w:val="both"/>
        <w:rPr>
          <w:rFonts w:cs="Times New Roman"/>
          <w:bCs/>
        </w:rPr>
      </w:pPr>
    </w:p>
    <w:p w:rsidRDefault="00905B5A" w:rsidP="00905B5A" w:rsidR="00905B5A" w:rsidRPr="00905B5A">
      <w:pPr>
        <w:pStyle w:val="Standard"/>
        <w:ind w:left="360"/>
        <w:jc w:val="both"/>
        <w:rPr>
          <w:rFonts w:cs="Times New Roman"/>
          <w:bCs/>
        </w:rPr>
      </w:pPr>
    </w:p>
    <w:p w:rsidRDefault="0052514E" w:rsidR="0052514E">
      <w:pPr>
        <w:spacing w:lineRule="atLeast" w:line="100" w:after="0"/>
        <w:ind w:left="6372"/>
        <w:jc w:val="right"/>
        <w:rPr>
          <w:rFonts w:cs="Times New Roman" w:hAnsi="Times New Roman" w:ascii="Times New Roman"/>
          <w:b/>
          <w:sz w:val="24"/>
          <w:szCs w:val="24"/>
        </w:rPr>
      </w:pPr>
    </w:p>
    <w:p w:rsidRDefault="0052514E" w:rsidR="0052514E">
      <w:pPr>
        <w:spacing w:lineRule="atLeast" w:line="100" w:after="0"/>
        <w:ind w:left="6372"/>
        <w:jc w:val="right"/>
        <w:rPr>
          <w:rFonts w:cs="Times New Roman" w:hAnsi="Times New Roman" w:ascii="Times New Roman"/>
          <w:b/>
          <w:sz w:val="24"/>
          <w:szCs w:val="24"/>
        </w:rPr>
      </w:pPr>
    </w:p>
    <w:p w:rsidRDefault="0052514E" w:rsidR="0052514E">
      <w:pPr>
        <w:spacing w:lineRule="atLeast" w:line="100" w:after="0"/>
        <w:ind w:left="6372"/>
        <w:jc w:val="right"/>
        <w:rPr>
          <w:rFonts w:cs="Times New Roman" w:hAnsi="Times New Roman" w:ascii="Times New Roman"/>
          <w:b/>
          <w:sz w:val="24"/>
          <w:szCs w:val="24"/>
        </w:rPr>
      </w:pPr>
    </w:p>
    <w:p w:rsidRDefault="0052514E" w:rsidR="0052514E">
      <w:pPr>
        <w:spacing w:lineRule="atLeast" w:line="100" w:after="0"/>
        <w:ind w:left="6372"/>
        <w:jc w:val="right"/>
        <w:rPr>
          <w:rFonts w:cs="Times New Roman" w:hAnsi="Times New Roman" w:ascii="Times New Roman"/>
          <w:b/>
          <w:sz w:val="24"/>
          <w:szCs w:val="24"/>
        </w:rPr>
      </w:pPr>
    </w:p>
    <w:p w:rsidRDefault="0052514E" w:rsidR="0052514E">
      <w:pPr>
        <w:spacing w:lineRule="atLeast" w:line="100" w:after="0"/>
        <w:ind w:left="6372"/>
        <w:rPr>
          <w:rFonts w:cs="Times New Roman" w:hAnsi="Times New Roman" w:ascii="Times New Roman"/>
          <w:b/>
          <w:i/>
          <w:sz w:val="16"/>
          <w:szCs w:val="16"/>
        </w:rPr>
      </w:pPr>
    </w:p>
    <w:p w:rsidRDefault="0052514E" w:rsidR="0052514E">
      <w:pPr>
        <w:spacing w:lineRule="atLeast" w:line="100" w:after="0"/>
        <w:ind w:left="6372"/>
        <w:rPr>
          <w:rFonts w:cs="Times New Roman" w:hAnsi="Times New Roman" w:ascii="Times New Roman"/>
          <w:b/>
          <w:i/>
          <w:sz w:val="16"/>
          <w:szCs w:val="16"/>
        </w:rPr>
      </w:pPr>
    </w:p>
    <w:p w:rsidRDefault="0052514E" w:rsidR="0052514E">
      <w:pPr>
        <w:spacing w:lineRule="atLeast" w:line="100" w:after="0"/>
        <w:ind w:left="6372"/>
        <w:jc w:val="right"/>
        <w:rPr>
          <w:rFonts w:cs="Times New Roman" w:hAnsi="Times New Roman" w:ascii="Times New Roman"/>
          <w:b/>
          <w:sz w:val="24"/>
          <w:szCs w:val="24"/>
        </w:rPr>
      </w:pPr>
    </w:p>
    <w:p w:rsidRDefault="0052514E" w:rsidR="0052514E">
      <w:pPr>
        <w:spacing w:lineRule="atLeast" w:line="100" w:after="0"/>
        <w:ind w:left="6372"/>
        <w:jc w:val="right"/>
        <w:rPr>
          <w:rFonts w:cs="Times New Roman" w:hAnsi="Times New Roman" w:ascii="Times New Roman"/>
          <w:b/>
          <w:sz w:val="24"/>
          <w:szCs w:val="24"/>
        </w:rPr>
      </w:pPr>
    </w:p>
    <w:sectPr w:rsidR="0052514E">
      <w:pgSz w:h="16838" w:w="11906"/>
      <w:pgMar w:gutter="0" w:footer="720" w:header="720" w:left="1417" w:bottom="1417" w:right="1417" w:top="1417"/>
      <w:cols w:space="720"/>
      <w:docGrid w:charSpace="36864"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pitch w:val="variable"/>
    <w:sig w:csb1="00000000" w:csb0="00040001" w:usb3="00000000" w:usb2="00000016" w:usb1="288F0000" w:usb0="0000000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OpenSymbol">
    <w:altName w:val="Arial Unicode MS"/>
    <w:charset w:val="00"/>
    <w:family w:val="auto"/>
    <w:pitch w:val="default"/>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1"/>
    <w:family w:val="roman"/>
    <w:notTrueType/>
    <w:pitch w:val="variable"/>
    <w:sig w:csb1="00000000" w:csb0="00000000" w:usb3="00000000" w:usb2="00000000" w:usb1="00000000" w:usb0="00002000"/>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hint="default"/>
      </w:rPr>
    </w:lvl>
  </w:abstractNum>
  <w:abstractNum w:abstractNumId="1">
    <w:nsid w:val="00000002"/>
    <w:multiLevelType w:val="singleLevel"/>
    <w:tmpl w:val="00000002"/>
    <w:name w:val="WW8Num2"/>
    <w:lvl w:ilvl="0">
      <w:start w:val="1"/>
      <w:numFmt w:val="decimal"/>
      <w:lvlText w:val="%1."/>
      <w:lvlJc w:val="left"/>
      <w:pPr>
        <w:tabs>
          <w:tab w:pos="0" w:val="num"/>
        </w:tabs>
        <w:ind w:hanging="360" w:left="720"/>
      </w:pPr>
      <w:rPr>
        <w:rFonts w:cs="Times New Roman" w:hint="default"/>
        <w:bCs/>
      </w:rPr>
    </w:lvl>
  </w:abstractNum>
  <w:abstractNum w:abstractNumId="2">
    <w:nsid w:val="0A150A2F"/>
    <w:multiLevelType w:val="hybridMultilevel"/>
    <w:tmpl w:val="047A39D8"/>
    <w:lvl w:tplc="9CF609D2" w:ilvl="0">
      <w:start w:val="10"/>
      <w:numFmt w:val="bullet"/>
      <w:lvlText w:val="-"/>
      <w:lvlJc w:val="left"/>
      <w:pPr>
        <w:ind w:hanging="360" w:left="720"/>
      </w:pPr>
      <w:rPr>
        <w:rFonts w:cs="Times New Roman" w:eastAsia="SimSun" w:hAnsi="Times New Roman" w:ascii="Times New Roman"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
    <w:nsid w:val="1CA7691B"/>
    <w:multiLevelType w:val="hybridMultilevel"/>
    <w:tmpl w:val="1B2E14F8"/>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
    <w:nsid w:val="50447FD5"/>
    <w:multiLevelType w:val="hybridMultilevel"/>
    <w:tmpl w:val="F8964CF8"/>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displayBackgroundShape/>
  <w:embedSystemFonts/>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72C5"/>
    <w:rsid w:val="000F40B8"/>
    <w:rsid w:val="00103CA8"/>
    <w:rsid w:val="00106B81"/>
    <w:rsid w:val="00122E1C"/>
    <w:rsid w:val="001D650C"/>
    <w:rsid w:val="001E5741"/>
    <w:rsid w:val="00232DCA"/>
    <w:rsid w:val="002332BF"/>
    <w:rsid w:val="00273A8D"/>
    <w:rsid w:val="00274A8C"/>
    <w:rsid w:val="002B318D"/>
    <w:rsid w:val="002D18C8"/>
    <w:rsid w:val="00386285"/>
    <w:rsid w:val="003B35F1"/>
    <w:rsid w:val="003C5D5A"/>
    <w:rsid w:val="003F194A"/>
    <w:rsid w:val="00412E9B"/>
    <w:rsid w:val="00415337"/>
    <w:rsid w:val="0043091F"/>
    <w:rsid w:val="0052514E"/>
    <w:rsid w:val="005461FD"/>
    <w:rsid w:val="0054749F"/>
    <w:rsid w:val="00626832"/>
    <w:rsid w:val="00696E3A"/>
    <w:rsid w:val="00805F8B"/>
    <w:rsid w:val="00815119"/>
    <w:rsid w:val="009005AC"/>
    <w:rsid w:val="00905B5A"/>
    <w:rsid w:val="009515D5"/>
    <w:rsid w:val="00971BDF"/>
    <w:rsid w:val="00A11306"/>
    <w:rsid w:val="00B14CEE"/>
    <w:rsid w:val="00B4338B"/>
    <w:rsid w:val="00C372C5"/>
    <w:rsid w:val="00C65906"/>
    <w:rsid w:val="00CB1B67"/>
    <w:rsid w:val="00D32E9A"/>
    <w:rsid w:val="00D3668D"/>
    <w:rsid w:val="00DA2ED7"/>
    <w:rsid w:val="00E102EE"/>
    <w:rsid w:val="00E7323B"/>
    <w:rsid w:val="00F566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spacing w:lineRule="auto" w:line="276" w:after="200"/>
    </w:pPr>
    <w:rPr>
      <w:rFonts w:cs="Calibri" w:eastAsia="SimSun" w:hAnsi="Calibri" w:ascii="Calibri"/>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color w:val="0000FF"/>
      <w:u w:val="single"/>
    </w:rPr>
  </w:style>
  <w:style w:customStyle="true" w:styleId="Bullets" w:type="character">
    <w:name w:val="Bullets"/>
    <w:rPr>
      <w:rFonts w:cs="OpenSymbol" w:eastAsia="OpenSymbol" w:hAnsi="OpenSymbol" w:ascii="OpenSymbol"/>
    </w:rPr>
  </w:style>
  <w:style w:styleId="Naglaeno" w:type="character">
    <w:name w:val="Strong"/>
    <w:qFormat/>
    <w:rPr>
      <w:b/>
      <w:bCs/>
    </w:rPr>
  </w:style>
  <w:style w:customStyle="true" w:styleId="Heading" w:type="paragraph">
    <w:name w:val="Heading"/>
    <w:basedOn w:val="Normal"/>
    <w:next w:val="Tijeloteksta"/>
    <w:pPr>
      <w:keepNext/>
      <w:spacing w:after="120" w:before="240"/>
    </w:pPr>
    <w:rPr>
      <w:rFonts w:cs="Mangal"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styleId="Opisslike" w:type="paragraph">
    <w:name w:val="caption"/>
    <w:basedOn w:val="Normal"/>
    <w:qFormat/>
    <w:pPr>
      <w:suppressLineNumbers/>
      <w:spacing w:after="120" w:before="120"/>
    </w:pPr>
    <w:rPr>
      <w:rFonts w:cs="Mangal"/>
      <w:i/>
      <w:iCs/>
      <w:sz w:val="24"/>
      <w:szCs w:val="24"/>
    </w:rPr>
  </w:style>
  <w:style w:customStyle="true" w:styleId="Index" w:type="paragraph">
    <w:name w:val="Index"/>
    <w:basedOn w:val="Normal"/>
    <w:pPr>
      <w:suppressLineNumbers/>
    </w:pPr>
    <w:rPr>
      <w:rFonts w:cs="Mangal"/>
    </w:rPr>
  </w:style>
  <w:style w:customStyle="true" w:styleId="Standard" w:type="paragraph">
    <w:name w:val="Standard"/>
    <w:rsid w:val="00412E9B"/>
    <w:pPr>
      <w:widowControl w:val="false"/>
      <w:suppressAutoHyphens/>
      <w:textAlignment w:val="baseline"/>
    </w:pPr>
    <w:rPr>
      <w:rFonts w:cs="Mangal" w:eastAsia="SimSun"/>
      <w:kern w:val="1"/>
      <w:sz w:val="24"/>
      <w:szCs w:val="24"/>
      <w:lang w:bidi="hi-IN" w:eastAsia="hi-IN"/>
    </w:rPr>
  </w:style>
  <w:style w:styleId="Reetkatablice" w:type="table">
    <w:name w:val="Table Grid"/>
    <w:basedOn w:val="Obinatablica"/>
    <w:uiPriority w:val="59"/>
    <w:rsid w:val="00971BD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F194A"/>
    <w:rPr>
      <w:color w:val="808080"/>
      <w:bdr w:space="0" w:sz="0" w:color="auto" w:val="none"/>
      <w:shd w:fill="auto" w:color="auto" w:val="clear"/>
    </w:rPr>
  </w:style>
  <w:style w:customStyle="true" w:styleId="eSPISCCParagraphDefaultFont" w:type="character">
    <w:name w:val="eSPIS_CC_Paragraph Default Font"/>
    <w:basedOn w:val="Zadanifontodlomka"/>
    <w:rsid w:val="003F194A"/>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3F194A"/>
    <w:rPr>
      <w:rFonts w:cs="Times New Roman" w:hAnsi="Times New Roman" w:ascii="Times New Roman"/>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3F194A"/>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3F194A"/>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spacing w:after="200" w:line="276" w:lineRule="auto"/>
    </w:pPr>
    <w:rPr>
      <w:rFonts w:ascii="Calibri" w:cs="Calibri" w:eastAsia="SimSun" w:hAnsi="Calibri"/>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color w:val="0000FF"/>
      <w:u w:val="single"/>
    </w:rPr>
  </w:style>
  <w:style w:customStyle="1" w:styleId="Bullets" w:type="character">
    <w:name w:val="Bullets"/>
    <w:rPr>
      <w:rFonts w:ascii="OpenSymbol" w:cs="OpenSymbol" w:eastAsia="OpenSymbol" w:hAnsi="OpenSymbol"/>
    </w:rPr>
  </w:style>
  <w:style w:styleId="Naglaeno" w:type="character">
    <w:name w:val="Strong"/>
    <w:qFormat/>
    <w:rPr>
      <w:b/>
      <w:bCs/>
    </w:rPr>
  </w:style>
  <w:style w:customStyle="1" w:styleId="Heading" w:type="paragraph">
    <w:name w:val="Heading"/>
    <w:basedOn w:val="Normal"/>
    <w:next w:val="Tijeloteksta"/>
    <w:pPr>
      <w:keepNext/>
      <w:spacing w:after="120" w:before="240"/>
    </w:pPr>
    <w:rPr>
      <w:rFonts w:ascii="Arial" w:cs="Mangal" w:eastAsia="Microsoft YaHei" w:hAns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styleId="Opisslike" w:type="paragraph">
    <w:name w:val="caption"/>
    <w:basedOn w:val="Normal"/>
    <w:qFormat/>
    <w:pPr>
      <w:suppressLineNumbers/>
      <w:spacing w:after="120" w:before="120"/>
    </w:pPr>
    <w:rPr>
      <w:rFonts w:cs="Mangal"/>
      <w:i/>
      <w:iCs/>
      <w:sz w:val="24"/>
      <w:szCs w:val="24"/>
    </w:rPr>
  </w:style>
  <w:style w:customStyle="1" w:styleId="Index" w:type="paragraph">
    <w:name w:val="Index"/>
    <w:basedOn w:val="Normal"/>
    <w:pPr>
      <w:suppressLineNumbers/>
    </w:pPr>
    <w:rPr>
      <w:rFonts w:cs="Mangal"/>
    </w:rPr>
  </w:style>
  <w:style w:customStyle="1" w:styleId="Standard" w:type="paragraph">
    <w:name w:val="Standard"/>
    <w:rsid w:val="00412E9B"/>
    <w:pPr>
      <w:widowControl w:val="0"/>
      <w:suppressAutoHyphens/>
      <w:textAlignment w:val="baseline"/>
    </w:pPr>
    <w:rPr>
      <w:rFonts w:cs="Mangal" w:eastAsia="SimSun"/>
      <w:kern w:val="1"/>
      <w:sz w:val="24"/>
      <w:szCs w:val="24"/>
      <w:lang w:bidi="hi-IN" w:eastAsia="hi-IN"/>
    </w:rPr>
  </w:style>
  <w:style w:styleId="Reetkatablice" w:type="table">
    <w:name w:val="Table Grid"/>
    <w:basedOn w:val="Obinatablica"/>
    <w:uiPriority w:val="59"/>
    <w:rsid w:val="00971BD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F194A"/>
    <w:rPr>
      <w:color w:val="808080"/>
      <w:bdr w:color="auto" w:space="0" w:sz="0" w:val="none"/>
      <w:shd w:color="auto" w:fill="auto" w:val="clear"/>
    </w:rPr>
  </w:style>
  <w:style w:customStyle="1" w:styleId="eSPISCCParagraphDefaultFont" w:type="character">
    <w:name w:val="eSPIS_CC_Paragraph Default Font"/>
    <w:basedOn w:val="Zadanifontodlomka"/>
    <w:rsid w:val="003F194A"/>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3F194A"/>
    <w:rPr>
      <w:rFonts w:ascii="Times New Roman" w:cs="Times New Roman" w:hAnsi="Times New Roman"/>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3F194A"/>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3F194A"/>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848200">
      <w:bodyDiv w:val="true"/>
      <w:marLeft w:val="0"/>
      <w:marRight w:val="0"/>
      <w:marTop w:val="0"/>
      <w:marBottom w:val="0"/>
      <w:divBdr>
        <w:top w:space="0" w:sz="0" w:color="auto" w:val="none"/>
        <w:left w:space="0" w:sz="0" w:color="auto" w:val="none"/>
        <w:bottom w:space="0" w:sz="0" w:color="auto" w:val="none"/>
        <w:right w:space="0" w:sz="0" w:color="auto" w:val="none"/>
      </w:divBdr>
    </w:div>
    <w:div w:id="338704203">
      <w:bodyDiv w:val="true"/>
      <w:marLeft w:val="0"/>
      <w:marRight w:val="0"/>
      <w:marTop w:val="0"/>
      <w:marBottom w:val="0"/>
      <w:divBdr>
        <w:top w:space="0" w:sz="0" w:color="auto" w:val="none"/>
        <w:left w:space="0" w:sz="0" w:color="auto" w:val="none"/>
        <w:bottom w:space="0" w:sz="0" w:color="auto" w:val="none"/>
        <w:right w:space="0" w:sz="0" w:color="auto" w:val="none"/>
      </w:divBdr>
    </w:div>
    <w:div w:id="416753819">
      <w:bodyDiv w:val="true"/>
      <w:marLeft w:val="0"/>
      <w:marRight w:val="0"/>
      <w:marTop w:val="0"/>
      <w:marBottom w:val="0"/>
      <w:divBdr>
        <w:top w:space="0" w:sz="0" w:color="auto" w:val="none"/>
        <w:left w:space="0" w:sz="0" w:color="auto" w:val="none"/>
        <w:bottom w:space="0" w:sz="0" w:color="auto" w:val="none"/>
        <w:right w:space="0" w:sz="0" w:color="auto" w:val="none"/>
      </w:divBdr>
    </w:div>
    <w:div w:id="807935940">
      <w:bodyDiv w:val="true"/>
      <w:marLeft w:val="0"/>
      <w:marRight w:val="0"/>
      <w:marTop w:val="0"/>
      <w:marBottom w:val="0"/>
      <w:divBdr>
        <w:top w:space="0" w:sz="0" w:color="auto" w:val="none"/>
        <w:left w:space="0" w:sz="0" w:color="auto" w:val="none"/>
        <w:bottom w:space="0" w:sz="0" w:color="auto" w:val="none"/>
        <w:right w:space="0" w:sz="0" w:color="auto" w:val="none"/>
      </w:divBdr>
    </w:div>
    <w:div w:id="906182704">
      <w:bodyDiv w:val="true"/>
      <w:marLeft w:val="0"/>
      <w:marRight w:val="0"/>
      <w:marTop w:val="0"/>
      <w:marBottom w:val="0"/>
      <w:divBdr>
        <w:top w:space="0" w:sz="0" w:color="auto" w:val="none"/>
        <w:left w:space="0" w:sz="0" w:color="auto" w:val="none"/>
        <w:bottom w:space="0" w:sz="0" w:color="auto" w:val="none"/>
        <w:right w:space="0" w:sz="0" w:color="auto" w:val="none"/>
      </w:divBdr>
    </w:div>
    <w:div w:id="1062944431">
      <w:bodyDiv w:val="true"/>
      <w:marLeft w:val="0"/>
      <w:marRight w:val="0"/>
      <w:marTop w:val="0"/>
      <w:marBottom w:val="0"/>
      <w:divBdr>
        <w:top w:space="0" w:sz="0" w:color="auto" w:val="none"/>
        <w:left w:space="0" w:sz="0" w:color="auto" w:val="none"/>
        <w:bottom w:space="0" w:sz="0" w:color="auto" w:val="none"/>
        <w:right w:space="0" w:sz="0" w:color="auto" w:val="none"/>
      </w:divBdr>
    </w:div>
    <w:div w:id="1263880794">
      <w:bodyDiv w:val="true"/>
      <w:marLeft w:val="0"/>
      <w:marRight w:val="0"/>
      <w:marTop w:val="0"/>
      <w:marBottom w:val="0"/>
      <w:divBdr>
        <w:top w:space="0" w:sz="0" w:color="auto" w:val="none"/>
        <w:left w:space="0" w:sz="0" w:color="auto" w:val="none"/>
        <w:bottom w:space="0" w:sz="0" w:color="auto" w:val="none"/>
        <w:right w:space="0" w:sz="0" w:color="auto" w:val="none"/>
      </w:divBdr>
    </w:div>
    <w:div w:id="1557888935">
      <w:bodyDiv w:val="true"/>
      <w:marLeft w:val="0"/>
      <w:marRight w:val="0"/>
      <w:marTop w:val="0"/>
      <w:marBottom w:val="0"/>
      <w:divBdr>
        <w:top w:space="0" w:sz="0" w:color="auto" w:val="none"/>
        <w:left w:space="0" w:sz="0" w:color="auto" w:val="none"/>
        <w:bottom w:space="0" w:sz="0" w:color="auto" w:val="none"/>
        <w:right w:space="0" w:sz="0" w:color="auto" w:val="none"/>
      </w:divBdr>
    </w:div>
    <w:div w:id="18071206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dvjetnica.ivana.kalk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2377</properties:Words>
  <properties:Characters>13532</properties:Characters>
  <properties:Lines>528</properties:Lines>
  <properties:Paragraphs>229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15949</properties:CharactersWithSpaces>
  <properties:SharedDoc>false</properties:SharedDoc>
  <properties:HLinks>
    <vt:vector size="6" baseType="variant">
      <vt:variant>
        <vt:i4>720946</vt:i4>
      </vt:variant>
      <vt:variant>
        <vt:i4>0</vt:i4>
      </vt:variant>
      <vt:variant>
        <vt:i4>0</vt:i4>
      </vt:variant>
      <vt:variant>
        <vt:i4>5</vt:i4>
      </vt:variant>
      <vt:variant>
        <vt:lpwstr>mailto:odvjetnica.ivana.kalkan@gmail.com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2018-09-03T06:41:00Z</dcterms:created>
  <dc:creator>kalkan</dc:creator>
  <cp:keywords/>
  <cp:lastModifiedBy>Vesna Dragišić</cp:lastModifiedBy>
  <cp:lastPrinted>2018-04-03T10:20:00Z</cp:lastPrinted>
  <dcterms:modified xmlns:xsi="http://www.w3.org/2001/XMLSchema-instance" xsi:type="dcterms:W3CDTF">2018-09-03T06:41:00Z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DocSecurity" pid="3" fmtid="{D5CDD505-2E9C-101B-9397-08002B2CF9AE}">
    <vt:r8>0.0</vt:r8>
  </prop:property>
  <prop:property name="HyperlinksChanged" pid="4" fmtid="{D5CDD505-2E9C-101B-9397-08002B2CF9AE}">
    <vt:bool>false</vt:bool>
  </prop:property>
  <prop:property name="LinksUpToDate" pid="5" fmtid="{D5CDD505-2E9C-101B-9397-08002B2CF9AE}">
    <vt:bool>false</vt:bool>
  </prop:property>
  <prop:property name="ScaleCrop" pid="6" fmtid="{D5CDD505-2E9C-101B-9397-08002B2CF9AE}">
    <vt:bool>false</vt:bool>
  </prop:property>
  <prop:property name="ShareDoc" pid="7" fmtid="{D5CDD505-2E9C-101B-9397-08002B2CF9AE}">
    <vt:bool>false</vt:bool>
  </prop:property>
  <prop:property name="Saved" pid="8" fmtid="{D5CDD505-2E9C-101B-9397-08002B2CF9AE}">
    <vt:bool>true</vt:bool>
  </prop:property>
  <prop:property name="Naslov" pid="9" fmtid="{D5CDD505-2E9C-101B-9397-08002B2CF9AE}">
    <vt:lpwstr>St-650/2018-5 / Podnesak - Izvješće o financijsko-gospodarskom stanju dužnika (Ved dom j.d.o.o. - Izvješće o gospodarskom položaju dužnika za izvještajno ročište.docx)</vt:lpwstr>
  </prop:property>
  <prop:property name="CC_coloring" pid="10" fmtid="{D5CDD505-2E9C-101B-9397-08002B2CF9AE}">
    <vt:bool>false</vt:bool>
  </prop:property>
  <prop:property name="BrojStranica" pid="11" fmtid="{D5CDD505-2E9C-101B-9397-08002B2CF9AE}">
    <vt:i4>8</vt:i4>
  </prop:property>
</prop:Properties>
</file>