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2d1f" w14:paraId="6712d1f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</w:t>
      </w:r>
      <w:r w:rsidR="00BA56BB">
        <w:rPr>
          <w:rFonts w:hAnsi="Times New Roman" w:ascii="Times New Roman"/>
          <w:noProof/>
          <w:szCs w:val="24"/>
          <w:lang w:val="hr-HR"/>
        </w:rPr>
        <w:t>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F82FEC">
        <w:rPr>
          <w:rFonts w:hAnsi="Times New Roman" w:ascii="Times New Roman"/>
          <w:noProof/>
          <w:szCs w:val="24"/>
          <w:lang w:val="hr-HR"/>
        </w:rPr>
        <w:t>2350</w:t>
      </w:r>
      <w:r w:rsidR="00BA56BB">
        <w:rPr>
          <w:rFonts w:hAnsi="Times New Roman" w:ascii="Times New Roman"/>
          <w:noProof/>
          <w:szCs w:val="24"/>
          <w:lang w:val="hr-HR"/>
        </w:rPr>
        <w:t>/</w:t>
      </w:r>
      <w:r w:rsidR="00EE3189">
        <w:rPr>
          <w:rFonts w:hAnsi="Times New Roman" w:ascii="Times New Roman"/>
          <w:noProof/>
          <w:szCs w:val="24"/>
          <w:lang w:val="hr-HR"/>
        </w:rPr>
        <w:t>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A56BB">
        <w:rPr>
          <w:rFonts w:hAnsi="Times New Roman" w:ascii="Times New Roman"/>
          <w:szCs w:val="24"/>
          <w:lang w:val="hr-HR"/>
        </w:rPr>
        <w:t>Ivi Buljan,</w:t>
      </w:r>
      <w:r w:rsidR="007812E0" w:rsidRPr="00CC50C8">
        <w:rPr>
          <w:rFonts w:hAnsi="Times New Roman" w:ascii="Times New Roman"/>
          <w:szCs w:val="24"/>
          <w:lang w:val="hr-HR"/>
        </w:rPr>
        <w:t xml:space="preserve">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 xml:space="preserve">dužnikom </w:t>
      </w:r>
      <w:r w:rsidR="00F82FEC">
        <w:rPr>
          <w:rFonts w:hAnsi="Times New Roman" w:ascii="Times New Roman"/>
          <w:szCs w:val="24"/>
          <w:lang w:val="hr-HR"/>
        </w:rPr>
        <w:t xml:space="preserve">WTC </w:t>
      </w:r>
      <w:r w:rsidR="00D31760">
        <w:rPr>
          <w:rFonts w:hAnsi="Times New Roman" w:ascii="Times New Roman"/>
          <w:szCs w:val="24"/>
          <w:lang w:val="hr-HR"/>
        </w:rPr>
        <w:t>d.o.o.</w:t>
      </w:r>
      <w:r w:rsidR="00EE3189">
        <w:rPr>
          <w:rFonts w:hAnsi="Times New Roman" w:ascii="Times New Roman"/>
          <w:szCs w:val="24"/>
          <w:lang w:val="hr-HR"/>
        </w:rPr>
        <w:t>, Z</w:t>
      </w:r>
      <w:r w:rsidR="00F82FEC">
        <w:rPr>
          <w:rFonts w:hAnsi="Times New Roman" w:ascii="Times New Roman"/>
          <w:szCs w:val="24"/>
          <w:lang w:val="hr-HR"/>
        </w:rPr>
        <w:t>agreb</w:t>
      </w:r>
      <w:r w:rsidR="00EE3189">
        <w:rPr>
          <w:rFonts w:hAnsi="Times New Roman" w:ascii="Times New Roman"/>
          <w:szCs w:val="24"/>
          <w:lang w:val="hr-HR"/>
        </w:rPr>
        <w:t xml:space="preserve">, </w:t>
      </w:r>
      <w:r w:rsidR="00D31760">
        <w:rPr>
          <w:rFonts w:hAnsi="Times New Roman" w:ascii="Times New Roman"/>
          <w:szCs w:val="24"/>
          <w:lang w:val="hr-HR"/>
        </w:rPr>
        <w:t>OIB:</w:t>
      </w:r>
      <w:r w:rsidR="00F82FEC">
        <w:rPr>
          <w:rFonts w:hAnsi="Times New Roman" w:ascii="Times New Roman"/>
          <w:szCs w:val="24"/>
          <w:lang w:val="hr-HR"/>
        </w:rPr>
        <w:t>27567133047</w:t>
      </w:r>
      <w:r w:rsidR="00D57D53">
        <w:rPr>
          <w:rFonts w:hAnsi="Times New Roman" w:ascii="Times New Roman"/>
          <w:lang w:val="hr-HR"/>
        </w:rPr>
        <w:t>,</w:t>
      </w:r>
      <w:r w:rsidR="00FA2440" w:rsidRPr="00D57D53">
        <w:rPr>
          <w:rFonts w:hAnsi="Times New Roman" w:ascii="Times New Roman"/>
          <w:lang w:val="hr-HR"/>
        </w:rPr>
        <w:t xml:space="preserve"> dana </w:t>
      </w:r>
      <w:r w:rsidR="00EE3189">
        <w:rPr>
          <w:rFonts w:hAnsi="Times New Roman" w:ascii="Times New Roman"/>
          <w:lang w:val="hr-HR"/>
        </w:rPr>
        <w:t>2</w:t>
      </w:r>
      <w:r w:rsidR="00D31760">
        <w:rPr>
          <w:rFonts w:hAnsi="Times New Roman" w:ascii="Times New Roman"/>
          <w:lang w:val="hr-HR"/>
        </w:rPr>
        <w:t>.</w:t>
      </w:r>
      <w:r w:rsidR="00EE3189">
        <w:rPr>
          <w:rFonts w:hAnsi="Times New Roman" w:ascii="Times New Roman"/>
          <w:lang w:val="hr-HR"/>
        </w:rPr>
        <w:t xml:space="preserve"> kolovoz</w:t>
      </w:r>
      <w:r w:rsidR="00D31760">
        <w:rPr>
          <w:rFonts w:hAnsi="Times New Roman" w:ascii="Times New Roman"/>
          <w:lang w:val="hr-HR"/>
        </w:rPr>
        <w:t>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3189" w:rsidR="00C54269" w:rsidRPr="00C5426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82FEC">
        <w:rPr>
          <w:rFonts w:hAnsi="Times New Roman" w:ascii="Times New Roman"/>
          <w:szCs w:val="24"/>
        </w:rPr>
        <w:t xml:space="preserve"> WTC d.o.o., Zagreb, OIB:27567133047</w:t>
      </w:r>
      <w:r w:rsidR="00EE3189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>dana</w:t>
      </w:r>
      <w:r w:rsidR="00EE3189">
        <w:rPr>
          <w:rFonts w:hAnsi="Times New Roman" w:ascii="Times New Roman"/>
          <w:szCs w:val="24"/>
        </w:rPr>
        <w:t xml:space="preserve"> </w:t>
      </w:r>
      <w:r w:rsidR="00CF2C07">
        <w:rPr>
          <w:rFonts w:hAnsi="Times New Roman" w:ascii="Times New Roman"/>
          <w:szCs w:val="24"/>
        </w:rPr>
        <w:t>02.kolovza 2016.g. u 08:20 sati</w:t>
      </w:r>
      <w:r w:rsidR="00EE3189">
        <w:rPr>
          <w:rFonts w:hAnsi="Times New Roman" w:ascii="Times New Roman"/>
          <w:szCs w:val="24"/>
        </w:rPr>
        <w:t xml:space="preserve">   </w:t>
      </w:r>
      <w:r w:rsidRPr="00C54269">
        <w:rPr>
          <w:rFonts w:hAnsi="Times New Roman" w:ascii="Times New Roman"/>
          <w:szCs w:val="24"/>
        </w:rPr>
        <w:t>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EE3189" w:rsidR="00D31760" w:rsidRPr="00EE318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D31760">
        <w:rPr>
          <w:rFonts w:hAnsi="Times New Roman" w:ascii="Times New Roman"/>
          <w:szCs w:val="24"/>
        </w:rPr>
        <w:t xml:space="preserve"> </w:t>
      </w:r>
      <w:r w:rsidR="007F440C">
        <w:rPr>
          <w:rFonts w:hAnsi="Times New Roman" w:ascii="Times New Roman"/>
          <w:szCs w:val="24"/>
        </w:rPr>
        <w:t xml:space="preserve">Snježana Hopp iz Daruvara, </w:t>
      </w:r>
      <w:r w:rsidR="00D31760">
        <w:rPr>
          <w:rFonts w:hAnsi="Times New Roman" w:ascii="Times New Roman"/>
          <w:szCs w:val="24"/>
        </w:rPr>
        <w:t xml:space="preserve">OIB: </w:t>
      </w:r>
      <w:r w:rsidR="00F82FEC">
        <w:rPr>
          <w:rFonts w:hAnsi="Times New Roman" w:ascii="Times New Roman"/>
          <w:szCs w:val="24"/>
        </w:rPr>
        <w:t>00</w:t>
      </w:r>
      <w:r w:rsidR="007F440C">
        <w:rPr>
          <w:rFonts w:hAnsi="Times New Roman" w:ascii="Times New Roman"/>
          <w:szCs w:val="24"/>
        </w:rPr>
        <w:t>950074200</w:t>
      </w:r>
    </w:p>
    <w:p w:rsidRDefault="00EE3189" w:rsidP="00EE3189" w:rsidR="00EE3189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EE3189" w:rsidR="00EE318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F0F39">
        <w:rPr>
          <w:rFonts w:hAnsi="Times New Roman" w:ascii="Times New Roman"/>
          <w:szCs w:val="24"/>
          <w:lang w:val="hr-HR"/>
        </w:rPr>
        <w:t>Zaključuje se stečajni postupak nad dužnikom</w:t>
      </w:r>
      <w:r w:rsidR="00D31760" w:rsidRPr="005F0F39">
        <w:rPr>
          <w:rFonts w:hAnsi="Times New Roman" w:ascii="Times New Roman"/>
          <w:szCs w:val="24"/>
          <w:lang w:val="hr-HR"/>
        </w:rPr>
        <w:t xml:space="preserve"> </w:t>
      </w:r>
      <w:r w:rsidR="005F0F39">
        <w:rPr>
          <w:rFonts w:hAnsi="Times New Roman" w:ascii="Times New Roman"/>
          <w:szCs w:val="24"/>
          <w:lang w:val="hr-HR"/>
        </w:rPr>
        <w:t>WTC d.o.o., Zagreb, OIB:27567133047</w:t>
      </w:r>
    </w:p>
    <w:p w:rsidRDefault="005F0F39" w:rsidP="005F0F39" w:rsidR="005F0F39" w:rsidRPr="005F0F3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EE3189" w:rsidR="00EE69E5" w:rsidRPr="00CC50C8">
      <w:pPr>
        <w:pStyle w:val="Odlomakpopisa"/>
        <w:numPr>
          <w:ilvl w:val="0"/>
          <w:numId w:val="6"/>
        </w:num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F66BF4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</w:t>
      </w:r>
      <w:r w:rsidR="005F0F39">
        <w:rPr>
          <w:rFonts w:hAnsi="Times New Roman" w:ascii="Times New Roman"/>
          <w:szCs w:val="24"/>
          <w:lang w:val="hr-HR"/>
        </w:rPr>
        <w:t>44</w:t>
      </w:r>
      <w:r w:rsidRPr="00CC50C8">
        <w:rPr>
          <w:rFonts w:hAnsi="Times New Roman" w:ascii="Times New Roman"/>
          <w:szCs w:val="24"/>
          <w:lang w:val="hr-HR"/>
        </w:rPr>
        <w:t>.</w:t>
      </w:r>
      <w:r w:rsidR="005F0F39">
        <w:rPr>
          <w:rFonts w:hAnsi="Times New Roman" w:ascii="Times New Roman"/>
          <w:szCs w:val="24"/>
          <w:lang w:val="hr-HR"/>
        </w:rPr>
        <w:t xml:space="preserve"> st. 1.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2B28FD" w:rsidP="0042162E" w:rsidR="002B28FD" w:rsidRPr="00CC50C8">
      <w:pPr>
        <w:jc w:val="both"/>
        <w:rPr>
          <w:rFonts w:hAnsi="Times New Roman" w:ascii="Times New Roman"/>
          <w:lang w:val="hr-HR"/>
        </w:rPr>
      </w:pPr>
    </w:p>
    <w:p w:rsidRDefault="002B28FD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</w:t>
      </w:r>
      <w:r w:rsidR="003C192C" w:rsidRPr="00CC50C8">
        <w:rPr>
          <w:rFonts w:hAnsi="Times New Roman" w:ascii="Times New Roman"/>
          <w:lang w:val="hr-HR"/>
        </w:rPr>
        <w:t>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5F0F39">
        <w:rPr>
          <w:rFonts w:hAnsi="Times New Roman" w:ascii="Times New Roman"/>
          <w:lang w:val="hr-HR"/>
        </w:rPr>
        <w:t>9</w:t>
      </w:r>
      <w:r w:rsidR="00AF0028">
        <w:rPr>
          <w:rFonts w:hAnsi="Times New Roman" w:ascii="Times New Roman"/>
          <w:lang w:val="hr-HR"/>
        </w:rPr>
        <w:t xml:space="preserve">. </w:t>
      </w:r>
      <w:r w:rsidR="006E008F">
        <w:rPr>
          <w:rFonts w:hAnsi="Times New Roman" w:ascii="Times New Roman"/>
          <w:lang w:val="hr-HR"/>
        </w:rPr>
        <w:t>svibnja</w:t>
      </w:r>
      <w:r w:rsidR="00AF0028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EE3189">
        <w:rPr>
          <w:rFonts w:hAnsi="Times New Roman" w:ascii="Times New Roman"/>
          <w:lang w:val="hr-HR"/>
        </w:rPr>
        <w:t>2. kolovoza</w:t>
      </w:r>
      <w:r w:rsidR="00EE3189" w:rsidRPr="00D57D53">
        <w:rPr>
          <w:rFonts w:hAnsi="Times New Roman" w:ascii="Times New Roman"/>
          <w:lang w:val="hr-HR"/>
        </w:rPr>
        <w:t xml:space="preserve"> 2016</w:t>
      </w:r>
      <w:r w:rsidR="00EE3189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034EFB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Iva Buljan 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EE3189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D19B6" w:rsidP="008D19B6" w:rsidR="008D19B6" w:rsidRPr="00CC50C8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CC50C8">
          <w:rPr>
            <w:rFonts w:hAnsi="Times New Roman" w:ascii="Times New Roman"/>
            <w:noProof/>
            <w:szCs w:val="24"/>
            <w:lang w:val="hr-HR"/>
          </w:rPr>
          <w:t>6</w:t>
        </w:r>
        <w:r>
          <w:rPr>
            <w:rFonts w:hAnsi="Times New Roman" w:ascii="Times New Roman"/>
            <w:noProof/>
            <w:szCs w:val="24"/>
            <w:lang w:val="hr-HR"/>
          </w:rPr>
          <w:t>2</w:t>
        </w:r>
        <w:r w:rsidRPr="00CC50C8">
          <w:rPr>
            <w:rFonts w:hAnsi="Times New Roman" w:ascii="Times New Roman"/>
            <w:noProof/>
            <w:szCs w:val="24"/>
            <w:lang w:val="hr-HR"/>
          </w:rPr>
          <w:t>. St-</w:t>
        </w:r>
        <w:r w:rsidR="005F0F39">
          <w:rPr>
            <w:rFonts w:hAnsi="Times New Roman" w:ascii="Times New Roman"/>
            <w:noProof/>
            <w:szCs w:val="24"/>
            <w:lang w:val="hr-HR"/>
          </w:rPr>
          <w:t>2350</w:t>
        </w:r>
        <w:r>
          <w:rPr>
            <w:rFonts w:hAnsi="Times New Roman" w:ascii="Times New Roman"/>
            <w:noProof/>
            <w:szCs w:val="24"/>
            <w:lang w:val="hr-HR"/>
          </w:rPr>
          <w:t>/1</w:t>
        </w:r>
        <w:r w:rsidR="00EE3189">
          <w:rPr>
            <w:rFonts w:hAnsi="Times New Roman" w:ascii="Times New Roman"/>
            <w:noProof/>
            <w:szCs w:val="24"/>
            <w:lang w:val="hr-HR"/>
          </w:rPr>
          <w:t>5</w:t>
        </w: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2C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62D04"/>
    <w:multiLevelType w:val="hybridMultilevel"/>
    <w:tmpl w:val="FBF0D77C"/>
    <w:lvl w:tplc="17128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4EFB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B28FD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5F0F39"/>
    <w:rsid w:val="00621261"/>
    <w:rsid w:val="006356C5"/>
    <w:rsid w:val="00650149"/>
    <w:rsid w:val="0065087B"/>
    <w:rsid w:val="0068238E"/>
    <w:rsid w:val="006D4444"/>
    <w:rsid w:val="006E008F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7F440C"/>
    <w:rsid w:val="00815384"/>
    <w:rsid w:val="00834D7B"/>
    <w:rsid w:val="00840E3D"/>
    <w:rsid w:val="00867F16"/>
    <w:rsid w:val="008D19B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A08C9"/>
    <w:rsid w:val="00BA56BB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2C07"/>
    <w:rsid w:val="00D31760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3189"/>
    <w:rsid w:val="00EE5750"/>
    <w:rsid w:val="00EE57FC"/>
    <w:rsid w:val="00EE69E5"/>
    <w:rsid w:val="00F61A29"/>
    <w:rsid w:val="00F62A72"/>
    <w:rsid w:val="00F667BC"/>
    <w:rsid w:val="00F66BF4"/>
    <w:rsid w:val="00F81CB7"/>
    <w:rsid w:val="00F82FEC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2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C0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C0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C0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C0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2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C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C0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C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C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2350</izvorni_sadrzaj>
    <derivirana_varijabla naziv="DomainObject.Predmet.Broj_1">2350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St-2350/2015</izvorni_sadrzaj>
    <derivirana_varijabla naziv="DomainObject.Predmet.OznakaBroj_1">St-2350/2015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WTC d.o.o.</izvorni_sadrzaj>
    <derivirana_varijabla naziv="DomainObject.Predmet.ProtustrankaFormated_1">  WTC d.o.o.</derivirana_varijabla>
  </DomainObject.Predmet.ProtustrankaFormated>
  <DomainObject.Predmet.ProtustrankaFormatedOIB>
    <izvorni_sadrzaj>  WTC d.o.o., OIB 27567133047</izvorni_sadrzaj>
    <derivirana_varijabla naziv="DomainObject.Predmet.ProtustrankaFormatedOIB_1">  WTC d.o.o., OIB 27567133047</derivirana_varijabla>
  </DomainObject.Predmet.ProtustrankaFormatedOIB>
  <DomainObject.Predmet.ProtustrankaFormatedWithAdress>
    <izvorni_sadrzaj> WTC d.o.o., I. Lipovac 1/A, 10000 Zagreb</izvorni_sadrzaj>
    <derivirana_varijabla naziv="DomainObject.Predmet.ProtustrankaFormatedWithAdress_1"> WTC d.o.o., I. Lipovac 1/A, 10000 Zagreb</derivirana_varijabla>
  </DomainObject.Predmet.ProtustrankaFormatedWithAdress>
  <DomainObject.Predmet.ProtustrankaFormatedWithAdressOIB>
    <izvorni_sadrzaj> WTC d.o.o., OIB 27567133047, I. Lipovac 1/A, 10000 Zagreb</izvorni_sadrzaj>
    <derivirana_varijabla naziv="DomainObject.Predmet.ProtustrankaFormatedWithAdressOIB_1"> WTC d.o.o., OIB 27567133047, I. Lipovac 1/A, 10000 Zagreb</derivirana_varijabla>
  </DomainObject.Predmet.ProtustrankaFormatedWithAdressOIB>
  <DomainObject.Predmet.ProtustrankaWithAdress>
    <izvorni_sadrzaj>WTC d.o.o. I. Lipovac 1/A, 10000 Zagreb</izvorni_sadrzaj>
    <derivirana_varijabla naziv="DomainObject.Predmet.ProtustrankaWithAdress_1">WTC d.o.o. I. Lipovac 1/A, 10000 Zagreb</derivirana_varijabla>
  </DomainObject.Predmet.ProtustrankaWithAdress>
  <DomainObject.Predmet.ProtustrankaWithAdressOIB>
    <izvorni_sadrzaj>WTC d.o.o., OIB 27567133047, I. Lipovac 1/A, 10000 Zagreb</izvorni_sadrzaj>
    <derivirana_varijabla naziv="DomainObject.Predmet.ProtustrankaWithAdressOIB_1">WTC d.o.o., OIB 27567133047, I. Lipovac 1/A, 10000 Zagreb</derivirana_varijabla>
  </DomainObject.Predmet.ProtustrankaWithAdressOIB>
  <DomainObject.Predmet.ProtustrankaNazivFormated>
    <izvorni_sadrzaj>WTC d.o.o.</izvorni_sadrzaj>
    <derivirana_varijabla naziv="DomainObject.Predmet.ProtustrankaNazivFormated_1">WTC d.o.o.</derivirana_varijabla>
  </DomainObject.Predmet.ProtustrankaNazivFormated>
  <DomainObject.Predmet.ProtustrankaNazivFormatedOIB>
    <izvorni_sadrzaj>WTC d.o.o., OIB 27567133047</izvorni_sadrzaj>
    <derivirana_varijabla naziv="DomainObject.Predmet.ProtustrankaNazivFormatedOIB_1">WTC d.o.o., OIB 27567133047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WTC d.o.o.</item>
    </izvorni_sadrzaj>
    <derivirana_varijabla naziv="DomainObject.Predmet.ProtuStrankaListFormated_1">
      <item>WTC d.o.o.</item>
    </derivirana_varijabla>
  </DomainObject.Predmet.ProtuStrankaListFormated>
  <DomainObject.Predmet.ProtuStrankaListFormatedOIB>
    <izvorni_sadrzaj>
      <item>WTC d.o.o., OIB 27567133047</item>
    </izvorni_sadrzaj>
    <derivirana_varijabla naziv="DomainObject.Predmet.ProtuStrankaListFormatedOIB_1">
      <item>WTC d.o.o., OIB 27567133047</item>
    </derivirana_varijabla>
  </DomainObject.Predmet.ProtuStrankaListFormatedOIB>
  <DomainObject.Predmet.ProtuStrankaListFormatedWithAdress>
    <izvorni_sadrzaj>
      <item>WTC d.o.o., I. Lipovac 1/A, 10000 Zagreb</item>
    </izvorni_sadrzaj>
    <derivirana_varijabla naziv="DomainObject.Predmet.ProtuStrankaListFormatedWithAdress_1">
      <item>WTC d.o.o., I. Lipovac 1/A, 10000 Zagreb</item>
    </derivirana_varijabla>
  </DomainObject.Predmet.ProtuStrankaListFormatedWithAdress>
  <DomainObject.Predmet.ProtuStrankaListFormatedWithAdressOIB>
    <izvorni_sadrzaj>
      <item>WTC d.o.o., OIB 27567133047, I. Lipovac 1/A, 10000 Zagreb</item>
    </izvorni_sadrzaj>
    <derivirana_varijabla naziv="DomainObject.Predmet.ProtuStrankaListFormatedWithAdressOIB_1">
      <item>WTC d.o.o., OIB 27567133047, I. Lipovac 1/A, 10000 Zagreb</item>
    </derivirana_varijabla>
  </DomainObject.Predmet.ProtuStrankaListFormatedWithAdressOIB>
  <DomainObject.Predmet.ProtuStrankaListNazivFormated>
    <izvorni_sadrzaj>
      <item>WTC d.o.o.</item>
    </izvorni_sadrzaj>
    <derivirana_varijabla naziv="DomainObject.Predmet.ProtuStrankaListNazivFormated_1">
      <item>WTC d.o.o.</item>
    </derivirana_varijabla>
  </DomainObject.Predmet.ProtuStrankaListNazivFormated>
  <DomainObject.Predmet.ProtuStrankaListNazivFormatedOIB>
    <izvorni_sadrzaj>
      <item>WTC d.o.o., OIB 27567133047</item>
    </izvorni_sadrzaj>
    <derivirana_varijabla naziv="DomainObject.Predmet.ProtuStrankaListNazivFormatedOIB_1">
      <item>WTC d.o.o., OIB 27567133047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WTC d.o.o.</izvorni_sadrzaj>
    <derivirana_varijabla naziv="DomainObject.Predmet.ProtustrankaIDrugi_1">WTC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WTC d.o.o., OIB 27567133047, I. Lipovac 1/A, 10000 Zagreb</izvorni_sadrzaj>
    <derivirana_varijabla naziv="DomainObject.Predmet.ProtustrankaIDrugiAdressOIB_1">WTC d.o.o., OIB 27567133047, I. Lipovac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WTC d.o.o.</item>
    </izvorni_sadrzaj>
    <derivirana_varijabla naziv="DomainObject.Predmet.SudioniciListNaziv_1">
      <item>FINA Regionalni centar Zagreb</item>
      <item>WTC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WTC d.o.o., OIB 27567133047, I. Lipovac 1/A,10000 Zagreb</item>
    </izvorni_sadrzaj>
    <derivirana_varijabla naziv="DomainObject.Predmet.SudioniciListAdressOIB_1">
      <item>FINA Regionalni centar Zagreb, OIB 85821130368, Trg svibanjskih žrtava 1995. 1,10000 Zagreb</item>
      <item>WTC d.o.o., OIB 27567133047, I. Lipovac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27567133047</item>
    </izvorni_sadrzaj>
    <derivirana_varijabla naziv="DomainObject.Predmet.SudioniciListNazivOIB_1">
      <item>, OIB 85821130368</item>
      <item>, OIB 27567133047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308</properties:Words>
  <properties:Characters>1645</properties:Characters>
  <properties:Lines>66</properties:Lines>
  <properties:Paragraphs>27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2016-08-02T06:13:00Z</cp:lastPrinted>
  <dcterms:modified xmlns:xsi="http://www.w3.org/2001/XMLSchema-instance" xsi:type="dcterms:W3CDTF">2016-08-02T06:13:00Z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