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653c" w14:paraId="7fd653c" w:rsidRDefault="001B29A7" w:rsidP="001B29A7" w:rsidR="001B29A7">
      <w:pPr>
        <w:pStyle w:val="Zaglavlje"/>
        <w:jc w:val="right"/>
        <w15:collapsed w:val="false"/>
      </w:pPr>
      <w:bookmarkStart w:name="_GoBack" w:id="0"/>
      <w:bookmarkEnd w:id="0"/>
      <w:r>
        <w:t>8 St-22/14-38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F152FE" w:rsidP="008965DC" w:rsidR="00F152FE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>
      <w:pPr>
        <w:jc w:val="both"/>
      </w:pPr>
    </w:p>
    <w:p w:rsidRDefault="00065E2E" w:rsidP="008965DC" w:rsidR="00065E2E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</w:t>
      </w:r>
      <w:r w:rsidR="00F152FE" w:rsidRPr="00F152FE">
        <w:t xml:space="preserve">Trgovački sud u Rijeci po stečajnoj sutkinji Emi Brdovčak, u stečajnom postupku nad  </w:t>
      </w:r>
      <w:r w:rsidR="00F152FE">
        <w:t>imovinom dužnika pojedinca</w:t>
      </w:r>
      <w:r w:rsidR="00F152FE" w:rsidRPr="00F152FE">
        <w:t xml:space="preserve"> KRIST KAČINARI vl. Zlatarsko – filigranske i trgovačke radnje KRISTIJAN, Veli Lošinj, u stečaju, Obala Maršala Tita 13, OIB: 66093234021, MBO: 90241371, kojeg zastupa stečajni upravitelj Jure Mat</w:t>
      </w:r>
      <w:r w:rsidR="00F152FE">
        <w:t>ković iz Rijeke, Labinska 18, 13. travnja 2016</w:t>
      </w:r>
      <w:r w:rsidR="00F152FE" w:rsidRPr="00F152FE">
        <w:t>.,</w:t>
      </w:r>
      <w:r w:rsidRPr="00557BB0">
        <w:t xml:space="preserve">  </w:t>
      </w:r>
    </w:p>
    <w:p w:rsidRDefault="0073588E" w:rsidP="0073588E" w:rsidR="0073588E">
      <w:pPr>
        <w:jc w:val="both"/>
      </w:pPr>
    </w:p>
    <w:p w:rsidRDefault="00065E2E" w:rsidP="0073588E" w:rsidR="00065E2E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1B29A7" w:rsidR="00040192">
      <w:pPr>
        <w:ind w:firstLine="720"/>
        <w:jc w:val="both"/>
      </w:pPr>
      <w:r>
        <w:t>Stečajnom upravitelju</w:t>
      </w:r>
      <w:r w:rsidR="00F152FE">
        <w:t xml:space="preserve"> Juri</w:t>
      </w:r>
      <w:r w:rsidR="00F152FE" w:rsidRPr="00F152FE">
        <w:t xml:space="preserve"> Matković</w:t>
      </w:r>
      <w:r w:rsidR="00F152FE">
        <w:t>u</w:t>
      </w:r>
      <w:r w:rsidR="00F152FE" w:rsidRPr="00F152FE">
        <w:t xml:space="preserve"> iz Rijeke, Labinska 18</w:t>
      </w:r>
      <w:r>
        <w:t xml:space="preserve">, </w:t>
      </w:r>
      <w:r w:rsidR="00F152FE">
        <w:t xml:space="preserve">OIB: 77997550993, </w:t>
      </w:r>
      <w:r w:rsidR="00040192">
        <w:t xml:space="preserve">odobrava se naknada stvarnih troškova za rad </w:t>
      </w:r>
      <w:r w:rsidR="00F152FE">
        <w:t xml:space="preserve">u iznosu od 1.912,00 kn </w:t>
      </w:r>
      <w:r w:rsidR="00040192">
        <w:t xml:space="preserve">neto. </w:t>
      </w:r>
    </w:p>
    <w:p w:rsidRDefault="008965DC" w:rsidP="0073588E" w:rsidR="008965DC">
      <w:pPr>
        <w:jc w:val="both"/>
      </w:pPr>
    </w:p>
    <w:p w:rsidRDefault="00065E2E" w:rsidP="0073588E" w:rsidR="00065E2E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F152FE">
        <w:rPr>
          <w:bCs/>
        </w:rPr>
        <w:t>22</w:t>
      </w:r>
      <w:r w:rsidR="00040192">
        <w:rPr>
          <w:bCs/>
        </w:rPr>
        <w:t xml:space="preserve">. </w:t>
      </w:r>
      <w:r w:rsidR="00F152FE">
        <w:rPr>
          <w:bCs/>
        </w:rPr>
        <w:t>svibnja</w:t>
      </w:r>
      <w:r w:rsidR="008E4E56">
        <w:rPr>
          <w:bCs/>
        </w:rPr>
        <w:t xml:space="preserve">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F152FE">
        <w:rPr>
          <w:bCs/>
        </w:rPr>
        <w:t xml:space="preserve"> Jure Matković</w:t>
      </w:r>
      <w:r w:rsidR="00F152FE" w:rsidRPr="00F152FE">
        <w:rPr>
          <w:bCs/>
        </w:rPr>
        <w:t xml:space="preserve"> iz Rijeke, Labinska 18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F152FE" w:rsidP="00EF3160" w:rsidR="00F152FE">
      <w:pPr>
        <w:ind w:firstLine="720"/>
        <w:jc w:val="both"/>
        <w:rPr>
          <w:bCs/>
        </w:rPr>
      </w:pPr>
      <w:r>
        <w:rPr>
          <w:bCs/>
        </w:rPr>
        <w:t>Podneskom od 27. listopada 2015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</w:t>
      </w:r>
      <w:r>
        <w:rPr>
          <w:bCs/>
        </w:rPr>
        <w:t xml:space="preserve">koji su mu nastali korištenjem osobnog vozila u službene svrhe i to u ukupnom iznosu od 1.912,00 kn. Navedeni trošak nastao je stečajnom upravitelju zbog odlaska u Veli Lošinj (mjesto sjedišta dužnika) i to u dva navrata (17. </w:t>
      </w:r>
      <w:r w:rsidR="000D241F">
        <w:rPr>
          <w:bCs/>
        </w:rPr>
        <w:t>s</w:t>
      </w:r>
      <w:r>
        <w:rPr>
          <w:bCs/>
        </w:rPr>
        <w:t xml:space="preserve">rpnja 2015. </w:t>
      </w:r>
      <w:r w:rsidR="000D241F">
        <w:rPr>
          <w:bCs/>
        </w:rPr>
        <w:t>i</w:t>
      </w:r>
      <w:r>
        <w:rPr>
          <w:bCs/>
        </w:rPr>
        <w:t xml:space="preserve"> 4. </w:t>
      </w:r>
      <w:r w:rsidR="000D241F">
        <w:rPr>
          <w:bCs/>
        </w:rPr>
        <w:t>r</w:t>
      </w:r>
      <w:r>
        <w:rPr>
          <w:bCs/>
        </w:rPr>
        <w:t xml:space="preserve">ujna 2015.). 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AA6DFA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</w:t>
      </w:r>
      <w:r w:rsidR="00F152FE">
        <w:t xml:space="preserve">naloge za službeno putovanje od 17. </w:t>
      </w:r>
      <w:r w:rsidR="000D241F">
        <w:t>s</w:t>
      </w:r>
      <w:r w:rsidR="00F152FE">
        <w:t xml:space="preserve">rpnja 2015. </w:t>
      </w:r>
      <w:r w:rsidR="000D241F">
        <w:t>i</w:t>
      </w:r>
      <w:r w:rsidR="00F152FE">
        <w:t xml:space="preserve"> 3. </w:t>
      </w:r>
      <w:r w:rsidR="000D241F">
        <w:t>r</w:t>
      </w:r>
      <w:r w:rsidR="00F152FE">
        <w:t xml:space="preserve">ujna 2015. </w:t>
      </w:r>
      <w:r w:rsidR="000D241F">
        <w:t>t</w:t>
      </w:r>
      <w:r w:rsidR="00F152FE">
        <w:t xml:space="preserve">e putne karte za trajektnu liniju Valbiska - Merag – Valbiska. </w:t>
      </w:r>
    </w:p>
    <w:p w:rsidRDefault="00AA6DFA" w:rsidP="00EF3160" w:rsidR="00AA6DFA">
      <w:pPr>
        <w:jc w:val="both"/>
      </w:pPr>
    </w:p>
    <w:p w:rsidRDefault="00AA6DFA" w:rsidP="00AA6DFA" w:rsidR="000D241F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>, ovaj sud je utvrdio da je zahtjev za odobrenje tih troškova osnovan</w:t>
      </w:r>
      <w:r>
        <w:t>. Isto tako, stečajnom upravitelju pr</w:t>
      </w:r>
      <w:r w:rsidR="00FE3333">
        <w:t xml:space="preserve">iznat je i trošak </w:t>
      </w:r>
      <w:r w:rsidR="000D241F">
        <w:t xml:space="preserve">trajektnog prijevoza jer je taj trošak bio neophodan za dolazak u mjesto sjedište dužnika. </w:t>
      </w:r>
    </w:p>
    <w:p w:rsidRDefault="00AA6DFA" w:rsidP="000D241F" w:rsidR="00AA6DFA">
      <w:pPr>
        <w:jc w:val="both"/>
      </w:pPr>
    </w:p>
    <w:p w:rsidRDefault="00AA6DFA" w:rsidP="00F67801" w:rsidR="00AA6DFA">
      <w:pPr>
        <w:ind w:firstLine="720"/>
        <w:jc w:val="both"/>
      </w:pPr>
      <w:r>
        <w:t xml:space="preserve">Slijedom navedenog, </w:t>
      </w:r>
      <w:r w:rsidR="00F67801">
        <w:t xml:space="preserve">primjenom odredbe </w:t>
      </w:r>
      <w:r w:rsidR="00F67801" w:rsidRPr="00F67801">
        <w:t xml:space="preserve">čl. 94. st. 1. Stečajnog zakona ("Narodne novine" broj 71/15; dalje: SZ) u vezi s čl. 13. st. 5. Pravilnika o porezu na dohodak („Narodne </w:t>
      </w:r>
      <w:r w:rsidR="00F67801" w:rsidRPr="00F67801">
        <w:lastRenderedPageBreak/>
        <w:t>novine“ broj 95/05, 96/06, 68/07, 146/08, 2/09, 9/09, 146/09, 123/10, 137/11, 61/12, 79/13, 160/13 i 157/14; dalje: Pravilnik) riješeno je 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F67801">
        <w:t>1</w:t>
      </w:r>
      <w:r w:rsidR="000D241F">
        <w:t>3</w:t>
      </w:r>
      <w:r w:rsidR="00EF1D21" w:rsidRPr="00EF1D21">
        <w:t xml:space="preserve">. </w:t>
      </w:r>
      <w:r w:rsidR="00F67801">
        <w:t>travnja</w:t>
      </w:r>
      <w:r w:rsidR="008965DC" w:rsidRPr="00EF1D21">
        <w:t xml:space="preserve"> 201</w:t>
      </w:r>
      <w:r w:rsidR="009E682B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</w:t>
      </w:r>
      <w:r w:rsidR="001B29A7">
        <w:tab/>
      </w:r>
      <w:r w:rsidRPr="00EF1D21">
        <w:t>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1B29A7">
        <w:t xml:space="preserve">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1B29A7" w:rsidP="00AD1726" w:rsidR="001B29A7"/>
    <w:p w:rsidRDefault="001B29A7" w:rsidP="00AD1726" w:rsidR="001B29A7"/>
    <w:p w:rsidRDefault="001B29A7" w:rsidP="00AD1726" w:rsidR="001B29A7"/>
    <w:p w:rsidRDefault="001B29A7" w:rsidP="00AD1726" w:rsidR="001B29A7"/>
    <w:p w:rsidRDefault="00AD1726" w:rsidP="00AD1726" w:rsidR="00AD1726">
      <w:r>
        <w:t>UPUTA O PRAVNOM LIJEKU:</w:t>
      </w:r>
    </w:p>
    <w:p w:rsidRDefault="00AD1726" w:rsidP="001B29A7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1B29A7" w:rsidP="00AD1726" w:rsidR="001B29A7"/>
    <w:p w:rsidRDefault="001B29A7" w:rsidP="00AD1726" w:rsidR="001B29A7"/>
    <w:p w:rsidRDefault="001B29A7" w:rsidP="00AD1726" w:rsidR="001B29A7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D6A56">
        <w:t>ečajnom</w:t>
      </w:r>
      <w:r>
        <w:t xml:space="preserve"> upravitelju </w:t>
      </w:r>
    </w:p>
    <w:p w:rsidRDefault="00AD1726" w:rsidP="00AD1726" w:rsidR="00827FD9">
      <w:r>
        <w:t>-</w:t>
      </w:r>
      <w:r>
        <w:tab/>
      </w:r>
      <w:r w:rsidR="00EF3160">
        <w:t>e-</w:t>
      </w:r>
      <w:r w:rsidR="009E682B">
        <w:t>oglasna ploča</w:t>
      </w:r>
    </w:p>
    <w:p w:rsidRDefault="00827FD9" w:rsidP="00AD1726" w:rsidR="005853F3">
      <w:r>
        <w:t xml:space="preserve">- </w:t>
      </w:r>
      <w:r>
        <w:tab/>
        <w:t>izvješće stečajnog upravitelja objaviti na e-oglasnoj ploči</w:t>
      </w:r>
      <w:r w:rsidR="00AD1726">
        <w:t xml:space="preserve">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1B29A7" w:rsidR="00095F3E" w:rsidRPr="00EF1D2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06A" w:rsidR="00C6706A">
      <w:r>
        <w:separator/>
      </w:r>
    </w:p>
  </w:endnote>
  <w:endnote w:id="0" w:type="continuationSeparator">
    <w:p w:rsidRDefault="00C6706A" w:rsidR="00C67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7E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9112762"/>
      <w:docPartObj>
        <w:docPartGallery w:val="Page Numbers (Bottom of Page)"/>
        <w:docPartUnique/>
      </w:docPartObj>
    </w:sdtPr>
    <w:sdtEndPr/>
    <w:sdtContent>
      <w:p w:rsidRDefault="0087425C" w:rsidR="0087425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E55">
          <w:rPr>
            <w:noProof/>
          </w:rPr>
          <w:t>1</w:t>
        </w:r>
        <w:r>
          <w:fldChar w:fldCharType="end"/>
        </w:r>
      </w:p>
    </w:sdtContent>
  </w:sdt>
  <w:p w:rsidRDefault="0087425C" w:rsidR="008742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06A" w:rsidR="00C6706A">
      <w:r>
        <w:separator/>
      </w:r>
    </w:p>
  </w:footnote>
  <w:footnote w:id="0" w:type="continuationSeparator">
    <w:p w:rsidRDefault="00C6706A" w:rsidR="00C670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29A7" w:rsidP="001B29A7" w:rsidR="001B29A7">
    <w:pPr>
      <w:pStyle w:val="Zaglavlje"/>
      <w:jc w:val="right"/>
    </w:pPr>
    <w:r>
      <w:t>8 St-22/14-38</w:t>
    </w:r>
  </w:p>
  <w:p w:rsidRDefault="000D241F" w:rsidR="000D241F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611D" w:rsidP="00A45EAD" w:rsidR="008E611D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E611D" w:rsidP="00210E4E" w:rsidR="008E611D" w:rsidRPr="008E611D">
    <w:pPr>
      <w:rPr>
        <w:sz w:val="20"/>
        <w:szCs w:val="20"/>
      </w:rPr>
    </w:pPr>
    <w:r w:rsidRPr="008E611D">
      <w:rPr>
        <w:rFonts w:eastAsia="MS Mincho"/>
        <w:sz w:val="20"/>
        <w:szCs w:val="20"/>
      </w:rPr>
      <w:t>REPUBLIKA HRVATSKA</w:t>
    </w:r>
  </w:p>
  <w:p w:rsidRDefault="008E611D" w:rsidP="00210E4E" w:rsidR="008E611D" w:rsidRPr="008E611D">
    <w:pPr>
      <w:rPr>
        <w:sz w:val="20"/>
        <w:szCs w:val="20"/>
      </w:rPr>
    </w:pPr>
    <w:r w:rsidRPr="008E611D">
      <w:rPr>
        <w:rFonts w:eastAsia="MS Mincho"/>
        <w:sz w:val="20"/>
        <w:szCs w:val="20"/>
      </w:rPr>
      <w:t>TRGOVAČKI SUD U RIJECI</w:t>
    </w:r>
  </w:p>
  <w:p w:rsidRDefault="008E611D" w:rsidP="00A45EAD" w:rsidR="008E611D" w:rsidRPr="008E611D">
    <w:pPr>
      <w:rPr>
        <w:rFonts w:eastAsia="MS Mincho"/>
        <w:sz w:val="20"/>
        <w:szCs w:val="20"/>
      </w:rPr>
    </w:pPr>
    <w:r w:rsidRPr="008E611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65E2E"/>
    <w:rsid w:val="000759AD"/>
    <w:rsid w:val="00095F3E"/>
    <w:rsid w:val="000D0E95"/>
    <w:rsid w:val="000D241F"/>
    <w:rsid w:val="001019A8"/>
    <w:rsid w:val="001622F6"/>
    <w:rsid w:val="00180599"/>
    <w:rsid w:val="00191C72"/>
    <w:rsid w:val="001B29A7"/>
    <w:rsid w:val="001C05C1"/>
    <w:rsid w:val="001D5070"/>
    <w:rsid w:val="00205A06"/>
    <w:rsid w:val="00241D24"/>
    <w:rsid w:val="00274354"/>
    <w:rsid w:val="002D3728"/>
    <w:rsid w:val="002F7CA3"/>
    <w:rsid w:val="00327862"/>
    <w:rsid w:val="003A38C8"/>
    <w:rsid w:val="003B2888"/>
    <w:rsid w:val="003C151A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3588E"/>
    <w:rsid w:val="00796152"/>
    <w:rsid w:val="00827FD9"/>
    <w:rsid w:val="00836559"/>
    <w:rsid w:val="008365EE"/>
    <w:rsid w:val="00866F36"/>
    <w:rsid w:val="00873845"/>
    <w:rsid w:val="0087425C"/>
    <w:rsid w:val="00885C20"/>
    <w:rsid w:val="00887C10"/>
    <w:rsid w:val="008965DC"/>
    <w:rsid w:val="008B0C51"/>
    <w:rsid w:val="008B16A3"/>
    <w:rsid w:val="008B384C"/>
    <w:rsid w:val="008E4E56"/>
    <w:rsid w:val="008E611D"/>
    <w:rsid w:val="008F7E55"/>
    <w:rsid w:val="009034BE"/>
    <w:rsid w:val="00927D8D"/>
    <w:rsid w:val="00934FAE"/>
    <w:rsid w:val="00953A18"/>
    <w:rsid w:val="009658EC"/>
    <w:rsid w:val="0098719A"/>
    <w:rsid w:val="009E682B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C6706A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055F4"/>
    <w:rsid w:val="00F152FE"/>
    <w:rsid w:val="00F16759"/>
    <w:rsid w:val="00F6780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8742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7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E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87425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7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E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St-22/2014</izvorni_sadrzaj>
    <derivirana_varijabla naziv="DomainObject.Predmet.OznakaBroj_1">St-22/2014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 KAČINARI  Veli Lošinj</izvorni_sadrzaj>
    <derivirana_varijabla naziv="DomainObject.Predmet.ProtustrankaFormated_1">  KRIST KAČINARI  Veli Lošinj</derivirana_varijabla>
  </DomainObject.Predmet.ProtustrankaFormated>
  <DomainObject.Predmet.ProtustrankaFormatedOIB>
    <izvorni_sadrzaj>  KRIST KAČINARI  Veli Lošinj, OIB 66093234021</izvorni_sadrzaj>
    <derivirana_varijabla naziv="DomainObject.Predmet.ProtustrankaFormatedOIB_1">  KRIST KAČINARI  Veli Lošinj, OIB 66093234021</derivirana_varijabla>
  </DomainObject.Predmet.ProtustrankaFormatedOIB>
  <DomainObject.Predmet.ProtustrankaFormatedWithAdress>
    <izvorni_sadrzaj> KRIST KAČINARI  Veli Lošinj, Obala Maršala Tita 13, 51 551 Veli Lošinj</izvorni_sadrzaj>
    <derivirana_varijabla naziv="DomainObject.Predmet.ProtustrankaFormatedWithAdress_1"> KRIST KAČINARI  Veli Lošinj, Obala Maršala Tita 13, 51 551 Veli Lošinj</derivirana_varijabla>
  </DomainObject.Predmet.ProtustrankaFormatedWithAdress>
  <DomainObject.Predmet.ProtustrankaFormatedWithAdressOIB>
    <izvorni_sadrzaj> KRIST KAČINARI  Veli Lošinj, OIB 66093234021, Obala Maršala Tita 13, 51 551 Veli Lošinj</izvorni_sadrzaj>
    <derivirana_varijabla naziv="DomainObject.Predmet.ProtustrankaFormatedWithAdressOIB_1"> KRIST KAČINARI  Veli Lošinj, OIB 66093234021, Obala Maršala Tita 13, 51 551 Veli Lošinj</derivirana_varijabla>
  </DomainObject.Predmet.ProtustrankaFormatedWithAdressOIB>
  <DomainObject.Predmet.ProtustrankaWithAdress>
    <izvorni_sadrzaj>KRIST KAČINARI  Veli Lošinj Obala Maršala Tita 13, 51 551 Veli Lošinj</izvorni_sadrzaj>
    <derivirana_varijabla naziv="DomainObject.Predmet.ProtustrankaWithAdress_1">KRIST KAČINARI  Veli Lošinj Obala Maršala Tita 13, 51 551 Veli Lošinj</derivirana_varijabla>
  </DomainObject.Predmet.ProtustrankaWithAdress>
  <DomainObject.Predmet.ProtustrankaWithAdressOIB>
    <izvorni_sadrzaj>KRIST KAČINARI  Veli Lošinj, OIB 66093234021, Obala Maršala Tita 13, 51 551 Veli Lošinj</izvorni_sadrzaj>
    <derivirana_varijabla naziv="DomainObject.Predmet.ProtustrankaWithAdressOIB_1">KRIST KAČINARI  Veli Lošinj, OIB 66093234021, Obala Maršala Tita 13, 51 551 Veli Lošinj</derivirana_varijabla>
  </DomainObject.Predmet.ProtustrankaWithAdressOIB>
  <DomainObject.Predmet.ProtustrankaNazivFormated>
    <izvorni_sadrzaj>KRIST KAČINARI  Veli Lošinj</izvorni_sadrzaj>
    <derivirana_varijabla naziv="DomainObject.Predmet.ProtustrankaNazivFormated_1">KRIST KAČINARI  Veli Lošinj</derivirana_varijabla>
  </DomainObject.Predmet.ProtustrankaNazivFormated>
  <DomainObject.Predmet.ProtustrankaNazivFormatedOIB>
    <izvorni_sadrzaj>KRIST KAČINARI  Veli Lošinj, OIB 66093234021</izvorni_sadrzaj>
    <derivirana_varijabla naziv="DomainObject.Predmet.ProtustrankaNazivFormatedOIB_1">KRIST KAČINARI  Veli Lošinj, OIB 66093234021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KRIST KAČINARI  Veli Lošinj</item>
    </izvorni_sadrzaj>
    <derivirana_varijabla naziv="DomainObject.Predmet.ProtuStrankaListFormated_1">
      <item>KRIST KAČINARI  Veli Lošinj</item>
    </derivirana_varijabla>
  </DomainObject.Predmet.ProtuStrankaListFormated>
  <DomainObject.Predmet.ProtuStrankaListFormatedOIB>
    <izvorni_sadrzaj>
      <item>KRIST KAČINARI  Veli Lošinj, OIB 66093234021</item>
    </izvorni_sadrzaj>
    <derivirana_varijabla naziv="DomainObject.Predmet.ProtuStrankaListFormatedOIB_1">
      <item>KRIST KAČINARI  Veli Lošinj, OIB 66093234021</item>
    </derivirana_varijabla>
  </DomainObject.Predmet.ProtuStrankaListFormatedOIB>
  <DomainObject.Predmet.ProtuStrankaListFormatedWithAdress>
    <izvorni_sadrzaj>
      <item>KRIST KAČINARI  Veli Lošinj, Obala Maršala Tita 13, 51 551 Veli Lošinj</item>
    </izvorni_sadrzaj>
    <derivirana_varijabla naziv="DomainObject.Predmet.ProtuStrankaListFormatedWithAdress_1">
      <item>KRIST KAČINARI  Veli Lošinj, Obala Maršala Tita 13, 51 551 Veli Lošinj</item>
    </derivirana_varijabla>
  </DomainObject.Predmet.ProtuStrankaListFormatedWithAdress>
  <DomainObject.Predmet.ProtuStrankaListFormatedWithAdressOIB>
    <izvorni_sadrzaj>
      <item>KRIST KAČINARI  Veli Lošinj, OIB 66093234021, Obala Maršala Tita 13, 51 551 Veli Lošinj</item>
    </izvorni_sadrzaj>
    <derivirana_varijabla naziv="DomainObject.Predmet.ProtuStrankaListFormatedWithAdressOIB_1">
      <item>KRIST KAČINARI  Veli Lošinj, OIB 66093234021, Obala Maršala Tita 13, 51 551 Veli Lošinj</item>
    </derivirana_varijabla>
  </DomainObject.Predmet.ProtuStrankaListFormatedWithAdressOIB>
  <DomainObject.Predmet.ProtuStrankaListNazivFormated>
    <izvorni_sadrzaj>
      <item>KRIST KAČINARI  Veli Lošinj</item>
    </izvorni_sadrzaj>
    <derivirana_varijabla naziv="DomainObject.Predmet.ProtuStrankaListNazivFormated_1">
      <item>KRIST KAČINARI  Veli Lošinj</item>
    </derivirana_varijabla>
  </DomainObject.Predmet.ProtuStrankaListNazivFormated>
  <DomainObject.Predmet.ProtuStrankaListNazivFormatedOIB>
    <izvorni_sadrzaj>
      <item>KRIST KAČINARI  Veli Lošinj, OIB 66093234021</item>
    </izvorni_sadrzaj>
    <derivirana_varijabla naziv="DomainObject.Predmet.ProtuStrankaListNazivFormatedOIB_1">
      <item>KRIST KAČINARI  Veli Lošinj, OIB 66093234021</item>
    </derivirana_varijabla>
  </DomainObject.Predmet.ProtuStrankaListNazivFormatedOIB>
  <DomainObject.Predmet.OstaliListFormated>
    <izvorni_sadrzaj>
      <item>Jure Matković</item>
    </izvorni_sadrzaj>
    <derivirana_varijabla naziv="DomainObject.Predmet.OstaliListFormated_1">
      <item>Jure Matković</item>
    </derivirana_varijabla>
  </DomainObject.Predmet.OstaliListFormated>
  <DomainObject.Predmet.OstaliListFormatedOIB>
    <izvorni_sadrzaj>
      <item>Jure Matković, OIB 77997550993</item>
    </izvorni_sadrzaj>
    <derivirana_varijabla naziv="DomainObject.Predmet.OstaliListFormatedOIB_1">
      <item>Jure Matković, OIB 77997550993</item>
    </derivirana_varijabla>
  </DomainObject.Predmet.OstaliListFormatedOIB>
  <DomainObject.Predmet.OstaliListFormatedWithAdress>
    <izvorni_sadrzaj>
      <item>Jure Matković, Labinska 18, 51000 Rijeka</item>
    </izvorni_sadrzaj>
    <derivirana_varijabla naziv="DomainObject.Predmet.OstaliListFormatedWithAdress_1">
      <item>Jure Matković, Labinska 18, 51000 Rijeka</item>
    </derivirana_varijabla>
  </DomainObject.Predmet.OstaliListFormatedWithAdress>
  <DomainObject.Predmet.OstaliListFormatedWithAdressOIB>
    <izvorni_sadrzaj>
      <item>Jure Matković, OIB 77997550993, Labinska 18, 51000 Rijeka</item>
    </izvorni_sadrzaj>
    <derivirana_varijabla naziv="DomainObject.Predmet.OstaliListFormatedWithAdressOIB_1">
      <item>Jure Matković, OIB 77997550993, Labinska 18, 51000 Rijeka</item>
    </derivirana_varijabla>
  </DomainObject.Predmet.OstaliListFormatedWithAdressOIB>
  <DomainObject.Predmet.OstaliListNazivFormated>
    <izvorni_sadrzaj>
      <item>Jure Matković</item>
    </izvorni_sadrzaj>
    <derivirana_varijabla naziv="DomainObject.Predmet.OstaliListNazivFormated_1">
      <item>Jure Matković</item>
    </derivirana_varijabla>
  </DomainObject.Predmet.OstaliListNazivFormated>
  <DomainObject.Predmet.OstaliListNazivFormatedOIB>
    <izvorni_sadrzaj>
      <item>Jure Matković, OIB 77997550993</item>
    </izvorni_sadrzaj>
    <derivirana_varijabla naziv="DomainObject.Predmet.OstaliListNazivFormatedOIB_1"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KRIST KAČINARI  Veli Lošinj</izvorni_sadrzaj>
    <derivirana_varijabla naziv="DomainObject.Predmet.ProtustrankaIDrugi_1">KRIST KAČINARI  Veli Lošinj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KRIST KAČINARI  Veli Lošinj, OIB 66093234021, Obala Maršala Tita 13, 51 551 Veli Lošinj</izvorni_sadrzaj>
    <derivirana_varijabla naziv="DomainObject.Predmet.ProtustrankaIDrugiAdressOIB_1">KRIST KAČINARI  Veli Lošinj, OIB 66093234021, Obala Maršala Tita 13, 51 551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KRIST KAČINARI  Veli Lošinj</item>
      <item>Jure Matković</item>
    </izvorni_sadrzaj>
    <derivirana_varijabla naziv="DomainObject.Predmet.SudioniciListNaziv_1">
      <item>FINA  Rijeka</item>
      <item>KRIST KAČINARI  Veli Lošinj</item>
      <item>Jure Matković</item>
    </derivirana_varijabla>
  </DomainObject.Predmet.SudioniciListNaziv>
  <DomainObject.Predmet.SudioniciListAdressOIB>
    <izvorni_sadrzaj>
      <item>FINA  Rijeka, OIB 85821130368, Frana Kurelca 8,51 000 Rijeka</item>
      <item>KRIST KAČINARI  Veli Lošinj, OIB 66093234021, Obala Maršala Tita 13,51 551 Veli Lošinj</item>
      <item>Jure Matković, OIB 77997550993, Labinska 18,51000 Rijeka</item>
    </izvorni_sadrzaj>
    <derivirana_varijabla naziv="DomainObject.Predmet.SudioniciListAdressOIB_1">
      <item>FINA  Rijeka, OIB 85821130368, Frana Kurelca 8,51 000 Rijeka</item>
      <item>KRIST KAČINARI  Veli Lošinj, OIB 66093234021, Obala Maršala Tita 13,51 551 Veli Lošinj</item>
      <item>Jure Matković, OIB 77997550993, Labinska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66093234021</item>
      <item>, OIB 77997550993</item>
    </izvorni_sadrzaj>
    <derivirana_varijabla naziv="DomainObject.Predmet.SudioniciListNazivOIB_1">
      <item>, OIB 85821130368</item>
      <item>, OIB 66093234021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395</properties:Words>
  <properties:Characters>2047</properties:Characters>
  <properties:Lines>69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2016-04-13T07:12:00Z</dcterms:created>
  <dc:creator>M San Grupa</dc:creator>
  <cp:lastModifiedBy>Renata Valić</cp:lastModifiedBy>
  <cp:lastPrinted>2015-02-20T07:31:00Z</cp:lastPrinted>
  <dcterms:modified xmlns:xsi="http://www.w3.org/2001/XMLSchema-instance" xsi:type="dcterms:W3CDTF">2016-04-14T12:15:00Z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