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7407" w14:paraId="0467407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C137C0">
        <w:t>51</w:t>
      </w:r>
      <w:r w:rsidR="00B965EE">
        <w:t>8</w:t>
      </w:r>
      <w:r w:rsidR="00F26559">
        <w:t>/16-</w:t>
      </w:r>
      <w:r w:rsidR="00B965EE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>dužnikom</w:t>
      </w:r>
      <w:r w:rsidR="00B965EE">
        <w:t xml:space="preserve"> AURELIUS d.o.o. za ugostiteljstvo i građenje, Zagreb, Čižmešijin put 10, OIB 31020927989, MBS 080409777, dana </w:t>
      </w:r>
      <w:r w:rsidR="00133937">
        <w:t>2.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B965EE">
        <w:t>AURELIUS d.o.o. za ugostiteljstvo i građenje, Zagreb, Čižmešijin put 10, OIB 31020927989, MBS 080409777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291642">
        <w:t xml:space="preserve"> </w:t>
      </w:r>
      <w:r w:rsidR="00B965EE">
        <w:t xml:space="preserve">Mladen Beljo iz Vukovara, </w:t>
      </w:r>
      <w:r w:rsidR="00B965EE" w:rsidRPr="00B03FBD">
        <w:t>Zagrebačka 17, OIB 76591147167</w:t>
      </w:r>
      <w:r w:rsidR="00B965EE">
        <w:t>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B965EE">
        <w:t>AURELIUS d.o.o. za ugostiteljstvo i građenje, Zagreb, Čižmešijin put 10, OIB 31020927989, MBS 080409777</w:t>
      </w:r>
      <w:r w:rsidR="006B054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6233">
        <w:t xml:space="preserve"> </w:t>
      </w:r>
      <w:r w:rsidR="00F30289">
        <w:t>1</w:t>
      </w:r>
      <w:r w:rsidR="000427E3">
        <w:t>9</w:t>
      </w:r>
      <w:r w:rsidR="00F30289">
        <w:t>. studenoga 2015</w:t>
      </w:r>
      <w:r>
        <w:t>. zahtjev za provedbu skraćenog stečajnog postupka nad dužnikom</w:t>
      </w:r>
      <w:r w:rsidR="002955F5">
        <w:t xml:space="preserve"> </w:t>
      </w:r>
      <w:r w:rsidR="000427E3">
        <w:t xml:space="preserve">AURELIUS d.o.o. za ugostiteljstvo i građenje Zagreb, Čižmešijin put 10, OIB 31020927989, MBS 080409777.                      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6B054D">
        <w:t>4. srpnja 2</w:t>
      </w:r>
      <w:r>
        <w:t>016. godine objavio oglas na mrežnoj stranici e-Oglasna ploča sudova pod poslovnim brojem St-1</w:t>
      </w:r>
      <w:r w:rsidR="00F30289">
        <w:t>51</w:t>
      </w:r>
      <w:r w:rsidR="00805AA8">
        <w:t>8</w:t>
      </w:r>
      <w:r>
        <w:t>/16-</w:t>
      </w:r>
      <w:r w:rsidR="000427E3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CB4" w:rsidP="00F961D8" w:rsidR="00BD4CB4">
      <w:r>
        <w:separator/>
      </w:r>
    </w:p>
  </w:endnote>
  <w:endnote w:id="0" w:type="continuationSeparator">
    <w:p w:rsidRDefault="00BD4CB4" w:rsidP="00F961D8" w:rsidR="00BD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CB4" w:rsidP="00F961D8" w:rsidR="00BD4CB4">
      <w:r>
        <w:separator/>
      </w:r>
    </w:p>
  </w:footnote>
  <w:footnote w:id="0" w:type="continuationSeparator">
    <w:p w:rsidRDefault="00BD4CB4" w:rsidP="00F961D8" w:rsidR="00BD4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9AF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30289">
      <w:t>51</w:t>
    </w:r>
    <w:r w:rsidR="000427E3">
      <w:t>8</w:t>
    </w:r>
    <w:r w:rsidR="0066396E">
      <w:t>/16-</w:t>
    </w:r>
    <w:r w:rsidR="005B5F6B">
      <w:t>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133937"/>
    <w:rsid w:val="00136383"/>
    <w:rsid w:val="001C0834"/>
    <w:rsid w:val="001F7D2D"/>
    <w:rsid w:val="00212462"/>
    <w:rsid w:val="00215A7F"/>
    <w:rsid w:val="002362E5"/>
    <w:rsid w:val="00242B1A"/>
    <w:rsid w:val="002511C8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A057F"/>
    <w:rsid w:val="003D5995"/>
    <w:rsid w:val="003F02BC"/>
    <w:rsid w:val="00401116"/>
    <w:rsid w:val="00447275"/>
    <w:rsid w:val="004705DE"/>
    <w:rsid w:val="00474310"/>
    <w:rsid w:val="004A1C0B"/>
    <w:rsid w:val="004C7D33"/>
    <w:rsid w:val="004F670E"/>
    <w:rsid w:val="00554F6F"/>
    <w:rsid w:val="00581DBE"/>
    <w:rsid w:val="005824CB"/>
    <w:rsid w:val="005A4BFD"/>
    <w:rsid w:val="005B29AF"/>
    <w:rsid w:val="005B5F6B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80697"/>
    <w:rsid w:val="007A6609"/>
    <w:rsid w:val="007D7BC7"/>
    <w:rsid w:val="007E0A11"/>
    <w:rsid w:val="00805AA8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6233"/>
    <w:rsid w:val="00AC7D8D"/>
    <w:rsid w:val="00AF2A3B"/>
    <w:rsid w:val="00B14445"/>
    <w:rsid w:val="00B506CA"/>
    <w:rsid w:val="00B667BC"/>
    <w:rsid w:val="00B965EE"/>
    <w:rsid w:val="00BD4CB4"/>
    <w:rsid w:val="00C071B1"/>
    <w:rsid w:val="00C137C0"/>
    <w:rsid w:val="00C97427"/>
    <w:rsid w:val="00CA521D"/>
    <w:rsid w:val="00CC632A"/>
    <w:rsid w:val="00D12FDF"/>
    <w:rsid w:val="00D5361E"/>
    <w:rsid w:val="00D57066"/>
    <w:rsid w:val="00D90AB2"/>
    <w:rsid w:val="00DA4683"/>
    <w:rsid w:val="00E424F1"/>
    <w:rsid w:val="00E85CBE"/>
    <w:rsid w:val="00EC69FF"/>
    <w:rsid w:val="00F14D3D"/>
    <w:rsid w:val="00F26559"/>
    <w:rsid w:val="00F278D8"/>
    <w:rsid w:val="00F30289"/>
    <w:rsid w:val="00F42EAB"/>
    <w:rsid w:val="00F672E5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St-1518/2016</izvorni_sadrzaj>
    <derivirana_varijabla naziv="DomainObject.Predmet.OznakaBroj_1">St-1518/2016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AURELIUS d.o.o.</izvorni_sadrzaj>
    <derivirana_varijabla naziv="DomainObject.Predmet.ProtustrankaFormated_1">  AURELIUS d.o.o.</derivirana_varijabla>
  </DomainObject.Predmet.ProtustrankaFormated>
  <DomainObject.Predmet.ProtustrankaFormatedOIB>
    <izvorni_sadrzaj>  AURELIUS d.o.o., OIB 31020927989</izvorni_sadrzaj>
    <derivirana_varijabla naziv="DomainObject.Predmet.ProtustrankaFormatedOIB_1">  AURELIUS d.o.o., OIB 31020927989</derivirana_varijabla>
  </DomainObject.Predmet.ProtustrankaFormatedOIB>
  <DomainObject.Predmet.ProtustrankaFormatedWithAdress>
    <izvorni_sadrzaj> AURELIUS d.o.o., Čižmešijin put 10, 10000 Zagreb</izvorni_sadrzaj>
    <derivirana_varijabla naziv="DomainObject.Predmet.ProtustrankaFormatedWithAdress_1"> AURELIUS d.o.o., Čižmešijin put 10, 10000 Zagreb</derivirana_varijabla>
  </DomainObject.Predmet.ProtustrankaFormatedWithAdress>
  <DomainObject.Predmet.ProtustrankaFormatedWithAdressOIB>
    <izvorni_sadrzaj> AURELIUS d.o.o., OIB 31020927989, Čižmešijin put 10, 10000 Zagreb</izvorni_sadrzaj>
    <derivirana_varijabla naziv="DomainObject.Predmet.ProtustrankaFormatedWithAdressOIB_1"> AURELIUS d.o.o., OIB 31020927989, Čižmešijin put 10, 10000 Zagreb</derivirana_varijabla>
  </DomainObject.Predmet.ProtustrankaFormatedWithAdressOIB>
  <DomainObject.Predmet.ProtustrankaWithAdress>
    <izvorni_sadrzaj>AURELIUS d.o.o. Čižmešijin put 10, 10000 Zagreb</izvorni_sadrzaj>
    <derivirana_varijabla naziv="DomainObject.Predmet.ProtustrankaWithAdress_1">AURELIUS d.o.o. Čižmešijin put 10, 10000 Zagreb</derivirana_varijabla>
  </DomainObject.Predmet.ProtustrankaWithAdress>
  <DomainObject.Predmet.ProtustrankaWithAdressOIB>
    <izvorni_sadrzaj>AURELIUS d.o.o., OIB 31020927989, Čižmešijin put 10, 10000 Zagreb</izvorni_sadrzaj>
    <derivirana_varijabla naziv="DomainObject.Predmet.ProtustrankaWithAdressOIB_1">AURELIUS d.o.o., OIB 31020927989, Čižmešijin put 10, 10000 Zagreb</derivirana_varijabla>
  </DomainObject.Predmet.ProtustrankaWithAdressOIB>
  <DomainObject.Predmet.ProtustrankaNazivFormated>
    <izvorni_sadrzaj>AURELIUS d.o.o.</izvorni_sadrzaj>
    <derivirana_varijabla naziv="DomainObject.Predmet.ProtustrankaNazivFormated_1">AURELIUS d.o.o.</derivirana_varijabla>
  </DomainObject.Predmet.ProtustrankaNazivFormated>
  <DomainObject.Predmet.ProtustrankaNazivFormatedOIB>
    <izvorni_sadrzaj>AURELIUS d.o.o., OIB 31020927989</izvorni_sadrzaj>
    <derivirana_varijabla naziv="DomainObject.Predmet.ProtustrankaNazivFormatedOIB_1">AURELIUS d.o.o., OIB 31020927989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AURELIUS d.o.o.</item>
    </izvorni_sadrzaj>
    <derivirana_varijabla naziv="DomainObject.Predmet.ProtuStrankaListFormated_1">
      <item>AURELIUS d.o.o.</item>
    </derivirana_varijabla>
  </DomainObject.Predmet.ProtuStrankaListFormated>
  <DomainObject.Predmet.ProtuStrankaListFormatedOIB>
    <izvorni_sadrzaj>
      <item>AURELIUS d.o.o., OIB 31020927989</item>
    </izvorni_sadrzaj>
    <derivirana_varijabla naziv="DomainObject.Predmet.ProtuStrankaListFormatedOIB_1">
      <item>AURELIUS d.o.o., OIB 31020927989</item>
    </derivirana_varijabla>
  </DomainObject.Predmet.ProtuStrankaListFormatedOIB>
  <DomainObject.Predmet.ProtuStrankaListFormatedWithAdress>
    <izvorni_sadrzaj>
      <item>AURELIUS d.o.o., Čižmešijin put 10, 10000 Zagreb</item>
    </izvorni_sadrzaj>
    <derivirana_varijabla naziv="DomainObject.Predmet.ProtuStrankaListFormatedWithAdress_1">
      <item>AURELIUS d.o.o., Čižmešijin put 10, 10000 Zagreb</item>
    </derivirana_varijabla>
  </DomainObject.Predmet.ProtuStrankaListFormatedWithAdress>
  <DomainObject.Predmet.ProtuStrankaListFormatedWithAdressOIB>
    <izvorni_sadrzaj>
      <item>AURELIUS d.o.o., OIB 31020927989, Čižmešijin put 10, 10000 Zagreb</item>
    </izvorni_sadrzaj>
    <derivirana_varijabla naziv="DomainObject.Predmet.ProtuStrankaListFormatedWithAdressOIB_1">
      <item>AURELIUS d.o.o., OIB 31020927989, Čižmešijin put 10, 10000 Zagreb</item>
    </derivirana_varijabla>
  </DomainObject.Predmet.ProtuStrankaListFormatedWithAdressOIB>
  <DomainObject.Predmet.ProtuStrankaListNazivFormated>
    <izvorni_sadrzaj>
      <item>AURELIUS d.o.o.</item>
    </izvorni_sadrzaj>
    <derivirana_varijabla naziv="DomainObject.Predmet.ProtuStrankaListNazivFormated_1">
      <item>AURELIUS d.o.o.</item>
    </derivirana_varijabla>
  </DomainObject.Predmet.ProtuStrankaListNazivFormated>
  <DomainObject.Predmet.ProtuStrankaListNazivFormatedOIB>
    <izvorni_sadrzaj>
      <item>AURELIUS d.o.o., OIB 31020927989</item>
    </izvorni_sadrzaj>
    <derivirana_varijabla naziv="DomainObject.Predmet.ProtuStrankaListNazivFormatedOIB_1">
      <item>AURELIUS d.o.o., OIB 31020927989</item>
    </derivirana_varijabla>
  </DomainObject.Predmet.ProtuStrankaListNazivFormatedOIB>
  <DomainObject.Predmet.OstaliListFormated>
    <izvorni_sadrzaj>
      <item>Marija Kozina</item>
    </izvorni_sadrzaj>
    <derivirana_varijabla naziv="DomainObject.Predmet.OstaliListFormated_1">
      <item>Marija Kozina</item>
    </derivirana_varijabla>
  </DomainObject.Predmet.OstaliListFormated>
  <DomainObject.Predmet.OstaliListFormatedOIB>
    <izvorni_sadrzaj>
      <item>Marija Kozina, OIB 98681663213</item>
    </izvorni_sadrzaj>
    <derivirana_varijabla naziv="DomainObject.Predmet.OstaliListFormatedOIB_1">
      <item>Marija Kozina, OIB 98681663213</item>
    </derivirana_varijabla>
  </DomainObject.Predmet.OstaliListFormatedOIB>
  <DomainObject.Predmet.OstaliListFormatedWithAdress>
    <izvorni_sadrzaj>
      <item>Marija Kozina, Čižmešijin Put 10, 10000 Zagreb</item>
    </izvorni_sadrzaj>
    <derivirana_varijabla naziv="DomainObject.Predmet.OstaliListFormatedWithAdress_1">
      <item>Marija Kozina, Čižmešijin Put 10, 10000 Zagreb</item>
    </derivirana_varijabla>
  </DomainObject.Predmet.OstaliListFormatedWithAdress>
  <DomainObject.Predmet.OstaliListFormatedWithAdressOIB>
    <izvorni_sadrzaj>
      <item>Marija Kozina, OIB 98681663213, Čižmešijin Put 10, 10000 Zagreb</item>
    </izvorni_sadrzaj>
    <derivirana_varijabla naziv="DomainObject.Predmet.OstaliListFormatedWithAdressOIB_1">
      <item>Marija Kozina, OIB 98681663213, Čižmešijin Put 10, 10000 Zagreb</item>
    </derivirana_varijabla>
  </DomainObject.Predmet.OstaliListFormatedWithAdressOIB>
  <DomainObject.Predmet.OstaliListNazivFormated>
    <izvorni_sadrzaj>
      <item>Marija Kozina</item>
    </izvorni_sadrzaj>
    <derivirana_varijabla naziv="DomainObject.Predmet.OstaliListNazivFormated_1">
      <item>Marija Kozina</item>
    </derivirana_varijabla>
  </DomainObject.Predmet.OstaliListNazivFormated>
  <DomainObject.Predmet.OstaliListNazivFormatedOIB>
    <izvorni_sadrzaj>
      <item>Marija Kozina, OIB 98681663213</item>
    </izvorni_sadrzaj>
    <derivirana_varijabla naziv="DomainObject.Predmet.OstaliListNazivFormatedOIB_1">
      <item>Marija Kozina, OIB 98681663213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AURELIUS d.o.o.</izvorni_sadrzaj>
    <derivirana_varijabla naziv="DomainObject.Predmet.ProtustrankaIDrugi_1">AURELIUS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AURELIUS d.o.o., OIB 31020927989, Čižmešijin put 10, 10000 Zagreb</izvorni_sadrzaj>
    <derivirana_varijabla naziv="DomainObject.Predmet.ProtustrankaIDrugiAdressOIB_1">AURELIUS d.o.o., OIB 31020927989, Čižmešijin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AURELIUS d.o.o.</item>
      <item>FINA Regionalni centar Zagreb</item>
      <item>Marija Kozina</item>
    </izvorni_sadrzaj>
    <derivirana_varijabla naziv="DomainObject.Predmet.SudioniciListNaziv_1">
      <item>AURELIUS d.o.o.</item>
      <item>FINA Regionalni centar Zagreb</item>
      <item>Marija Kozina</item>
    </derivirana_varijabla>
  </DomainObject.Predmet.SudioniciListNaziv>
  <DomainObject.Predmet.SudioniciListAdressOIB>
    <izvorni_sadrzaj>
      <item>AURELIUS d.o.o., OIB 31020927989, Čižmešijin put 10,10000 Zagreb</item>
      <item>FINA Regionalni centar Zagreb, OIB 85821130368, Trg svibanjskih žrtava 1995. br.1,10000 Zagreb</item>
      <item>Marija Kozina, OIB 98681663213, Čižmešijin Put 10,10000 Zagreb</item>
    </izvorni_sadrzaj>
    <derivirana_varijabla naziv="DomainObject.Predmet.SudioniciListAdressOIB_1">
      <item>AURELIUS d.o.o., OIB 31020927989, Čižmešijin put 10,10000 Zagreb</item>
      <item>FINA Regionalni centar Zagreb, OIB 85821130368, Trg svibanjskih žrtava 1995. br.1,10000 Zagreb</item>
      <item>Marija Kozina, OIB 98681663213, Čižmešijin Put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31020927989</item>
      <item>, OIB 85821130368</item>
      <item>, OIB 98681663213</item>
    </izvorni_sadrzaj>
    <derivirana_varijabla naziv="DomainObject.Predmet.SudioniciListNazivOIB_1">
      <item>, OIB 31020927989</item>
      <item>, OIB 85821130368</item>
      <item>, OIB 98681663213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51C34-82FC-48C4-9BCA-DA205D0C1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2347</properties:Characters>
  <properties:Lines>89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2016-08-25T10:10:00Z</dcterms:created>
  <dc:creator>Darija Miličević</dc:creator>
  <cp:lastModifiedBy>Darija Miličević</cp:lastModifiedBy>
  <cp:lastPrinted>2016-08-23T08:39:00Z</cp:lastPrinted>
  <dcterms:modified xmlns:xsi="http://www.w3.org/2001/XMLSchema-instance" xsi:type="dcterms:W3CDTF">2016-09-02T07:14:00Z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