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8626" w14:paraId="1278626" w:rsidRDefault="001D62FA" w:rsidP="001D62FA" w:rsidR="001D62FA" w:rsidRPr="003153E2">
      <w:pPr>
        <w15:collapsed w:val="false"/>
        <w:rPr>
          <w:rFonts w:hAnsi="Times New Roman" w:ascii="Times New Roman"/>
          <w:sz w:val="22"/>
          <w:szCs w:val="22"/>
        </w:rPr>
      </w:pPr>
      <w:bookmarkStart w:name="_GoBack" w:id="0"/>
      <w:bookmarkEnd w:id="0"/>
      <w:r w:rsidRPr="003153E2">
        <w:rPr>
          <w:rFonts w:hAnsi="Times New Roman" w:ascii="Times New Roman"/>
          <w:sz w:val="22"/>
          <w:szCs w:val="22"/>
        </w:rPr>
        <w:t xml:space="preserve">   </w:t>
      </w:r>
      <w:r w:rsidR="00445AF2">
        <w:rPr>
          <w:noProof/>
        </w:rPr>
        <w:t xml:space="preserve">    </w:t>
      </w:r>
      <w:r w:rsidR="00047F3F">
        <w:rPr>
          <w:noProof/>
        </w:rPr>
        <w:t xml:space="preserve">       </w:t>
      </w:r>
      <w:r w:rsidR="00047F3F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62FA" w:rsidP="001D62FA" w:rsidR="001D62FA" w:rsidRPr="003153E2">
      <w:pPr>
        <w:rPr>
          <w:rFonts w:hAnsi="Times New Roman" w:ascii="Times New Roman"/>
          <w:sz w:val="22"/>
          <w:szCs w:val="22"/>
        </w:rPr>
      </w:pPr>
      <w:r w:rsidRPr="003153E2">
        <w:rPr>
          <w:rFonts w:hAnsi="Times New Roman" w:ascii="Times New Roman"/>
          <w:sz w:val="22"/>
          <w:szCs w:val="22"/>
        </w:rPr>
        <w:t xml:space="preserve">      </w:t>
      </w:r>
      <w:r w:rsidR="00BA3756" w:rsidRPr="003153E2">
        <w:rPr>
          <w:rFonts w:hAnsi="Times New Roman" w:ascii="Times New Roman"/>
          <w:sz w:val="22"/>
          <w:szCs w:val="22"/>
        </w:rPr>
        <w:t xml:space="preserve">  </w:t>
      </w:r>
      <w:r w:rsidRPr="003153E2">
        <w:rPr>
          <w:rFonts w:hAnsi="Times New Roman" w:ascii="Times New Roman"/>
          <w:sz w:val="22"/>
          <w:szCs w:val="22"/>
        </w:rPr>
        <w:t xml:space="preserve">   Republika Hrvatska</w:t>
      </w:r>
    </w:p>
    <w:p w:rsidRDefault="001D62FA" w:rsidP="001D62FA" w:rsidR="001D62FA" w:rsidRPr="003153E2">
      <w:pPr>
        <w:rPr>
          <w:rFonts w:hAnsi="Times New Roman" w:ascii="Times New Roman"/>
          <w:sz w:val="22"/>
          <w:szCs w:val="22"/>
        </w:rPr>
      </w:pPr>
      <w:r w:rsidRPr="003153E2">
        <w:rPr>
          <w:rFonts w:hAnsi="Times New Roman" w:ascii="Times New Roman"/>
          <w:sz w:val="22"/>
          <w:szCs w:val="22"/>
        </w:rPr>
        <w:t>TRGOVAČKI SUD U ZAGREBU</w:t>
      </w:r>
      <w:r w:rsidRPr="003153E2">
        <w:rPr>
          <w:rFonts w:hAnsi="Times New Roman" w:ascii="Times New Roman"/>
          <w:sz w:val="22"/>
          <w:szCs w:val="22"/>
        </w:rPr>
        <w:tab/>
      </w:r>
    </w:p>
    <w:p w:rsidRDefault="001D62FA" w:rsidP="001D62FA" w:rsidR="001D62FA" w:rsidRPr="003153E2">
      <w:pPr>
        <w:rPr>
          <w:rFonts w:hAnsi="Times New Roman" w:ascii="Times New Roman"/>
          <w:sz w:val="22"/>
          <w:szCs w:val="22"/>
        </w:rPr>
      </w:pPr>
      <w:r w:rsidRPr="003153E2">
        <w:rPr>
          <w:rFonts w:hAnsi="Times New Roman" w:ascii="Times New Roman"/>
          <w:sz w:val="22"/>
          <w:szCs w:val="22"/>
        </w:rPr>
        <w:t xml:space="preserve">   </w:t>
      </w:r>
      <w:r w:rsidR="00BA3756" w:rsidRPr="003153E2">
        <w:rPr>
          <w:rFonts w:hAnsi="Times New Roman" w:ascii="Times New Roman"/>
          <w:sz w:val="22"/>
          <w:szCs w:val="22"/>
        </w:rPr>
        <w:t xml:space="preserve">  </w:t>
      </w:r>
      <w:r w:rsidRPr="003153E2">
        <w:rPr>
          <w:rFonts w:hAnsi="Times New Roman" w:ascii="Times New Roman"/>
          <w:sz w:val="22"/>
          <w:szCs w:val="22"/>
        </w:rPr>
        <w:t xml:space="preserve">   Zagreb, Amruševa 2/II</w:t>
      </w:r>
      <w:r w:rsidRPr="003153E2">
        <w:rPr>
          <w:rFonts w:hAnsi="Times New Roman" w:ascii="Times New Roman"/>
          <w:sz w:val="22"/>
          <w:szCs w:val="22"/>
        </w:rPr>
        <w:tab/>
      </w:r>
      <w:r w:rsidRPr="003153E2">
        <w:rPr>
          <w:rFonts w:hAnsi="Times New Roman" w:ascii="Times New Roman"/>
          <w:sz w:val="22"/>
          <w:szCs w:val="22"/>
        </w:rPr>
        <w:tab/>
      </w:r>
      <w:r w:rsidRPr="003153E2">
        <w:rPr>
          <w:rFonts w:hAnsi="Times New Roman" w:ascii="Times New Roman"/>
          <w:sz w:val="22"/>
          <w:szCs w:val="22"/>
        </w:rPr>
        <w:tab/>
      </w:r>
      <w:r w:rsidRPr="003153E2">
        <w:rPr>
          <w:rFonts w:hAnsi="Times New Roman" w:ascii="Times New Roman"/>
          <w:sz w:val="22"/>
          <w:szCs w:val="22"/>
        </w:rPr>
        <w:tab/>
        <w:t xml:space="preserve">                             </w:t>
      </w:r>
    </w:p>
    <w:p w:rsidRDefault="00090D1A" w:rsidP="001D62FA" w:rsidR="001F157C" w:rsidRPr="003153E2">
      <w:pPr>
        <w:jc w:val="right"/>
        <w:rPr>
          <w:rFonts w:hAnsi="Times New Roman" w:ascii="Times New Roman"/>
          <w:sz w:val="22"/>
          <w:szCs w:val="22"/>
        </w:rPr>
      </w:pPr>
      <w:r w:rsidRPr="003153E2">
        <w:rPr>
          <w:rFonts w:hAnsi="Times New Roman" w:ascii="Times New Roman"/>
          <w:sz w:val="22"/>
          <w:szCs w:val="22"/>
        </w:rPr>
        <w:tab/>
      </w:r>
      <w:r w:rsidRPr="003153E2">
        <w:rPr>
          <w:rFonts w:hAnsi="Times New Roman" w:ascii="Times New Roman"/>
          <w:sz w:val="22"/>
          <w:szCs w:val="22"/>
        </w:rPr>
        <w:tab/>
      </w:r>
      <w:r w:rsidRPr="003153E2">
        <w:rPr>
          <w:rFonts w:hAnsi="Times New Roman" w:ascii="Times New Roman"/>
          <w:sz w:val="22"/>
          <w:szCs w:val="22"/>
        </w:rPr>
        <w:tab/>
      </w:r>
      <w:r w:rsidRPr="003153E2">
        <w:rPr>
          <w:rFonts w:hAnsi="Times New Roman" w:ascii="Times New Roman"/>
          <w:sz w:val="22"/>
          <w:szCs w:val="22"/>
        </w:rPr>
        <w:tab/>
      </w:r>
      <w:r w:rsidRPr="003153E2">
        <w:rPr>
          <w:rFonts w:hAnsi="Times New Roman" w:ascii="Times New Roman"/>
          <w:sz w:val="22"/>
          <w:szCs w:val="22"/>
        </w:rPr>
        <w:tab/>
      </w:r>
      <w:r w:rsidRPr="003153E2">
        <w:rPr>
          <w:rFonts w:hAnsi="Times New Roman" w:ascii="Times New Roman"/>
          <w:sz w:val="22"/>
          <w:szCs w:val="22"/>
        </w:rPr>
        <w:tab/>
      </w:r>
      <w:r w:rsidRPr="003153E2">
        <w:rPr>
          <w:rFonts w:hAnsi="Times New Roman" w:ascii="Times New Roman"/>
          <w:sz w:val="22"/>
          <w:szCs w:val="22"/>
        </w:rPr>
        <w:tab/>
        <w:t>20 St-</w:t>
      </w:r>
      <w:r w:rsidR="00FB1CC3">
        <w:rPr>
          <w:rFonts w:hAnsi="Times New Roman" w:ascii="Times New Roman"/>
          <w:sz w:val="22"/>
          <w:szCs w:val="22"/>
        </w:rPr>
        <w:t>1358</w:t>
      </w:r>
      <w:r w:rsidR="005C5057" w:rsidRPr="003153E2">
        <w:rPr>
          <w:rFonts w:hAnsi="Times New Roman" w:ascii="Times New Roman"/>
          <w:sz w:val="22"/>
          <w:szCs w:val="22"/>
        </w:rPr>
        <w:t>/13</w:t>
      </w:r>
      <w:r w:rsidR="00661916" w:rsidRPr="003153E2">
        <w:rPr>
          <w:rFonts w:hAnsi="Times New Roman" w:ascii="Times New Roman"/>
          <w:sz w:val="22"/>
          <w:szCs w:val="22"/>
        </w:rPr>
        <w:t>-</w:t>
      </w:r>
      <w:r w:rsidR="001D62FA" w:rsidRPr="003153E2">
        <w:rPr>
          <w:rFonts w:hAnsi="Times New Roman" w:ascii="Times New Roman"/>
          <w:sz w:val="22"/>
          <w:szCs w:val="22"/>
        </w:rPr>
        <w:t xml:space="preserve">    </w:t>
      </w:r>
    </w:p>
    <w:p w:rsidRDefault="001D62FA" w:rsidP="001D62FA" w:rsidR="00305FC3" w:rsidRPr="003153E2">
      <w:pPr>
        <w:jc w:val="right"/>
        <w:rPr>
          <w:rFonts w:hAnsi="Times New Roman" w:ascii="Times New Roman"/>
          <w:sz w:val="22"/>
          <w:szCs w:val="22"/>
        </w:rPr>
      </w:pPr>
      <w:r w:rsidRPr="003153E2">
        <w:rPr>
          <w:rFonts w:hAnsi="Times New Roman" w:ascii="Times New Roman"/>
          <w:sz w:val="22"/>
          <w:szCs w:val="22"/>
        </w:rPr>
        <w:t xml:space="preserve"> </w:t>
      </w:r>
    </w:p>
    <w:p w:rsidRDefault="00305FC3" w:rsidP="00305FC3" w:rsidR="00305FC3" w:rsidRPr="003153E2">
      <w:pPr>
        <w:jc w:val="center"/>
        <w:rPr>
          <w:rFonts w:hAnsi="Times New Roman" w:ascii="Times New Roman"/>
          <w:sz w:val="22"/>
          <w:szCs w:val="22"/>
        </w:rPr>
      </w:pPr>
      <w:r w:rsidRPr="003153E2">
        <w:rPr>
          <w:rFonts w:hAnsi="Times New Roman" w:ascii="Times New Roman"/>
          <w:sz w:val="22"/>
          <w:szCs w:val="22"/>
        </w:rPr>
        <w:t>R E P U B L I K A    H R V A T S K A</w:t>
      </w:r>
    </w:p>
    <w:p w:rsidRDefault="00305FC3" w:rsidP="001D62FA" w:rsidR="00305FC3" w:rsidRPr="003153E2">
      <w:pPr>
        <w:jc w:val="center"/>
        <w:rPr>
          <w:rFonts w:hAnsi="Times New Roman" w:ascii="Times New Roman"/>
          <w:sz w:val="22"/>
          <w:szCs w:val="22"/>
        </w:rPr>
      </w:pPr>
    </w:p>
    <w:p w:rsidRDefault="001D62FA" w:rsidP="001D62FA" w:rsidR="001D62FA" w:rsidRPr="003153E2">
      <w:pPr>
        <w:jc w:val="center"/>
        <w:rPr>
          <w:rFonts w:hAnsi="Times New Roman" w:ascii="Times New Roman"/>
          <w:sz w:val="22"/>
          <w:szCs w:val="22"/>
        </w:rPr>
      </w:pPr>
      <w:r w:rsidRPr="003153E2">
        <w:rPr>
          <w:rFonts w:hAnsi="Times New Roman" w:ascii="Times New Roman"/>
          <w:sz w:val="22"/>
          <w:szCs w:val="22"/>
        </w:rPr>
        <w:t>R J E Š E N J E</w:t>
      </w:r>
    </w:p>
    <w:p w:rsidRDefault="001D62FA" w:rsidP="001D62FA" w:rsidR="001D62FA" w:rsidRPr="003153E2">
      <w:pPr>
        <w:jc w:val="center"/>
        <w:rPr>
          <w:rFonts w:hAnsi="Times New Roman" w:ascii="Times New Roman"/>
          <w:sz w:val="22"/>
          <w:szCs w:val="22"/>
        </w:rPr>
      </w:pPr>
    </w:p>
    <w:p w:rsidRDefault="001D62FA" w:rsidP="001D62FA" w:rsidR="001D62FA" w:rsidRPr="003153E2">
      <w:pPr>
        <w:jc w:val="both"/>
        <w:rPr>
          <w:rFonts w:hAnsi="Times New Roman" w:ascii="Times New Roman"/>
          <w:sz w:val="22"/>
          <w:szCs w:val="22"/>
        </w:rPr>
      </w:pPr>
      <w:r w:rsidRPr="003153E2">
        <w:rPr>
          <w:rFonts w:hAnsi="Times New Roman" w:ascii="Times New Roman"/>
          <w:sz w:val="22"/>
          <w:szCs w:val="22"/>
        </w:rPr>
        <w:tab/>
        <w:t>TRGOVAČKI SUD U ZAGREBU</w:t>
      </w:r>
      <w:r w:rsidR="00305FC3" w:rsidRPr="003153E2">
        <w:rPr>
          <w:rFonts w:hAnsi="Times New Roman" w:ascii="Times New Roman"/>
          <w:sz w:val="22"/>
          <w:szCs w:val="22"/>
        </w:rPr>
        <w:t>,</w:t>
      </w:r>
      <w:r w:rsidRPr="003153E2">
        <w:rPr>
          <w:rFonts w:hAnsi="Times New Roman" w:ascii="Times New Roman"/>
          <w:sz w:val="22"/>
          <w:szCs w:val="22"/>
        </w:rPr>
        <w:t xml:space="preserve"> po sucu pojedincu Luciji Butigan, u stečajnom postupku nad stečajnim dužnikom</w:t>
      </w:r>
      <w:r w:rsidR="00FB1CC3">
        <w:rPr>
          <w:rFonts w:hAnsi="Times New Roman" w:ascii="Times New Roman"/>
          <w:sz w:val="22"/>
          <w:szCs w:val="22"/>
        </w:rPr>
        <w:t xml:space="preserve"> </w:t>
      </w:r>
      <w:r w:rsidR="00FB1CC3" w:rsidRPr="00233119">
        <w:rPr>
          <w:rFonts w:hAnsi="Times New Roman" w:ascii="Times New Roman"/>
          <w:szCs w:val="22"/>
        </w:rPr>
        <w:t>GRAĐENJE PETKOVIĆ, društvo s ograničenom odgovornošću za građenje i trgovinu, u stečaju, Zagreb, Ljudevita Posavskog 36/A, MBS: 080121492, OIB: 28562617148</w:t>
      </w:r>
      <w:r w:rsidR="005C5057" w:rsidRPr="003153E2">
        <w:rPr>
          <w:rFonts w:hAnsi="Times New Roman" w:ascii="Times New Roman"/>
          <w:sz w:val="22"/>
          <w:szCs w:val="22"/>
        </w:rPr>
        <w:t xml:space="preserve">, dana </w:t>
      </w:r>
      <w:r w:rsidR="00FB1CC3">
        <w:rPr>
          <w:rFonts w:hAnsi="Times New Roman" w:ascii="Times New Roman"/>
          <w:sz w:val="22"/>
          <w:szCs w:val="22"/>
        </w:rPr>
        <w:t>9</w:t>
      </w:r>
      <w:r w:rsidR="00DC45E9" w:rsidRPr="003153E2">
        <w:rPr>
          <w:rFonts w:hAnsi="Times New Roman" w:ascii="Times New Roman"/>
          <w:sz w:val="22"/>
          <w:szCs w:val="22"/>
        </w:rPr>
        <w:t xml:space="preserve">. </w:t>
      </w:r>
      <w:r w:rsidR="00FB1CC3">
        <w:rPr>
          <w:rFonts w:hAnsi="Times New Roman" w:ascii="Times New Roman"/>
          <w:sz w:val="22"/>
          <w:szCs w:val="22"/>
        </w:rPr>
        <w:t>ožujka</w:t>
      </w:r>
      <w:r w:rsidR="00090D1A" w:rsidRPr="003153E2">
        <w:rPr>
          <w:rFonts w:hAnsi="Times New Roman" w:ascii="Times New Roman"/>
          <w:sz w:val="22"/>
          <w:szCs w:val="22"/>
        </w:rPr>
        <w:t xml:space="preserve"> 201</w:t>
      </w:r>
      <w:r w:rsidR="00047F3F">
        <w:rPr>
          <w:rFonts w:hAnsi="Times New Roman" w:ascii="Times New Roman"/>
          <w:sz w:val="22"/>
          <w:szCs w:val="22"/>
        </w:rPr>
        <w:t>6</w:t>
      </w:r>
      <w:r w:rsidRPr="003153E2">
        <w:rPr>
          <w:rFonts w:hAnsi="Times New Roman" w:ascii="Times New Roman"/>
          <w:sz w:val="22"/>
          <w:szCs w:val="22"/>
        </w:rPr>
        <w:t>.</w:t>
      </w:r>
    </w:p>
    <w:p w:rsidRDefault="001D62FA" w:rsidP="001D62FA" w:rsidR="001D62FA" w:rsidRPr="003153E2">
      <w:pPr>
        <w:jc w:val="center"/>
        <w:rPr>
          <w:rFonts w:hAnsi="Times New Roman" w:ascii="Times New Roman"/>
          <w:sz w:val="22"/>
          <w:szCs w:val="22"/>
        </w:rPr>
      </w:pPr>
    </w:p>
    <w:p w:rsidRDefault="00BF35E0" w:rsidP="001D62FA" w:rsidR="001D62FA" w:rsidRPr="003153E2">
      <w:pPr>
        <w:jc w:val="center"/>
        <w:rPr>
          <w:rFonts w:hAnsi="Times New Roman" w:ascii="Times New Roman"/>
          <w:sz w:val="22"/>
          <w:szCs w:val="22"/>
        </w:rPr>
      </w:pPr>
      <w:r w:rsidRPr="003153E2">
        <w:rPr>
          <w:rFonts w:hAnsi="Times New Roman" w:ascii="Times New Roman"/>
          <w:sz w:val="22"/>
          <w:szCs w:val="22"/>
        </w:rPr>
        <w:t xml:space="preserve">r i j e š i o </w:t>
      </w:r>
      <w:r w:rsidR="00DC45E9" w:rsidRPr="003153E2">
        <w:rPr>
          <w:rFonts w:hAnsi="Times New Roman" w:ascii="Times New Roman"/>
          <w:sz w:val="22"/>
          <w:szCs w:val="22"/>
        </w:rPr>
        <w:t xml:space="preserve">  </w:t>
      </w:r>
      <w:r w:rsidR="001D62FA" w:rsidRPr="003153E2">
        <w:rPr>
          <w:rFonts w:hAnsi="Times New Roman" w:ascii="Times New Roman"/>
          <w:sz w:val="22"/>
          <w:szCs w:val="22"/>
        </w:rPr>
        <w:t xml:space="preserve">  j e </w:t>
      </w:r>
    </w:p>
    <w:p w:rsidRDefault="001D62FA" w:rsidP="001D62FA" w:rsidR="001D62FA" w:rsidRPr="003153E2">
      <w:pPr>
        <w:jc w:val="center"/>
        <w:rPr>
          <w:rFonts w:hAnsi="Times New Roman" w:ascii="Times New Roman"/>
          <w:sz w:val="22"/>
          <w:szCs w:val="22"/>
        </w:rPr>
      </w:pPr>
    </w:p>
    <w:p w:rsidRDefault="00047F3F" w:rsidP="00FB1CC3" w:rsidR="00FB1CC3" w:rsidRPr="00EE02ED">
      <w:pPr>
        <w:pStyle w:val="Tijeloteksta"/>
        <w:ind w:firstLine="720"/>
        <w:rPr>
          <w:szCs w:val="24"/>
        </w:rPr>
      </w:pPr>
      <w:r>
        <w:rPr>
          <w:sz w:val="22"/>
          <w:szCs w:val="22"/>
        </w:rPr>
        <w:t xml:space="preserve">I. </w:t>
      </w:r>
      <w:r>
        <w:rPr>
          <w:sz w:val="22"/>
          <w:szCs w:val="22"/>
        </w:rPr>
        <w:tab/>
        <w:t>Iz</w:t>
      </w:r>
      <w:r w:rsidR="00661916" w:rsidRPr="003153E2">
        <w:rPr>
          <w:sz w:val="22"/>
          <w:szCs w:val="22"/>
        </w:rPr>
        <w:t xml:space="preserve"> </w:t>
      </w:r>
      <w:r w:rsidRPr="00B86983">
        <w:rPr>
          <w:sz w:val="22"/>
          <w:szCs w:val="22"/>
        </w:rPr>
        <w:t xml:space="preserve">kupovnine polučene prodajom nekretnina stečajnog dužnika </w:t>
      </w:r>
      <w:r w:rsidR="00FB1CC3" w:rsidRPr="00233119">
        <w:rPr>
          <w:szCs w:val="22"/>
        </w:rPr>
        <w:t>GRAĐENJE PETKOVIĆ, društvo s ograničenom odgovornošću za građenje i trgovinu, u stečaju, Zagreb, Ljudevita Posavskog 36/A, MBS: 080121492, OIB: 28562617148</w:t>
      </w:r>
      <w:r w:rsidRPr="00B86983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FB1CC3" w:rsidRPr="00EE02ED">
        <w:rPr>
          <w:szCs w:val="24"/>
        </w:rPr>
        <w:t xml:space="preserve">a koja </w:t>
      </w:r>
      <w:r w:rsidR="00FB1CC3">
        <w:rPr>
          <w:szCs w:val="24"/>
        </w:rPr>
        <w:t>su upisane</w:t>
      </w:r>
      <w:r w:rsidR="00FB1CC3" w:rsidRPr="00EE02ED">
        <w:rPr>
          <w:szCs w:val="24"/>
        </w:rPr>
        <w:t xml:space="preserve"> u Općinskom građanskom sudu u Zagrebu, u zk.ul. 50069 k.o. Grad Zagreb, kat. čes. br. 5676/290-stambeno poslovna zgrada br. 24, Grobnička sa 50,9 čhv ili 183 m2 i dvorište sa 45,0 čhv ili 162 m2, odnosno ukupno 95,9 hvati, odnosno 345 m2, rbr.:</w:t>
      </w:r>
    </w:p>
    <w:p w:rsidRDefault="00FB1CC3" w:rsidP="00FB1CC3" w:rsidR="00FB1CC3" w:rsidRPr="00EE02ED">
      <w:pPr>
        <w:pStyle w:val="Tijeloteksta"/>
        <w:ind w:left="780"/>
        <w:rPr>
          <w:szCs w:val="24"/>
        </w:rPr>
      </w:pPr>
      <w:r w:rsidRPr="00EE02ED">
        <w:rPr>
          <w:szCs w:val="24"/>
        </w:rPr>
        <w:t xml:space="preserve"> </w:t>
      </w:r>
    </w:p>
    <w:p w:rsidRDefault="00FB1CC3" w:rsidP="00FB1CC3" w:rsidR="00FB1CC3" w:rsidRPr="00EE02ED">
      <w:pPr>
        <w:pStyle w:val="Tijeloteksta"/>
        <w:ind w:left="780"/>
        <w:rPr>
          <w:szCs w:val="24"/>
        </w:rPr>
      </w:pPr>
      <w:r w:rsidRPr="00EE02ED">
        <w:rPr>
          <w:szCs w:val="24"/>
        </w:rPr>
        <w:t>- 6.ETAŽA: 727/10000, 1. poslovni prostor u prizemlju s pripadajućim spremištem  S-8 i S-9 i pripadajućim parkirnim mjestom  pm 1 u površini od 52,49 čm u planu posebnih dijelova označen oznakom PP 1.</w:t>
      </w:r>
    </w:p>
    <w:p w:rsidRDefault="00FB1CC3" w:rsidP="00FB1CC3" w:rsidR="00FB1CC3" w:rsidRPr="00EE02ED">
      <w:pPr>
        <w:pStyle w:val="Tijeloteksta"/>
        <w:ind w:left="780"/>
        <w:rPr>
          <w:szCs w:val="24"/>
        </w:rPr>
      </w:pPr>
      <w:r w:rsidRPr="00EE02ED">
        <w:rPr>
          <w:szCs w:val="24"/>
        </w:rPr>
        <w:t xml:space="preserve">- 3.ETAŽA: 183/10000, 1. garaža u podrumu s pripadajućim spremištem S-4 u  </w:t>
      </w:r>
    </w:p>
    <w:p w:rsidRDefault="00FB1CC3" w:rsidP="00FB1CC3" w:rsidR="00FB1CC3" w:rsidRPr="00EE02ED">
      <w:pPr>
        <w:pStyle w:val="Tijeloteksta"/>
        <w:ind w:left="780"/>
        <w:rPr>
          <w:szCs w:val="24"/>
        </w:rPr>
      </w:pPr>
      <w:r w:rsidRPr="00EE02ED">
        <w:rPr>
          <w:szCs w:val="24"/>
        </w:rPr>
        <w:t xml:space="preserve">   površini od 13,18 čm u planu posebnih dijelova označen oznakom G4 </w:t>
      </w:r>
    </w:p>
    <w:p w:rsidRDefault="00FB1CC3" w:rsidP="00FB1CC3" w:rsidR="005C5057" w:rsidRPr="00FB1CC3">
      <w:pPr>
        <w:pStyle w:val="Tijeloteksta"/>
        <w:ind w:left="780"/>
        <w:rPr>
          <w:szCs w:val="24"/>
        </w:rPr>
      </w:pPr>
      <w:r w:rsidRPr="00EE02ED">
        <w:rPr>
          <w:szCs w:val="24"/>
        </w:rPr>
        <w:t>- 7.ETAŽA: 619/10000, 1. poslovni prostor u prizemlju s pripadajućim spremištem   S-7 i pripadajućim parkirnim mjestom pm 2 u površini od 44,70 čm u planu posebni</w:t>
      </w:r>
      <w:r>
        <w:rPr>
          <w:szCs w:val="24"/>
        </w:rPr>
        <w:t xml:space="preserve">h dijelova označen oznakom PP 2 </w:t>
      </w:r>
      <w:r>
        <w:rPr>
          <w:bCs/>
          <w:sz w:val="22"/>
          <w:szCs w:val="22"/>
        </w:rPr>
        <w:t>namiruju</w:t>
      </w:r>
      <w:r w:rsidR="00503034" w:rsidRPr="00047F3F">
        <w:rPr>
          <w:bCs/>
          <w:sz w:val="22"/>
          <w:szCs w:val="22"/>
        </w:rPr>
        <w:t xml:space="preserve"> se:</w:t>
      </w:r>
    </w:p>
    <w:p w:rsidRDefault="00503034" w:rsidP="00661916" w:rsidR="00503034" w:rsidRPr="00047F3F">
      <w:pPr>
        <w:jc w:val="both"/>
        <w:rPr>
          <w:rFonts w:hAnsi="Times New Roman" w:ascii="Times New Roman"/>
          <w:bCs/>
          <w:color w:val="FF0000"/>
          <w:sz w:val="22"/>
          <w:szCs w:val="22"/>
        </w:rPr>
      </w:pPr>
    </w:p>
    <w:p w:rsidRDefault="00503034" w:rsidP="00FB1CC3" w:rsidR="00503034" w:rsidRPr="00047F3F">
      <w:pPr>
        <w:ind w:firstLine="142" w:left="142"/>
        <w:jc w:val="both"/>
        <w:rPr>
          <w:rFonts w:hAnsi="Times New Roman" w:ascii="Times New Roman"/>
          <w:bCs/>
          <w:sz w:val="22"/>
          <w:szCs w:val="22"/>
        </w:rPr>
      </w:pPr>
      <w:r w:rsidRPr="00047F3F">
        <w:rPr>
          <w:rFonts w:hAnsi="Times New Roman" w:ascii="Times New Roman"/>
          <w:bCs/>
          <w:sz w:val="22"/>
          <w:szCs w:val="22"/>
        </w:rPr>
        <w:t>1.</w:t>
      </w:r>
      <w:r w:rsidRPr="00047F3F">
        <w:rPr>
          <w:rFonts w:hAnsi="Times New Roman" w:ascii="Times New Roman"/>
          <w:bCs/>
          <w:sz w:val="22"/>
          <w:szCs w:val="22"/>
        </w:rPr>
        <w:tab/>
      </w:r>
      <w:r w:rsidR="00047F3F" w:rsidRPr="00047F3F">
        <w:rPr>
          <w:rFonts w:hAnsi="Times New Roman" w:ascii="Times New Roman"/>
          <w:bCs/>
          <w:sz w:val="22"/>
          <w:szCs w:val="22"/>
        </w:rPr>
        <w:t xml:space="preserve">troškovi stečajnog postupka u iznosu od </w:t>
      </w:r>
      <w:r w:rsidR="00FB1CC3">
        <w:rPr>
          <w:rFonts w:hAnsi="Times New Roman" w:ascii="Times New Roman"/>
          <w:bCs/>
          <w:sz w:val="22"/>
          <w:szCs w:val="22"/>
        </w:rPr>
        <w:t>218.796,89 kn, na temelju članka 170. SZ-a</w:t>
      </w:r>
    </w:p>
    <w:p w:rsidRDefault="00503034" w:rsidP="00503034" w:rsidR="00503034" w:rsidRPr="00047F3F">
      <w:pPr>
        <w:jc w:val="both"/>
        <w:rPr>
          <w:rFonts w:hAnsi="Times New Roman" w:ascii="Times New Roman"/>
          <w:color w:val="FF0000"/>
          <w:sz w:val="22"/>
          <w:szCs w:val="22"/>
        </w:rPr>
      </w:pPr>
    </w:p>
    <w:p w:rsidRDefault="00FB1CC3" w:rsidP="00FB1CC3" w:rsidR="00503034" w:rsidRPr="00047F3F">
      <w:pPr>
        <w:ind w:hanging="284" w:left="284"/>
        <w:jc w:val="both"/>
        <w:rPr>
          <w:rFonts w:hAnsi="Times New Roman" w:ascii="Times New Roman"/>
          <w:bCs/>
          <w:color w:val="FF0000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II</w:t>
      </w:r>
      <w:r w:rsidR="00661916" w:rsidRPr="00047F3F">
        <w:rPr>
          <w:rFonts w:hAnsi="Times New Roman" w:ascii="Times New Roman"/>
          <w:sz w:val="22"/>
          <w:szCs w:val="22"/>
        </w:rPr>
        <w:t>.</w:t>
      </w:r>
      <w:r w:rsidR="00661916" w:rsidRPr="00047F3F"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bCs/>
          <w:sz w:val="22"/>
          <w:szCs w:val="22"/>
        </w:rPr>
        <w:t>Prvoupisani r</w:t>
      </w:r>
      <w:r w:rsidR="00503034" w:rsidRPr="00047F3F">
        <w:rPr>
          <w:rFonts w:hAnsi="Times New Roman" w:ascii="Times New Roman"/>
          <w:bCs/>
          <w:sz w:val="22"/>
          <w:szCs w:val="22"/>
        </w:rPr>
        <w:t>azlučni vjerovnik</w:t>
      </w:r>
      <w:r w:rsidR="00047F3F" w:rsidRPr="00047F3F">
        <w:rPr>
          <w:rFonts w:hAnsi="Times New Roman" w:ascii="Times New Roman"/>
          <w:bCs/>
          <w:sz w:val="22"/>
          <w:szCs w:val="22"/>
        </w:rPr>
        <w:t xml:space="preserve"> </w:t>
      </w:r>
      <w:r>
        <w:rPr>
          <w:rFonts w:hAnsi="Times New Roman" w:ascii="Times New Roman"/>
          <w:bCs/>
          <w:sz w:val="22"/>
          <w:szCs w:val="22"/>
        </w:rPr>
        <w:t xml:space="preserve">OTP BANKA d.d. Zadar, </w:t>
      </w:r>
      <w:r w:rsidRPr="00FB1CC3">
        <w:rPr>
          <w:rFonts w:hAnsi="Times New Roman" w:ascii="Times New Roman"/>
          <w:bCs/>
          <w:sz w:val="22"/>
          <w:szCs w:val="22"/>
        </w:rPr>
        <w:t>Domovinskog rata 3, OIB:52508873833</w:t>
      </w:r>
      <w:r>
        <w:rPr>
          <w:rFonts w:hAnsi="Times New Roman" w:ascii="Times New Roman"/>
          <w:bCs/>
          <w:sz w:val="22"/>
          <w:szCs w:val="22"/>
        </w:rPr>
        <w:t xml:space="preserve">, djelomično se namiruje za svoju osiguranu tražbinu </w:t>
      </w:r>
      <w:r w:rsidR="00503034" w:rsidRPr="00047F3F">
        <w:rPr>
          <w:rFonts w:hAnsi="Times New Roman" w:ascii="Times New Roman"/>
          <w:bCs/>
          <w:sz w:val="22"/>
          <w:szCs w:val="22"/>
        </w:rPr>
        <w:t xml:space="preserve">u iznosu od </w:t>
      </w:r>
      <w:r>
        <w:rPr>
          <w:rFonts w:hAnsi="Times New Roman" w:ascii="Times New Roman"/>
          <w:bCs/>
          <w:sz w:val="22"/>
          <w:szCs w:val="22"/>
        </w:rPr>
        <w:t xml:space="preserve">8.713.560,71 kn preostalim dijelom kupovnine u iznosu od 287.274,31 kn, </w:t>
      </w:r>
      <w:r w:rsidR="00065D7F">
        <w:rPr>
          <w:rFonts w:hAnsi="Times New Roman" w:ascii="Times New Roman"/>
          <w:bCs/>
          <w:sz w:val="22"/>
          <w:szCs w:val="22"/>
        </w:rPr>
        <w:t>a što predstavlja namirenje 3,2968% u odnosu na ukupno osiguranu tražbinu.</w:t>
      </w:r>
    </w:p>
    <w:p w:rsidRDefault="00503034" w:rsidP="00503034" w:rsidR="00503034" w:rsidRPr="003153E2">
      <w:pPr>
        <w:jc w:val="both"/>
        <w:rPr>
          <w:rFonts w:hAnsi="Times New Roman" w:ascii="Times New Roman"/>
          <w:bCs/>
          <w:sz w:val="22"/>
          <w:szCs w:val="22"/>
        </w:rPr>
      </w:pPr>
    </w:p>
    <w:p w:rsidRDefault="00661916" w:rsidP="00503034" w:rsidR="00661916" w:rsidRPr="003153E2">
      <w:pPr>
        <w:jc w:val="center"/>
        <w:rPr>
          <w:rFonts w:hAnsi="Times New Roman" w:ascii="Times New Roman"/>
          <w:sz w:val="22"/>
          <w:szCs w:val="22"/>
        </w:rPr>
      </w:pPr>
      <w:r w:rsidRPr="003153E2">
        <w:rPr>
          <w:rFonts w:hAnsi="Times New Roman" w:ascii="Times New Roman"/>
          <w:sz w:val="22"/>
          <w:szCs w:val="22"/>
        </w:rPr>
        <w:t>Obrazloženje</w:t>
      </w:r>
    </w:p>
    <w:p w:rsidRDefault="00661916" w:rsidP="00661916" w:rsidR="00661916" w:rsidRPr="003153E2">
      <w:pPr>
        <w:jc w:val="both"/>
        <w:rPr>
          <w:rFonts w:hAnsi="Times New Roman" w:ascii="Times New Roman"/>
          <w:sz w:val="22"/>
          <w:szCs w:val="22"/>
        </w:rPr>
      </w:pPr>
    </w:p>
    <w:p w:rsidRDefault="00047F3F" w:rsidP="00BA3756" w:rsidR="00503034" w:rsidRPr="00065D7F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 w:rsidR="006566A4">
        <w:rPr>
          <w:rFonts w:hAnsi="Times New Roman" w:ascii="Times New Roman"/>
          <w:sz w:val="22"/>
          <w:szCs w:val="22"/>
        </w:rPr>
        <w:t>Nekretnine</w:t>
      </w:r>
      <w:r w:rsidR="00661916" w:rsidRPr="00065D7F">
        <w:rPr>
          <w:rFonts w:hAnsi="Times New Roman" w:ascii="Times New Roman"/>
          <w:sz w:val="22"/>
          <w:szCs w:val="22"/>
        </w:rPr>
        <w:t xml:space="preserve"> iz točke</w:t>
      </w:r>
      <w:r w:rsidR="00065D7F" w:rsidRPr="00065D7F">
        <w:rPr>
          <w:rFonts w:hAnsi="Times New Roman" w:ascii="Times New Roman"/>
          <w:sz w:val="22"/>
          <w:szCs w:val="22"/>
        </w:rPr>
        <w:t xml:space="preserve"> I. izreke ovog Rješenja prodane</w:t>
      </w:r>
      <w:r w:rsidR="00661916" w:rsidRPr="00065D7F">
        <w:rPr>
          <w:rFonts w:hAnsi="Times New Roman" w:ascii="Times New Roman"/>
          <w:sz w:val="22"/>
          <w:szCs w:val="22"/>
        </w:rPr>
        <w:t xml:space="preserve"> </w:t>
      </w:r>
      <w:r w:rsidR="00065D7F" w:rsidRPr="00065D7F">
        <w:rPr>
          <w:rFonts w:hAnsi="Times New Roman" w:ascii="Times New Roman"/>
          <w:sz w:val="22"/>
          <w:szCs w:val="22"/>
        </w:rPr>
        <w:t>su</w:t>
      </w:r>
      <w:r w:rsidR="00503034" w:rsidRPr="00065D7F">
        <w:rPr>
          <w:rFonts w:hAnsi="Times New Roman" w:ascii="Times New Roman"/>
          <w:sz w:val="22"/>
          <w:szCs w:val="22"/>
        </w:rPr>
        <w:t xml:space="preserve"> na </w:t>
      </w:r>
      <w:r w:rsidR="00065D7F" w:rsidRPr="00065D7F">
        <w:rPr>
          <w:rFonts w:hAnsi="Times New Roman" w:ascii="Times New Roman"/>
          <w:sz w:val="22"/>
          <w:szCs w:val="22"/>
        </w:rPr>
        <w:t>šestom</w:t>
      </w:r>
      <w:r w:rsidRPr="00065D7F">
        <w:rPr>
          <w:rFonts w:hAnsi="Times New Roman" w:ascii="Times New Roman"/>
          <w:sz w:val="22"/>
          <w:szCs w:val="22"/>
        </w:rPr>
        <w:t xml:space="preserve"> ročištu za javnu dražbu održanom dana </w:t>
      </w:r>
      <w:r w:rsidR="00065D7F" w:rsidRPr="00065D7F">
        <w:rPr>
          <w:rFonts w:hAnsi="Times New Roman" w:ascii="Times New Roman"/>
          <w:sz w:val="22"/>
          <w:szCs w:val="22"/>
        </w:rPr>
        <w:t>8</w:t>
      </w:r>
      <w:r w:rsidRPr="00065D7F">
        <w:rPr>
          <w:rFonts w:hAnsi="Times New Roman" w:ascii="Times New Roman"/>
          <w:sz w:val="22"/>
          <w:szCs w:val="22"/>
        </w:rPr>
        <w:t xml:space="preserve">. </w:t>
      </w:r>
      <w:r w:rsidR="00065D7F" w:rsidRPr="00065D7F">
        <w:rPr>
          <w:rFonts w:hAnsi="Times New Roman" w:ascii="Times New Roman"/>
          <w:sz w:val="22"/>
          <w:szCs w:val="22"/>
        </w:rPr>
        <w:t>prosinca</w:t>
      </w:r>
      <w:r w:rsidRPr="00065D7F">
        <w:rPr>
          <w:rFonts w:hAnsi="Times New Roman" w:ascii="Times New Roman"/>
          <w:sz w:val="22"/>
          <w:szCs w:val="22"/>
        </w:rPr>
        <w:t xml:space="preserve"> 2015., </w:t>
      </w:r>
      <w:r w:rsidR="00503034" w:rsidRPr="00065D7F">
        <w:rPr>
          <w:rFonts w:hAnsi="Times New Roman" w:ascii="Times New Roman"/>
          <w:sz w:val="22"/>
          <w:szCs w:val="22"/>
        </w:rPr>
        <w:t xml:space="preserve">za </w:t>
      </w:r>
      <w:r w:rsidR="00065D7F" w:rsidRPr="00065D7F">
        <w:rPr>
          <w:rFonts w:hAnsi="Times New Roman" w:ascii="Times New Roman"/>
          <w:sz w:val="22"/>
          <w:szCs w:val="22"/>
        </w:rPr>
        <w:t xml:space="preserve">ukupan iznos </w:t>
      </w:r>
      <w:r w:rsidR="00503034" w:rsidRPr="00065D7F">
        <w:rPr>
          <w:rFonts w:hAnsi="Times New Roman" w:ascii="Times New Roman"/>
          <w:sz w:val="22"/>
          <w:szCs w:val="22"/>
        </w:rPr>
        <w:t>kupovn</w:t>
      </w:r>
      <w:r w:rsidR="00065D7F" w:rsidRPr="00065D7F">
        <w:rPr>
          <w:rFonts w:hAnsi="Times New Roman" w:ascii="Times New Roman"/>
          <w:sz w:val="22"/>
          <w:szCs w:val="22"/>
        </w:rPr>
        <w:t>ine</w:t>
      </w:r>
      <w:r w:rsidR="00503034" w:rsidRPr="00065D7F">
        <w:rPr>
          <w:rFonts w:hAnsi="Times New Roman" w:ascii="Times New Roman"/>
          <w:sz w:val="22"/>
          <w:szCs w:val="22"/>
        </w:rPr>
        <w:t xml:space="preserve"> od </w:t>
      </w:r>
      <w:r w:rsidR="00065D7F" w:rsidRPr="00065D7F">
        <w:rPr>
          <w:rFonts w:hAnsi="Times New Roman" w:ascii="Times New Roman"/>
          <w:sz w:val="22"/>
          <w:szCs w:val="22"/>
        </w:rPr>
        <w:t>506.071,20</w:t>
      </w:r>
      <w:r w:rsidR="00503034" w:rsidRPr="00065D7F">
        <w:rPr>
          <w:rFonts w:hAnsi="Times New Roman" w:ascii="Times New Roman"/>
          <w:sz w:val="22"/>
          <w:szCs w:val="22"/>
        </w:rPr>
        <w:t xml:space="preserve"> kn</w:t>
      </w:r>
      <w:r w:rsidR="00157B9F" w:rsidRPr="00065D7F">
        <w:rPr>
          <w:rFonts w:hAnsi="Times New Roman" w:ascii="Times New Roman"/>
          <w:sz w:val="22"/>
          <w:szCs w:val="22"/>
        </w:rPr>
        <w:t>.</w:t>
      </w:r>
    </w:p>
    <w:p w:rsidRDefault="003153E2" w:rsidP="00BA3756" w:rsidR="003153E2" w:rsidRPr="00065D7F">
      <w:pPr>
        <w:jc w:val="both"/>
        <w:rPr>
          <w:rFonts w:hAnsi="Times New Roman" w:ascii="Times New Roman"/>
          <w:sz w:val="22"/>
          <w:szCs w:val="22"/>
        </w:rPr>
      </w:pPr>
    </w:p>
    <w:p w:rsidRDefault="00AA6146" w:rsidP="00BA3756" w:rsidR="00AA6146">
      <w:pPr>
        <w:jc w:val="both"/>
        <w:rPr>
          <w:rFonts w:hAnsi="Times New Roman" w:ascii="Times New Roman"/>
          <w:sz w:val="22"/>
          <w:szCs w:val="22"/>
        </w:rPr>
      </w:pPr>
      <w:r w:rsidRPr="003153E2">
        <w:rPr>
          <w:rFonts w:hAnsi="Times New Roman" w:ascii="Times New Roman"/>
          <w:sz w:val="22"/>
          <w:szCs w:val="22"/>
        </w:rPr>
        <w:tab/>
      </w:r>
      <w:r w:rsidR="00157B9F">
        <w:rPr>
          <w:rFonts w:hAnsi="Times New Roman" w:ascii="Times New Roman"/>
          <w:sz w:val="22"/>
          <w:szCs w:val="22"/>
        </w:rPr>
        <w:t>Kupac je u cijelosti uplatio kupovninu</w:t>
      </w:r>
      <w:r w:rsidRPr="003153E2">
        <w:rPr>
          <w:rFonts w:hAnsi="Times New Roman" w:ascii="Times New Roman"/>
          <w:sz w:val="22"/>
          <w:szCs w:val="22"/>
        </w:rPr>
        <w:t>, te su</w:t>
      </w:r>
      <w:r w:rsidR="00157B9F">
        <w:rPr>
          <w:rFonts w:hAnsi="Times New Roman" w:ascii="Times New Roman"/>
          <w:sz w:val="22"/>
          <w:szCs w:val="22"/>
        </w:rPr>
        <w:t xml:space="preserve"> se</w:t>
      </w:r>
      <w:r w:rsidRPr="003153E2">
        <w:rPr>
          <w:rFonts w:hAnsi="Times New Roman" w:ascii="Times New Roman"/>
          <w:sz w:val="22"/>
          <w:szCs w:val="22"/>
        </w:rPr>
        <w:t xml:space="preserve"> time ostvarili uvjeti</w:t>
      </w:r>
      <w:r w:rsidR="00157B9F">
        <w:rPr>
          <w:rFonts w:hAnsi="Times New Roman" w:ascii="Times New Roman"/>
          <w:sz w:val="22"/>
          <w:szCs w:val="22"/>
        </w:rPr>
        <w:t>,</w:t>
      </w:r>
      <w:r w:rsidRPr="003153E2">
        <w:rPr>
          <w:rFonts w:hAnsi="Times New Roman" w:ascii="Times New Roman"/>
          <w:sz w:val="22"/>
          <w:szCs w:val="22"/>
        </w:rPr>
        <w:t xml:space="preserve"> da se odredi i </w:t>
      </w:r>
      <w:r w:rsidR="00065D7F">
        <w:rPr>
          <w:rFonts w:hAnsi="Times New Roman" w:ascii="Times New Roman"/>
          <w:sz w:val="22"/>
          <w:szCs w:val="22"/>
        </w:rPr>
        <w:t>održi ročište za diobu predmetne</w:t>
      </w:r>
      <w:r w:rsidRPr="003153E2">
        <w:rPr>
          <w:rFonts w:hAnsi="Times New Roman" w:ascii="Times New Roman"/>
          <w:sz w:val="22"/>
          <w:szCs w:val="22"/>
        </w:rPr>
        <w:t xml:space="preserve"> kupovnine.</w:t>
      </w:r>
    </w:p>
    <w:p w:rsidRDefault="003153E2" w:rsidP="00BA3756" w:rsidR="003153E2" w:rsidRPr="003153E2">
      <w:pPr>
        <w:jc w:val="both"/>
        <w:rPr>
          <w:rFonts w:hAnsi="Times New Roman" w:ascii="Times New Roman"/>
          <w:sz w:val="22"/>
          <w:szCs w:val="22"/>
        </w:rPr>
      </w:pPr>
    </w:p>
    <w:p w:rsidRDefault="00661916" w:rsidP="00445AF2" w:rsidR="00AA6146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3153E2">
        <w:rPr>
          <w:rFonts w:hAnsi="Times New Roman" w:ascii="Times New Roman"/>
          <w:sz w:val="22"/>
          <w:szCs w:val="22"/>
        </w:rPr>
        <w:lastRenderedPageBreak/>
        <w:t>Na održanom ročištu za diobu kupov</w:t>
      </w:r>
      <w:r w:rsidR="00AA6146" w:rsidRPr="003153E2">
        <w:rPr>
          <w:rFonts w:hAnsi="Times New Roman" w:ascii="Times New Roman"/>
          <w:sz w:val="22"/>
          <w:szCs w:val="22"/>
        </w:rPr>
        <w:t>n</w:t>
      </w:r>
      <w:r w:rsidR="00157B9F">
        <w:rPr>
          <w:rFonts w:hAnsi="Times New Roman" w:ascii="Times New Roman"/>
          <w:sz w:val="22"/>
          <w:szCs w:val="22"/>
        </w:rPr>
        <w:t>ine</w:t>
      </w:r>
      <w:r w:rsidR="00065D7F">
        <w:rPr>
          <w:rFonts w:hAnsi="Times New Roman" w:ascii="Times New Roman"/>
          <w:sz w:val="22"/>
          <w:szCs w:val="22"/>
        </w:rPr>
        <w:t xml:space="preserve"> polučene prodajom predmetnih</w:t>
      </w:r>
      <w:r w:rsidRPr="003153E2">
        <w:rPr>
          <w:rFonts w:hAnsi="Times New Roman" w:ascii="Times New Roman"/>
          <w:sz w:val="22"/>
          <w:szCs w:val="22"/>
        </w:rPr>
        <w:t xml:space="preserve"> nekretnin</w:t>
      </w:r>
      <w:r w:rsidR="00065D7F">
        <w:rPr>
          <w:rFonts w:hAnsi="Times New Roman" w:ascii="Times New Roman"/>
          <w:sz w:val="22"/>
          <w:szCs w:val="22"/>
        </w:rPr>
        <w:t>a</w:t>
      </w:r>
      <w:r w:rsidRPr="003153E2">
        <w:rPr>
          <w:rFonts w:hAnsi="Times New Roman" w:ascii="Times New Roman"/>
          <w:sz w:val="22"/>
          <w:szCs w:val="22"/>
        </w:rPr>
        <w:t xml:space="preserve">, </w:t>
      </w:r>
      <w:r w:rsidR="00065D7F">
        <w:rPr>
          <w:rFonts w:hAnsi="Times New Roman" w:ascii="Times New Roman"/>
          <w:sz w:val="22"/>
          <w:szCs w:val="22"/>
        </w:rPr>
        <w:t>stečajna</w:t>
      </w:r>
      <w:r w:rsidR="00445AF2">
        <w:rPr>
          <w:rFonts w:hAnsi="Times New Roman" w:ascii="Times New Roman"/>
          <w:sz w:val="22"/>
          <w:szCs w:val="22"/>
        </w:rPr>
        <w:t xml:space="preserve"> upravitelj</w:t>
      </w:r>
      <w:r w:rsidR="00065D7F">
        <w:rPr>
          <w:rFonts w:hAnsi="Times New Roman" w:ascii="Times New Roman"/>
          <w:sz w:val="22"/>
          <w:szCs w:val="22"/>
        </w:rPr>
        <w:t>ica u svom usmenom izlaganju ostala</w:t>
      </w:r>
      <w:r w:rsidR="00445AF2">
        <w:rPr>
          <w:rFonts w:hAnsi="Times New Roman" w:ascii="Times New Roman"/>
          <w:sz w:val="22"/>
          <w:szCs w:val="22"/>
        </w:rPr>
        <w:t xml:space="preserve"> je kao u pisanom prijedlogu </w:t>
      </w:r>
      <w:r w:rsidR="00065D7F">
        <w:rPr>
          <w:rFonts w:hAnsi="Times New Roman" w:ascii="Times New Roman"/>
          <w:sz w:val="22"/>
          <w:szCs w:val="22"/>
        </w:rPr>
        <w:t>dostavljenom u ovosudni spis, dana 4. veljače 2016., (list 459 i 460 spisa).</w:t>
      </w:r>
    </w:p>
    <w:p w:rsidRDefault="00065D7F" w:rsidP="00445AF2" w:rsidR="00065D7F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445AF2" w:rsidP="00445AF2" w:rsidR="00445AF2">
      <w:pPr>
        <w:ind w:firstLine="720"/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Na izneseni, kako usmeni prijedlog za diobu predmetne kupovnine,</w:t>
      </w:r>
      <w:r w:rsidR="00EF6341">
        <w:rPr>
          <w:rFonts w:hAnsi="Times New Roman" w:ascii="Times New Roman"/>
          <w:sz w:val="22"/>
          <w:szCs w:val="22"/>
        </w:rPr>
        <w:t xml:space="preserve"> kao i u pisanom prijedlogu, nazočna punomoćnica razlučnog vjerovnika</w:t>
      </w:r>
      <w:r w:rsidR="00065D7F">
        <w:rPr>
          <w:rFonts w:hAnsi="Times New Roman" w:ascii="Times New Roman"/>
          <w:sz w:val="22"/>
          <w:szCs w:val="22"/>
        </w:rPr>
        <w:t>, kao i nazočna zakonska zastupnica razlučnog vjeronika nisu imale</w:t>
      </w:r>
      <w:r w:rsidR="00EF6341">
        <w:rPr>
          <w:rFonts w:hAnsi="Times New Roman" w:ascii="Times New Roman"/>
          <w:sz w:val="22"/>
          <w:szCs w:val="22"/>
        </w:rPr>
        <w:t xml:space="preserve"> pr</w:t>
      </w:r>
      <w:r w:rsidR="00065D7F">
        <w:rPr>
          <w:rFonts w:hAnsi="Times New Roman" w:ascii="Times New Roman"/>
          <w:sz w:val="22"/>
          <w:szCs w:val="22"/>
        </w:rPr>
        <w:t xml:space="preserve">imjedbi, odnosno s istim </w:t>
      </w:r>
      <w:r w:rsidR="006566A4">
        <w:rPr>
          <w:rFonts w:hAnsi="Times New Roman" w:ascii="Times New Roman"/>
          <w:sz w:val="22"/>
          <w:szCs w:val="22"/>
        </w:rPr>
        <w:t>su</w:t>
      </w:r>
      <w:r w:rsidR="00065D7F">
        <w:rPr>
          <w:rFonts w:hAnsi="Times New Roman" w:ascii="Times New Roman"/>
          <w:sz w:val="22"/>
          <w:szCs w:val="22"/>
        </w:rPr>
        <w:t xml:space="preserve"> bile</w:t>
      </w:r>
      <w:r w:rsidR="006566A4">
        <w:rPr>
          <w:rFonts w:hAnsi="Times New Roman" w:ascii="Times New Roman"/>
          <w:sz w:val="22"/>
          <w:szCs w:val="22"/>
        </w:rPr>
        <w:t xml:space="preserve"> suglasne</w:t>
      </w:r>
      <w:r w:rsidR="00EF6341">
        <w:rPr>
          <w:rFonts w:hAnsi="Times New Roman" w:ascii="Times New Roman"/>
          <w:sz w:val="22"/>
          <w:szCs w:val="22"/>
        </w:rPr>
        <w:t xml:space="preserve">. </w:t>
      </w:r>
      <w:r>
        <w:rPr>
          <w:rFonts w:hAnsi="Times New Roman" w:ascii="Times New Roman"/>
          <w:sz w:val="22"/>
          <w:szCs w:val="22"/>
        </w:rPr>
        <w:t xml:space="preserve"> </w:t>
      </w:r>
    </w:p>
    <w:p w:rsidRDefault="00157B9F" w:rsidP="00157B9F" w:rsidR="00157B9F" w:rsidRPr="003153E2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157B9F" w:rsidP="00F64C76" w:rsidR="00157B9F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157B9F" w:rsidP="00912D89" w:rsidR="00912D89">
      <w:pPr>
        <w:ind w:firstLine="720"/>
        <w:jc w:val="both"/>
        <w:rPr>
          <w:color w:val="FF0000"/>
          <w:szCs w:val="24"/>
        </w:rPr>
      </w:pPr>
      <w:r>
        <w:rPr>
          <w:rFonts w:hAnsi="Times New Roman" w:ascii="Times New Roman"/>
          <w:sz w:val="22"/>
          <w:szCs w:val="22"/>
        </w:rPr>
        <w:t>I</w:t>
      </w:r>
      <w:r w:rsidRPr="00157B9F">
        <w:rPr>
          <w:rFonts w:hAnsi="Times New Roman" w:ascii="Times New Roman"/>
          <w:sz w:val="22"/>
          <w:szCs w:val="22"/>
        </w:rPr>
        <w:t xml:space="preserve">z ukupno ostvarene kupovnine </w:t>
      </w:r>
      <w:r>
        <w:rPr>
          <w:rFonts w:hAnsi="Times New Roman" w:ascii="Times New Roman"/>
          <w:sz w:val="22"/>
          <w:szCs w:val="22"/>
        </w:rPr>
        <w:t xml:space="preserve">u iznosu od </w:t>
      </w:r>
      <w:r w:rsidR="00912D89" w:rsidRPr="00065D7F">
        <w:rPr>
          <w:rFonts w:hAnsi="Times New Roman" w:ascii="Times New Roman"/>
          <w:sz w:val="22"/>
          <w:szCs w:val="22"/>
        </w:rPr>
        <w:t xml:space="preserve">506.071,20 </w:t>
      </w:r>
      <w:r>
        <w:rPr>
          <w:rFonts w:hAnsi="Times New Roman" w:ascii="Times New Roman"/>
          <w:sz w:val="22"/>
          <w:szCs w:val="22"/>
        </w:rPr>
        <w:t>kn namiruju se</w:t>
      </w:r>
      <w:r w:rsidRPr="00157B9F">
        <w:rPr>
          <w:rFonts w:hAnsi="Times New Roman" w:ascii="Times New Roman"/>
          <w:sz w:val="22"/>
          <w:szCs w:val="22"/>
        </w:rPr>
        <w:t xml:space="preserve"> troškovi stečajnog pos</w:t>
      </w:r>
      <w:r>
        <w:rPr>
          <w:rFonts w:hAnsi="Times New Roman" w:ascii="Times New Roman"/>
          <w:sz w:val="22"/>
          <w:szCs w:val="22"/>
        </w:rPr>
        <w:t xml:space="preserve">tupka </w:t>
      </w:r>
      <w:r w:rsidR="00912D89" w:rsidRPr="00912D89">
        <w:rPr>
          <w:rFonts w:hAnsi="Times New Roman" w:ascii="Times New Roman"/>
          <w:szCs w:val="24"/>
        </w:rPr>
        <w:t>u iznosu od 218.796,89 kn na temelju članka 170. Stečajnog zakona. Navedeni trošak predstavlja trošak u iznosu od 25.303,56 kn na temelju članka 170. st.1. SZ-a, odnosno predstavlja paušalni iznos od 5% u odnosu na ukupno postignuti utržak. Daljnji troškovi stečajnog postupka</w:t>
      </w:r>
      <w:r w:rsidR="00912D89">
        <w:rPr>
          <w:rFonts w:hAnsi="Times New Roman" w:ascii="Times New Roman"/>
          <w:szCs w:val="24"/>
        </w:rPr>
        <w:t xml:space="preserve"> u iznosu od 193.493,33 kn</w:t>
      </w:r>
      <w:r w:rsidR="00912D89" w:rsidRPr="00912D89">
        <w:rPr>
          <w:rFonts w:hAnsi="Times New Roman" w:ascii="Times New Roman"/>
          <w:szCs w:val="24"/>
        </w:rPr>
        <w:t xml:space="preserve"> na temelju čl. 170. st. 2. SZ-a predstavljaju</w:t>
      </w:r>
      <w:r w:rsidR="00912D89">
        <w:rPr>
          <w:rFonts w:hAnsi="Times New Roman" w:ascii="Times New Roman"/>
          <w:szCs w:val="24"/>
        </w:rPr>
        <w:t xml:space="preserve"> stvarno nastale</w:t>
      </w:r>
      <w:r w:rsidR="00912D89" w:rsidRPr="00912D89">
        <w:rPr>
          <w:rFonts w:hAnsi="Times New Roman" w:ascii="Times New Roman"/>
          <w:szCs w:val="24"/>
        </w:rPr>
        <w:t xml:space="preserve"> troškove</w:t>
      </w:r>
      <w:r w:rsidR="00912D89">
        <w:rPr>
          <w:rFonts w:hAnsi="Times New Roman" w:ascii="Times New Roman"/>
          <w:szCs w:val="24"/>
        </w:rPr>
        <w:t xml:space="preserve"> stečajnog postupka, te se isti sastoje od troškova </w:t>
      </w:r>
      <w:r w:rsidR="00912D89" w:rsidRPr="00912D89">
        <w:rPr>
          <w:rFonts w:hAnsi="Times New Roman" w:ascii="Times New Roman"/>
          <w:szCs w:val="24"/>
        </w:rPr>
        <w:t>procjene nekretnine u iznosu od 12.500,00 kn, troškove oglašavanja u iznosu od 12.00</w:t>
      </w:r>
      <w:r w:rsidR="00912D89">
        <w:rPr>
          <w:rFonts w:hAnsi="Times New Roman" w:ascii="Times New Roman"/>
          <w:szCs w:val="24"/>
        </w:rPr>
        <w:t>0,00</w:t>
      </w:r>
      <w:r w:rsidR="00912D89" w:rsidRPr="00912D89">
        <w:rPr>
          <w:rFonts w:hAnsi="Times New Roman" w:ascii="Times New Roman"/>
          <w:szCs w:val="24"/>
        </w:rPr>
        <w:t>kn, troškove knjigovodstvenih usluga u iznosu od 32.500,00 kn, troškove pričuve predmetnih nekretnina u iznosu od 9.589,16 kn, materijalne troškove ureda stečajne upraviteljice u iznosu od 22.000,00 kn</w:t>
      </w:r>
      <w:r w:rsidR="00912D89">
        <w:rPr>
          <w:rFonts w:hAnsi="Times New Roman" w:ascii="Times New Roman"/>
          <w:szCs w:val="24"/>
        </w:rPr>
        <w:t xml:space="preserve"> </w:t>
      </w:r>
      <w:r w:rsidR="00912D89" w:rsidRPr="00912D89">
        <w:rPr>
          <w:rFonts w:hAnsi="Times New Roman" w:ascii="Times New Roman"/>
          <w:szCs w:val="24"/>
        </w:rPr>
        <w:t>(u koje troškove su uključeni: troškovi telefona, benzin, ured. materijali, poštanske usluge, državni biljezi, izrada pečata, Državni zavod za statistiku, promjene brava, a sve to za razdoblje od 21. studenog 2013. do veljače 2016.) troškovi plina 13.027,10 kn, usluge arhiviranja dokumentacije 18.729,18 kn, troškovi ovrhe u iznosu od 500,00 kn, trošak provedbe ovrhe putem Fine u iznosu od 175,00 kn, trošak odvjetničkih usluga 6.562,50 kn, trošak komunalne naknade 4.770,00 kn, bankovne naknade 648,70 kn, bruto nagrada stečajnoj upraviteljici u iznosu od 60.</w:t>
      </w:r>
      <w:r w:rsidR="00912D89">
        <w:rPr>
          <w:rFonts w:hAnsi="Times New Roman" w:ascii="Times New Roman"/>
          <w:szCs w:val="24"/>
        </w:rPr>
        <w:t>485,69 kn.</w:t>
      </w:r>
      <w:r w:rsidR="00912D89">
        <w:rPr>
          <w:color w:val="FF0000"/>
          <w:szCs w:val="24"/>
        </w:rPr>
        <w:t xml:space="preserve"> </w:t>
      </w:r>
    </w:p>
    <w:p w:rsidRDefault="001D62FA" w:rsidP="001D62FA" w:rsidR="001D62FA">
      <w:pPr>
        <w:jc w:val="right"/>
        <w:rPr>
          <w:rFonts w:hAnsi="Times New Roman" w:ascii="Times New Roman"/>
          <w:sz w:val="22"/>
          <w:szCs w:val="22"/>
        </w:rPr>
      </w:pPr>
    </w:p>
    <w:p w:rsidRDefault="00445AF2" w:rsidP="00445AF2" w:rsidR="00445AF2" w:rsidRPr="00445AF2">
      <w:pPr>
        <w:ind w:firstLine="720"/>
        <w:jc w:val="both"/>
        <w:rPr>
          <w:rFonts w:hAnsi="Times New Roman" w:ascii="Times New Roman"/>
          <w:bCs/>
          <w:sz w:val="22"/>
          <w:szCs w:val="22"/>
        </w:rPr>
      </w:pPr>
      <w:r w:rsidRPr="003153E2">
        <w:rPr>
          <w:rFonts w:hAnsi="Times New Roman" w:ascii="Times New Roman"/>
          <w:sz w:val="22"/>
          <w:szCs w:val="22"/>
        </w:rPr>
        <w:t xml:space="preserve">Zatim, iz preostalog dijela kupovnine u iznosu od </w:t>
      </w:r>
      <w:r w:rsidR="00912D89" w:rsidRPr="00912D89">
        <w:rPr>
          <w:rFonts w:hAnsi="Times New Roman" w:ascii="Times New Roman"/>
          <w:sz w:val="22"/>
          <w:szCs w:val="22"/>
        </w:rPr>
        <w:t xml:space="preserve">287.274,31 </w:t>
      </w:r>
      <w:r w:rsidRPr="003153E2">
        <w:rPr>
          <w:rFonts w:hAnsi="Times New Roman" w:ascii="Times New Roman"/>
          <w:sz w:val="22"/>
          <w:szCs w:val="22"/>
        </w:rPr>
        <w:t>kn namiruje se</w:t>
      </w:r>
      <w:r w:rsidR="00912D89">
        <w:rPr>
          <w:rFonts w:hAnsi="Times New Roman" w:ascii="Times New Roman"/>
          <w:sz w:val="22"/>
          <w:szCs w:val="22"/>
        </w:rPr>
        <w:t xml:space="preserve"> </w:t>
      </w:r>
      <w:r w:rsidRPr="003153E2">
        <w:rPr>
          <w:rFonts w:hAnsi="Times New Roman" w:ascii="Times New Roman"/>
          <w:sz w:val="22"/>
          <w:szCs w:val="22"/>
        </w:rPr>
        <w:t xml:space="preserve"> </w:t>
      </w:r>
      <w:r w:rsidR="00912D89" w:rsidRPr="00912D89">
        <w:rPr>
          <w:rFonts w:hAnsi="Times New Roman" w:ascii="Times New Roman"/>
          <w:sz w:val="22"/>
          <w:szCs w:val="22"/>
        </w:rPr>
        <w:t xml:space="preserve">prvoupisani razlučni vjerovnik OTP banka d.d. Zadar </w:t>
      </w:r>
      <w:r w:rsidRPr="003153E2">
        <w:rPr>
          <w:rFonts w:hAnsi="Times New Roman" w:ascii="Times New Roman"/>
          <w:sz w:val="22"/>
          <w:szCs w:val="22"/>
        </w:rPr>
        <w:t>djelomično, a u odnosu na svoju ukupno osiguranu tražbinu, odnosno</w:t>
      </w:r>
      <w:r>
        <w:rPr>
          <w:rFonts w:hAnsi="Times New Roman" w:ascii="Times New Roman"/>
          <w:sz w:val="22"/>
          <w:szCs w:val="22"/>
        </w:rPr>
        <w:t>, razlučni vjerovnik</w:t>
      </w:r>
      <w:r w:rsidRPr="003153E2">
        <w:rPr>
          <w:rFonts w:hAnsi="Times New Roman" w:ascii="Times New Roman"/>
          <w:sz w:val="22"/>
          <w:szCs w:val="22"/>
        </w:rPr>
        <w:t xml:space="preserve"> namiruje se za </w:t>
      </w:r>
      <w:r>
        <w:rPr>
          <w:rFonts w:hAnsi="Times New Roman" w:ascii="Times New Roman"/>
          <w:sz w:val="22"/>
          <w:szCs w:val="22"/>
        </w:rPr>
        <w:t>3</w:t>
      </w:r>
      <w:r w:rsidRPr="003153E2">
        <w:rPr>
          <w:rFonts w:hAnsi="Times New Roman" w:ascii="Times New Roman"/>
          <w:sz w:val="22"/>
          <w:szCs w:val="22"/>
        </w:rPr>
        <w:t>,</w:t>
      </w:r>
      <w:r w:rsidR="00912D89">
        <w:rPr>
          <w:rFonts w:hAnsi="Times New Roman" w:ascii="Times New Roman"/>
          <w:sz w:val="22"/>
          <w:szCs w:val="22"/>
        </w:rPr>
        <w:t>2968</w:t>
      </w:r>
      <w:r w:rsidRPr="003153E2">
        <w:rPr>
          <w:rFonts w:hAnsi="Times New Roman" w:ascii="Times New Roman"/>
          <w:sz w:val="22"/>
          <w:szCs w:val="22"/>
        </w:rPr>
        <w:t xml:space="preserve">% u </w:t>
      </w:r>
      <w:r>
        <w:rPr>
          <w:rFonts w:hAnsi="Times New Roman" w:ascii="Times New Roman"/>
          <w:sz w:val="22"/>
          <w:szCs w:val="22"/>
        </w:rPr>
        <w:t>odnosu na svoju ukupno osiguranu</w:t>
      </w:r>
      <w:r w:rsidRPr="003153E2">
        <w:rPr>
          <w:rFonts w:hAnsi="Times New Roman" w:ascii="Times New Roman"/>
          <w:sz w:val="22"/>
          <w:szCs w:val="22"/>
        </w:rPr>
        <w:t xml:space="preserve"> tražbinu</w:t>
      </w:r>
      <w:r>
        <w:rPr>
          <w:rFonts w:hAnsi="Times New Roman" w:ascii="Times New Roman"/>
          <w:sz w:val="22"/>
          <w:szCs w:val="22"/>
        </w:rPr>
        <w:t xml:space="preserve"> </w:t>
      </w:r>
      <w:r>
        <w:rPr>
          <w:rFonts w:hAnsi="Times New Roman" w:ascii="Times New Roman"/>
          <w:bCs/>
          <w:sz w:val="22"/>
          <w:szCs w:val="22"/>
        </w:rPr>
        <w:t>(obr</w:t>
      </w:r>
      <w:r w:rsidR="00912D89">
        <w:rPr>
          <w:rFonts w:hAnsi="Times New Roman" w:ascii="Times New Roman"/>
          <w:bCs/>
          <w:sz w:val="22"/>
          <w:szCs w:val="22"/>
        </w:rPr>
        <w:t>ačun osigurane tražbine na dan 1</w:t>
      </w:r>
      <w:r>
        <w:rPr>
          <w:rFonts w:hAnsi="Times New Roman" w:ascii="Times New Roman"/>
          <w:bCs/>
          <w:sz w:val="22"/>
          <w:szCs w:val="22"/>
        </w:rPr>
        <w:t xml:space="preserve">9. </w:t>
      </w:r>
      <w:r w:rsidR="00912D89">
        <w:rPr>
          <w:rFonts w:hAnsi="Times New Roman" w:ascii="Times New Roman"/>
          <w:bCs/>
          <w:sz w:val="22"/>
          <w:szCs w:val="22"/>
        </w:rPr>
        <w:t>veljače 2016</w:t>
      </w:r>
      <w:r>
        <w:rPr>
          <w:rFonts w:hAnsi="Times New Roman" w:ascii="Times New Roman"/>
          <w:bCs/>
          <w:sz w:val="22"/>
          <w:szCs w:val="22"/>
        </w:rPr>
        <w:t xml:space="preserve">.g. iznosi </w:t>
      </w:r>
      <w:r w:rsidR="00912D89" w:rsidRPr="00912D89">
        <w:rPr>
          <w:rFonts w:hAnsi="Times New Roman" w:ascii="Times New Roman"/>
          <w:bCs/>
          <w:sz w:val="22"/>
          <w:szCs w:val="22"/>
        </w:rPr>
        <w:t xml:space="preserve">8.713.560,71 </w:t>
      </w:r>
      <w:r>
        <w:rPr>
          <w:rFonts w:hAnsi="Times New Roman" w:ascii="Times New Roman"/>
          <w:bCs/>
          <w:sz w:val="22"/>
          <w:szCs w:val="22"/>
        </w:rPr>
        <w:t>kn)</w:t>
      </w:r>
      <w:r w:rsidRPr="003153E2">
        <w:rPr>
          <w:rFonts w:hAnsi="Times New Roman" w:ascii="Times New Roman"/>
          <w:sz w:val="22"/>
          <w:szCs w:val="22"/>
        </w:rPr>
        <w:t xml:space="preserve">, </w:t>
      </w:r>
      <w:r>
        <w:rPr>
          <w:rFonts w:hAnsi="Times New Roman" w:ascii="Times New Roman"/>
          <w:sz w:val="22"/>
          <w:szCs w:val="22"/>
        </w:rPr>
        <w:t>pa je sud donio</w:t>
      </w:r>
      <w:r w:rsidRPr="003153E2">
        <w:rPr>
          <w:rFonts w:hAnsi="Times New Roman" w:ascii="Times New Roman"/>
          <w:sz w:val="22"/>
          <w:szCs w:val="22"/>
        </w:rPr>
        <w:t xml:space="preserve"> rješenje u</w:t>
      </w:r>
      <w:r>
        <w:rPr>
          <w:rFonts w:hAnsi="Times New Roman" w:ascii="Times New Roman"/>
          <w:sz w:val="22"/>
          <w:szCs w:val="22"/>
        </w:rPr>
        <w:t xml:space="preserve"> točki II. izreke, </w:t>
      </w:r>
      <w:r w:rsidRPr="003153E2">
        <w:rPr>
          <w:rFonts w:hAnsi="Times New Roman" w:ascii="Times New Roman"/>
          <w:sz w:val="22"/>
          <w:szCs w:val="22"/>
        </w:rPr>
        <w:t>na temelju članka 164.a stavak 3. točka 2. SZ-a.</w:t>
      </w:r>
    </w:p>
    <w:p w:rsidRDefault="00445AF2" w:rsidP="001D62FA" w:rsidR="00445AF2" w:rsidRPr="003153E2">
      <w:pPr>
        <w:jc w:val="right"/>
        <w:rPr>
          <w:rFonts w:hAnsi="Times New Roman" w:ascii="Times New Roman"/>
          <w:sz w:val="22"/>
          <w:szCs w:val="22"/>
        </w:rPr>
      </w:pPr>
    </w:p>
    <w:p w:rsidRDefault="001D62FA" w:rsidP="001D62FA" w:rsidR="001D62FA" w:rsidRPr="003153E2">
      <w:pPr>
        <w:rPr>
          <w:rFonts w:hAnsi="Times New Roman" w:ascii="Times New Roman"/>
          <w:sz w:val="22"/>
          <w:szCs w:val="22"/>
        </w:rPr>
      </w:pPr>
      <w:r w:rsidRPr="003153E2">
        <w:rPr>
          <w:rFonts w:hAnsi="Times New Roman" w:ascii="Times New Roman"/>
          <w:sz w:val="22"/>
          <w:szCs w:val="22"/>
        </w:rPr>
        <w:tab/>
      </w:r>
      <w:r w:rsidRPr="003153E2">
        <w:rPr>
          <w:rFonts w:hAnsi="Times New Roman" w:ascii="Times New Roman"/>
          <w:sz w:val="22"/>
          <w:szCs w:val="22"/>
        </w:rPr>
        <w:tab/>
      </w:r>
      <w:r w:rsidRPr="003153E2">
        <w:rPr>
          <w:rFonts w:hAnsi="Times New Roman" w:ascii="Times New Roman"/>
          <w:sz w:val="22"/>
          <w:szCs w:val="22"/>
        </w:rPr>
        <w:tab/>
        <w:t xml:space="preserve">     </w:t>
      </w:r>
      <w:r w:rsidRPr="003153E2">
        <w:rPr>
          <w:rFonts w:hAnsi="Times New Roman" w:ascii="Times New Roman"/>
          <w:sz w:val="22"/>
          <w:szCs w:val="22"/>
        </w:rPr>
        <w:tab/>
      </w:r>
      <w:r w:rsidRPr="003153E2">
        <w:rPr>
          <w:rFonts w:hAnsi="Times New Roman" w:ascii="Times New Roman"/>
          <w:sz w:val="22"/>
          <w:szCs w:val="22"/>
        </w:rPr>
        <w:tab/>
      </w:r>
      <w:r w:rsidRPr="003153E2">
        <w:rPr>
          <w:rFonts w:hAnsi="Times New Roman" w:ascii="Times New Roman"/>
          <w:sz w:val="22"/>
          <w:szCs w:val="22"/>
        </w:rPr>
        <w:tab/>
        <w:t xml:space="preserve">       </w:t>
      </w:r>
      <w:r w:rsidR="001F157C" w:rsidRPr="003153E2">
        <w:rPr>
          <w:rFonts w:hAnsi="Times New Roman" w:ascii="Times New Roman"/>
          <w:sz w:val="22"/>
          <w:szCs w:val="22"/>
        </w:rPr>
        <w:t xml:space="preserve">    </w:t>
      </w:r>
      <w:r w:rsidRPr="003153E2">
        <w:rPr>
          <w:rFonts w:hAnsi="Times New Roman" w:ascii="Times New Roman"/>
          <w:sz w:val="22"/>
          <w:szCs w:val="22"/>
        </w:rPr>
        <w:tab/>
      </w:r>
      <w:r w:rsidR="001F157C" w:rsidRPr="003153E2">
        <w:rPr>
          <w:rFonts w:hAnsi="Times New Roman" w:ascii="Times New Roman"/>
          <w:sz w:val="22"/>
          <w:szCs w:val="22"/>
        </w:rPr>
        <w:t xml:space="preserve">   </w:t>
      </w:r>
      <w:r w:rsidRPr="003153E2">
        <w:rPr>
          <w:rFonts w:hAnsi="Times New Roman" w:ascii="Times New Roman"/>
          <w:sz w:val="22"/>
          <w:szCs w:val="22"/>
        </w:rPr>
        <w:t xml:space="preserve"> </w:t>
      </w:r>
      <w:r w:rsidR="001F157C" w:rsidRPr="003153E2">
        <w:rPr>
          <w:rFonts w:hAnsi="Times New Roman" w:ascii="Times New Roman"/>
          <w:sz w:val="22"/>
          <w:szCs w:val="22"/>
        </w:rPr>
        <w:t xml:space="preserve">  </w:t>
      </w:r>
      <w:r w:rsidRPr="003153E2">
        <w:rPr>
          <w:rFonts w:hAnsi="Times New Roman" w:ascii="Times New Roman"/>
          <w:sz w:val="22"/>
          <w:szCs w:val="22"/>
        </w:rPr>
        <w:t xml:space="preserve">  S U D A C:</w:t>
      </w:r>
    </w:p>
    <w:p w:rsidRDefault="001D62FA" w:rsidP="001D62FA" w:rsidR="001D62FA" w:rsidRPr="003153E2">
      <w:pPr>
        <w:ind w:firstLine="720" w:left="720"/>
        <w:rPr>
          <w:rFonts w:hAnsi="Times New Roman" w:ascii="Times New Roman"/>
          <w:sz w:val="22"/>
          <w:szCs w:val="22"/>
        </w:rPr>
      </w:pPr>
      <w:r w:rsidRPr="003153E2">
        <w:rPr>
          <w:rFonts w:hAnsi="Times New Roman" w:ascii="Times New Roman"/>
          <w:sz w:val="22"/>
          <w:szCs w:val="22"/>
        </w:rPr>
        <w:tab/>
      </w:r>
      <w:r w:rsidRPr="003153E2">
        <w:rPr>
          <w:rFonts w:hAnsi="Times New Roman" w:ascii="Times New Roman"/>
          <w:sz w:val="22"/>
          <w:szCs w:val="22"/>
        </w:rPr>
        <w:tab/>
      </w:r>
      <w:r w:rsidRPr="003153E2">
        <w:rPr>
          <w:rFonts w:hAnsi="Times New Roman" w:ascii="Times New Roman"/>
          <w:sz w:val="22"/>
          <w:szCs w:val="22"/>
        </w:rPr>
        <w:tab/>
      </w:r>
      <w:r w:rsidRPr="003153E2">
        <w:rPr>
          <w:rFonts w:hAnsi="Times New Roman" w:ascii="Times New Roman"/>
          <w:sz w:val="22"/>
          <w:szCs w:val="22"/>
        </w:rPr>
        <w:tab/>
        <w:t xml:space="preserve">                       </w:t>
      </w:r>
    </w:p>
    <w:p w:rsidRDefault="001D62FA" w:rsidP="001F157C" w:rsidR="001D62FA" w:rsidRPr="006566A4">
      <w:pPr>
        <w:ind w:firstLine="720" w:left="2160"/>
        <w:rPr>
          <w:rFonts w:hAnsi="Times New Roman" w:ascii="Times New Roman"/>
          <w:color w:val="FFFFFF"/>
          <w:sz w:val="22"/>
          <w:szCs w:val="22"/>
          <w:u w:val="single"/>
        </w:rPr>
      </w:pPr>
      <w:r w:rsidRPr="003153E2">
        <w:rPr>
          <w:rFonts w:hAnsi="Times New Roman" w:ascii="Times New Roman"/>
          <w:sz w:val="22"/>
          <w:szCs w:val="22"/>
        </w:rPr>
        <w:t xml:space="preserve">                         </w:t>
      </w:r>
      <w:r w:rsidR="001F157C" w:rsidRPr="003153E2">
        <w:rPr>
          <w:rFonts w:hAnsi="Times New Roman" w:ascii="Times New Roman"/>
          <w:sz w:val="22"/>
          <w:szCs w:val="22"/>
        </w:rPr>
        <w:t xml:space="preserve">              LUCIJA BUTIGAN</w:t>
      </w:r>
      <w:r w:rsidR="009E032B" w:rsidRPr="006566A4">
        <w:rPr>
          <w:rFonts w:hAnsi="Times New Roman" w:ascii="Times New Roman"/>
          <w:color w:val="FFFFFF"/>
          <w:sz w:val="22"/>
          <w:szCs w:val="22"/>
        </w:rPr>
        <w:t>, v.r.</w:t>
      </w:r>
    </w:p>
    <w:p w:rsidRDefault="001D62FA" w:rsidP="001D62FA" w:rsidR="001D62FA" w:rsidRPr="003153E2">
      <w:pPr>
        <w:pStyle w:val="Tijeloteksta"/>
        <w:rPr>
          <w:sz w:val="22"/>
          <w:szCs w:val="22"/>
          <w:u w:val="single"/>
        </w:rPr>
      </w:pPr>
      <w:r w:rsidRPr="003153E2">
        <w:rPr>
          <w:sz w:val="22"/>
          <w:szCs w:val="22"/>
          <w:u w:val="single"/>
        </w:rPr>
        <w:t>UPUTA O PRAVNOM LIJEKU:</w:t>
      </w:r>
    </w:p>
    <w:p w:rsidRDefault="001D62FA" w:rsidP="001D62FA" w:rsidR="001D62FA">
      <w:pPr>
        <w:jc w:val="both"/>
        <w:rPr>
          <w:rFonts w:hAnsi="Times New Roman" w:ascii="Times New Roman"/>
          <w:sz w:val="22"/>
          <w:szCs w:val="22"/>
        </w:rPr>
      </w:pPr>
      <w:r w:rsidRPr="003153E2">
        <w:rPr>
          <w:rFonts w:hAnsi="Times New Roman" w:ascii="Times New Roman"/>
          <w:sz w:val="22"/>
          <w:szCs w:val="22"/>
        </w:rPr>
        <w:t>Protiv ovog rješenja dopuštena je žalba Visokom trgovačkom sudu RH. Žalba se podnosi putem ovog suda u 2 primjerak u roku 8 dana i to računajući o dana dostave pisanog otpravka rješenja.</w:t>
      </w:r>
    </w:p>
    <w:p w:rsidRDefault="003153E2" w:rsidP="001D62FA" w:rsidR="003153E2" w:rsidRPr="003153E2">
      <w:pPr>
        <w:jc w:val="both"/>
        <w:rPr>
          <w:rFonts w:hAnsi="Times New Roman" w:ascii="Times New Roman"/>
          <w:sz w:val="22"/>
          <w:szCs w:val="22"/>
        </w:rPr>
      </w:pPr>
    </w:p>
    <w:p w:rsidRDefault="009E032B" w:rsidR="009E032B" w:rsidRPr="006566A4">
      <w:pPr>
        <w:ind w:left="4320"/>
        <w:rPr>
          <w:rFonts w:hAnsi="Times New Roman" w:ascii="Times New Roman"/>
          <w:color w:val="FFFFFF"/>
          <w:sz w:val="22"/>
          <w:szCs w:val="22"/>
        </w:rPr>
      </w:pPr>
      <w:r w:rsidRPr="006566A4">
        <w:rPr>
          <w:rFonts w:hAnsi="Times New Roman" w:ascii="Times New Roman"/>
          <w:color w:val="FFFFFF"/>
          <w:sz w:val="22"/>
          <w:szCs w:val="22"/>
        </w:rPr>
        <w:t>Za točnost otpravka-ovlašteni službenik:</w:t>
      </w:r>
    </w:p>
    <w:p w:rsidRDefault="009E032B" w:rsidP="009E032B" w:rsidR="009E032B" w:rsidRPr="006566A4">
      <w:pPr>
        <w:ind w:left="5040"/>
        <w:rPr>
          <w:rFonts w:hAnsi="Times New Roman" w:ascii="Times New Roman"/>
          <w:color w:val="FFFFFF"/>
          <w:sz w:val="22"/>
          <w:szCs w:val="22"/>
        </w:rPr>
      </w:pPr>
      <w:r w:rsidRPr="006566A4">
        <w:rPr>
          <w:rFonts w:hAnsi="Times New Roman" w:ascii="Times New Roman"/>
          <w:color w:val="FFFFFF"/>
          <w:sz w:val="22"/>
          <w:szCs w:val="22"/>
        </w:rPr>
        <w:t xml:space="preserve">    (</w:t>
      </w:r>
      <w:r w:rsidR="003153E2" w:rsidRPr="006566A4">
        <w:rPr>
          <w:rFonts w:hAnsi="Times New Roman" w:ascii="Times New Roman"/>
          <w:color w:val="FFFFFF"/>
          <w:sz w:val="22"/>
          <w:szCs w:val="22"/>
        </w:rPr>
        <w:t>ValentinaKranjčić</w:t>
      </w:r>
      <w:r w:rsidRPr="006566A4">
        <w:rPr>
          <w:rFonts w:hAnsi="Times New Roman" w:ascii="Times New Roman"/>
          <w:color w:val="FFFFFF"/>
          <w:sz w:val="22"/>
          <w:szCs w:val="22"/>
        </w:rPr>
        <w:t>)</w:t>
      </w:r>
    </w:p>
    <w:p w:rsidRDefault="001D62FA" w:rsidP="001D62FA" w:rsidR="001D62FA" w:rsidRPr="003153E2">
      <w:pPr>
        <w:jc w:val="both"/>
        <w:rPr>
          <w:rFonts w:hAnsi="Times New Roman" w:ascii="Times New Roman"/>
          <w:sz w:val="22"/>
          <w:szCs w:val="22"/>
        </w:rPr>
      </w:pPr>
    </w:p>
    <w:p w:rsidRDefault="001D62FA" w:rsidP="001D62FA" w:rsidR="001D62FA" w:rsidRPr="003153E2">
      <w:pPr>
        <w:jc w:val="both"/>
        <w:rPr>
          <w:rFonts w:hAnsi="Times New Roman" w:ascii="Times New Roman"/>
          <w:sz w:val="22"/>
          <w:szCs w:val="22"/>
        </w:rPr>
      </w:pPr>
      <w:r w:rsidRPr="003153E2">
        <w:rPr>
          <w:rFonts w:hAnsi="Times New Roman" w:ascii="Times New Roman"/>
          <w:sz w:val="22"/>
          <w:szCs w:val="22"/>
        </w:rPr>
        <w:t>DNA:</w:t>
      </w:r>
    </w:p>
    <w:p w:rsidRDefault="0020602F" w:rsidP="001D62FA" w:rsidR="001D62FA" w:rsidRPr="003153E2">
      <w:pPr>
        <w:numPr>
          <w:ilvl w:val="0"/>
          <w:numId w:val="18"/>
        </w:num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stečajna</w:t>
      </w:r>
      <w:r w:rsidR="001D62FA" w:rsidRPr="003153E2">
        <w:rPr>
          <w:rFonts w:hAnsi="Times New Roman" w:ascii="Times New Roman"/>
          <w:sz w:val="22"/>
          <w:szCs w:val="22"/>
        </w:rPr>
        <w:t xml:space="preserve"> upravitelj</w:t>
      </w:r>
      <w:r>
        <w:rPr>
          <w:rFonts w:hAnsi="Times New Roman" w:ascii="Times New Roman"/>
          <w:sz w:val="22"/>
          <w:szCs w:val="22"/>
        </w:rPr>
        <w:t>ica</w:t>
      </w:r>
    </w:p>
    <w:p w:rsidRDefault="0020602F" w:rsidP="001D62FA" w:rsidR="001D62FA">
      <w:pPr>
        <w:numPr>
          <w:ilvl w:val="0"/>
          <w:numId w:val="18"/>
        </w:num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razlučni vjerovnici</w:t>
      </w:r>
      <w:r w:rsidR="00445AF2">
        <w:rPr>
          <w:rFonts w:hAnsi="Times New Roman" w:ascii="Times New Roman"/>
          <w:sz w:val="22"/>
          <w:szCs w:val="22"/>
        </w:rPr>
        <w:t xml:space="preserve"> po punomoćnici</w:t>
      </w:r>
      <w:r>
        <w:rPr>
          <w:rFonts w:hAnsi="Times New Roman" w:ascii="Times New Roman"/>
          <w:sz w:val="22"/>
          <w:szCs w:val="22"/>
        </w:rPr>
        <w:t xml:space="preserve"> Merima Ibrahimović</w:t>
      </w:r>
    </w:p>
    <w:p w:rsidRDefault="0020602F" w:rsidP="001D62FA" w:rsidR="0020602F" w:rsidRPr="003153E2">
      <w:pPr>
        <w:numPr>
          <w:ilvl w:val="0"/>
          <w:numId w:val="18"/>
        </w:num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razlučni vjerovnik ZPM TEHNO d.o.o., u stečaju,po zakonska zastupnici</w:t>
      </w:r>
    </w:p>
    <w:p w:rsidRDefault="00445AF2" w:rsidP="001D62FA" w:rsidR="001D62FA" w:rsidRPr="003153E2">
      <w:pPr>
        <w:numPr>
          <w:ilvl w:val="0"/>
          <w:numId w:val="18"/>
        </w:num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e-oglasna ploča suda – 8</w:t>
      </w:r>
      <w:r w:rsidR="001D62FA" w:rsidRPr="003153E2">
        <w:rPr>
          <w:rFonts w:hAnsi="Times New Roman" w:ascii="Times New Roman"/>
          <w:sz w:val="22"/>
          <w:szCs w:val="22"/>
        </w:rPr>
        <w:t xml:space="preserve"> dana</w:t>
      </w:r>
    </w:p>
    <w:p w:rsidRDefault="001D62FA" w:rsidP="001D62FA" w:rsidR="001D62FA" w:rsidRPr="003153E2">
      <w:pPr>
        <w:jc w:val="both"/>
        <w:rPr>
          <w:rFonts w:hAnsi="Times New Roman" w:ascii="Times New Roman"/>
          <w:sz w:val="22"/>
          <w:szCs w:val="22"/>
        </w:rPr>
      </w:pPr>
    </w:p>
    <w:p w:rsidRDefault="0020602F" w:rsidP="001F157C" w:rsidR="005D47EF" w:rsidRPr="003153E2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9.3.</w:t>
      </w:r>
      <w:r w:rsidR="00445AF2">
        <w:rPr>
          <w:rFonts w:hAnsi="Times New Roman" w:ascii="Times New Roman"/>
          <w:sz w:val="22"/>
          <w:szCs w:val="22"/>
        </w:rPr>
        <w:t>16.</w:t>
      </w:r>
    </w:p>
    <w:sectPr w:rsidSect="001D62FA" w:rsidR="005D47EF" w:rsidRPr="003153E2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701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1AF1" w:rsidR="004B1AF1">
      <w:r>
        <w:separator/>
      </w:r>
    </w:p>
  </w:endnote>
  <w:endnote w:id="0" w:type="continuationSeparator">
    <w:p w:rsidRDefault="004B1AF1" w:rsidR="004B1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032B" w:rsidP="001D62FA" w:rsidR="009E032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Podnoje"/>
      <w:framePr w:y="1" w:xAlign="right" w:vAnchor="text" w:hAnchor="margin" w:wrap="around"/>
      <w:rPr>
        <w:rStyle w:val="Brojstranice"/>
      </w:rPr>
    </w:pPr>
  </w:p>
  <w:p w:rsidRDefault="009E032B" w:rsidP="001D62FA" w:rsidR="009E032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1AF1" w:rsidR="004B1AF1">
      <w:r>
        <w:separator/>
      </w:r>
    </w:p>
  </w:footnote>
  <w:footnote w:id="0" w:type="continuationSeparator">
    <w:p w:rsidRDefault="004B1AF1" w:rsidR="004B1A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032B" w:rsidR="009E03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36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032B" w:rsidP="001D62FA" w:rsidR="009E032B" w:rsidRPr="00661916">
    <w:pPr>
      <w:pStyle w:val="Zaglavlje"/>
      <w:jc w:val="right"/>
      <w:rPr>
        <w:rFonts w:hAnsi="Times New Roman" w:ascii="Times New Roman"/>
        <w:szCs w:val="24"/>
      </w:rPr>
    </w:pPr>
    <w:r w:rsidRPr="00661916">
      <w:rPr>
        <w:rFonts w:hAnsi="Times New Roman" w:ascii="Times New Roman"/>
        <w:szCs w:val="24"/>
      </w:rPr>
      <w:t>20 St-</w:t>
    </w:r>
    <w:r w:rsidR="00065D7F">
      <w:rPr>
        <w:rFonts w:hAnsi="Times New Roman" w:ascii="Times New Roman"/>
        <w:szCs w:val="24"/>
      </w:rPr>
      <w:t>1358</w:t>
    </w:r>
    <w:r w:rsidR="005C5057">
      <w:rPr>
        <w:rFonts w:hAnsi="Times New Roman" w:ascii="Times New Roman"/>
        <w:szCs w:val="24"/>
      </w:rPr>
      <w:t>/13</w:t>
    </w:r>
    <w:r>
      <w:rPr>
        <w:rFonts w:hAnsi="Times New Roman" w:ascii="Times New Roman"/>
        <w:szCs w:val="24"/>
      </w:rPr>
      <w:t>-</w:t>
    </w:r>
  </w:p>
  <w:p w:rsidRDefault="009E032B" w:rsidP="001D62FA" w:rsidR="009E032B">
    <w:pPr>
      <w:pStyle w:val="Zaglavlje"/>
      <w:jc w:val="right"/>
      <w:rPr>
        <w:sz w:val="22"/>
        <w:szCs w:val="22"/>
      </w:rPr>
    </w:pPr>
  </w:p>
  <w:p w:rsidRDefault="009E032B" w:rsidP="001D62FA" w:rsidR="009E032B">
    <w:pPr>
      <w:pStyle w:val="Zaglavlje"/>
      <w:jc w:val="right"/>
      <w:rPr>
        <w:sz w:val="22"/>
        <w:szCs w:val="22"/>
      </w:rPr>
    </w:pPr>
  </w:p>
  <w:p w:rsidRDefault="009E032B" w:rsidP="001D62FA" w:rsidR="009E032B" w:rsidRPr="00F0075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0E091C53"/>
    <w:multiLevelType w:val="hybridMultilevel"/>
    <w:tmpl w:val="7E6440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6C3B55"/>
    <w:multiLevelType w:val="hybridMultilevel"/>
    <w:tmpl w:val="222C40A4"/>
    <w:lvl w:tplc="D06429D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8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1D2095"/>
    <w:multiLevelType w:val="hybridMultilevel"/>
    <w:tmpl w:val="F1FE3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1">
    <w:nsid w:val="23553EB7"/>
    <w:multiLevelType w:val="hybridMultilevel"/>
    <w:tmpl w:val="06EA8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2C52A2F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D7C01E3"/>
    <w:multiLevelType w:val="hybridMultilevel"/>
    <w:tmpl w:val="EC66CD20"/>
    <w:lvl w:tplc="5352E87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2"/>
  </w:num>
  <w:num w:numId="8">
    <w:abstractNumId w:val="14"/>
  </w:num>
  <w:num w:numId="9">
    <w:abstractNumId w:val="6"/>
  </w:num>
  <w:num w:numId="10">
    <w:abstractNumId w:val="8"/>
  </w:num>
  <w:num w:numId="11">
    <w:abstractNumId w:val="5"/>
  </w:num>
  <w:num w:numId="12">
    <w:abstractNumId w:val="10"/>
  </w:num>
  <w:num w:numId="13">
    <w:abstractNumId w:val="7"/>
  </w:num>
  <w:num w:numId="14">
    <w:abstractNumId w:val="9"/>
  </w:num>
  <w:num w:numId="15">
    <w:abstractNumId w:val="11"/>
  </w:num>
  <w:num w:numId="16">
    <w:abstractNumId w:val="19"/>
  </w:num>
  <w:num w:numId="17">
    <w:abstractNumId w:val="3"/>
  </w:num>
  <w:num w:numId="18">
    <w:abstractNumId w:val="15"/>
  </w:num>
  <w:num w:numId="19">
    <w:abstractNumId w:val="4"/>
  </w:num>
  <w:num w:numId="2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11ABD"/>
    <w:rsid w:val="00047F3F"/>
    <w:rsid w:val="00055ADA"/>
    <w:rsid w:val="00065D7F"/>
    <w:rsid w:val="00075465"/>
    <w:rsid w:val="00090D1A"/>
    <w:rsid w:val="00124F1E"/>
    <w:rsid w:val="00127213"/>
    <w:rsid w:val="001455C5"/>
    <w:rsid w:val="001504A0"/>
    <w:rsid w:val="00152DE3"/>
    <w:rsid w:val="00157B9F"/>
    <w:rsid w:val="00162DA3"/>
    <w:rsid w:val="00166D03"/>
    <w:rsid w:val="001D4A3C"/>
    <w:rsid w:val="001D62FA"/>
    <w:rsid w:val="001E7045"/>
    <w:rsid w:val="001F157C"/>
    <w:rsid w:val="0020602F"/>
    <w:rsid w:val="00253DBC"/>
    <w:rsid w:val="002723DA"/>
    <w:rsid w:val="002826E4"/>
    <w:rsid w:val="002C4862"/>
    <w:rsid w:val="00305FC3"/>
    <w:rsid w:val="003153E2"/>
    <w:rsid w:val="00333828"/>
    <w:rsid w:val="00393AE5"/>
    <w:rsid w:val="003C7146"/>
    <w:rsid w:val="0041163F"/>
    <w:rsid w:val="00412005"/>
    <w:rsid w:val="00432B49"/>
    <w:rsid w:val="00445AF2"/>
    <w:rsid w:val="00454923"/>
    <w:rsid w:val="00456AA5"/>
    <w:rsid w:val="00465672"/>
    <w:rsid w:val="004B1AF1"/>
    <w:rsid w:val="004C20FB"/>
    <w:rsid w:val="004C2576"/>
    <w:rsid w:val="004C4430"/>
    <w:rsid w:val="004D0C8A"/>
    <w:rsid w:val="004E7D80"/>
    <w:rsid w:val="00503034"/>
    <w:rsid w:val="00514819"/>
    <w:rsid w:val="00527E30"/>
    <w:rsid w:val="005365F1"/>
    <w:rsid w:val="00551FA6"/>
    <w:rsid w:val="005C5057"/>
    <w:rsid w:val="005D47EF"/>
    <w:rsid w:val="005F2F36"/>
    <w:rsid w:val="005F7B6E"/>
    <w:rsid w:val="00612D2B"/>
    <w:rsid w:val="00635B8C"/>
    <w:rsid w:val="0064341B"/>
    <w:rsid w:val="00645CAB"/>
    <w:rsid w:val="0064607B"/>
    <w:rsid w:val="006544CC"/>
    <w:rsid w:val="006566A4"/>
    <w:rsid w:val="00661916"/>
    <w:rsid w:val="006925D5"/>
    <w:rsid w:val="006D71AB"/>
    <w:rsid w:val="00707F4B"/>
    <w:rsid w:val="007C77D9"/>
    <w:rsid w:val="007E2720"/>
    <w:rsid w:val="0080720F"/>
    <w:rsid w:val="00810D75"/>
    <w:rsid w:val="008125CA"/>
    <w:rsid w:val="0085176D"/>
    <w:rsid w:val="00874217"/>
    <w:rsid w:val="00891BE7"/>
    <w:rsid w:val="008D2887"/>
    <w:rsid w:val="008D55E9"/>
    <w:rsid w:val="00912D89"/>
    <w:rsid w:val="00917CD3"/>
    <w:rsid w:val="009263FF"/>
    <w:rsid w:val="00934AA8"/>
    <w:rsid w:val="00940B4E"/>
    <w:rsid w:val="009673AD"/>
    <w:rsid w:val="00987BE3"/>
    <w:rsid w:val="009B0B8B"/>
    <w:rsid w:val="009C27A1"/>
    <w:rsid w:val="009E032B"/>
    <w:rsid w:val="009F3601"/>
    <w:rsid w:val="00A1268B"/>
    <w:rsid w:val="00A2640F"/>
    <w:rsid w:val="00A427AF"/>
    <w:rsid w:val="00A777D8"/>
    <w:rsid w:val="00A8619E"/>
    <w:rsid w:val="00AA6146"/>
    <w:rsid w:val="00AE6F76"/>
    <w:rsid w:val="00AF5F4B"/>
    <w:rsid w:val="00B077D6"/>
    <w:rsid w:val="00B16DB1"/>
    <w:rsid w:val="00B37301"/>
    <w:rsid w:val="00B64B4F"/>
    <w:rsid w:val="00B70425"/>
    <w:rsid w:val="00B7520F"/>
    <w:rsid w:val="00BA3756"/>
    <w:rsid w:val="00BE09BD"/>
    <w:rsid w:val="00BF35E0"/>
    <w:rsid w:val="00C31E51"/>
    <w:rsid w:val="00C36CBD"/>
    <w:rsid w:val="00C74C85"/>
    <w:rsid w:val="00CA019D"/>
    <w:rsid w:val="00CC1263"/>
    <w:rsid w:val="00CD714B"/>
    <w:rsid w:val="00D05306"/>
    <w:rsid w:val="00D10B10"/>
    <w:rsid w:val="00D23FE1"/>
    <w:rsid w:val="00D319DF"/>
    <w:rsid w:val="00D47CBE"/>
    <w:rsid w:val="00D53E3B"/>
    <w:rsid w:val="00D544D5"/>
    <w:rsid w:val="00D73851"/>
    <w:rsid w:val="00D819ED"/>
    <w:rsid w:val="00DC45E9"/>
    <w:rsid w:val="00E407A6"/>
    <w:rsid w:val="00E7389B"/>
    <w:rsid w:val="00E93926"/>
    <w:rsid w:val="00EF6341"/>
    <w:rsid w:val="00F64C76"/>
    <w:rsid w:val="00F70D4B"/>
    <w:rsid w:val="00FB1CC3"/>
    <w:rsid w:val="00FB205A"/>
    <w:rsid w:val="00FB6455"/>
    <w:rsid w:val="00FF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742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Tekstrezerviranogmjesta" w:type="character">
    <w:name w:val="Placeholder Text"/>
    <w:basedOn w:val="Zadanifontodlomka"/>
    <w:uiPriority w:val="99"/>
    <w:semiHidden/>
    <w:rsid w:val="00656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6A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6A4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6A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6A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742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Tekstrezerviranogmjesta" w:type="character">
    <w:name w:val="Placeholder Text"/>
    <w:basedOn w:val="Zadanifontodlomka"/>
    <w:uiPriority w:val="99"/>
    <w:semiHidden/>
    <w:rsid w:val="00656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6A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6A4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6A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6A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St-1358/2013</izvorni_sadrzaj>
    <derivirana_varijabla naziv="DomainObject.Predmet.OznakaBroj_1">St-1358/2013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GRAĐENJE PETKOVIĆ d.o.o. zastupanog po punomoćniku NENAD KAJGANA</izvorni_sadrzaj>
    <derivirana_varijabla naziv="DomainObject.Predmet.ProtustrankaFormated_1">  GRAĐENJE PETKOVIĆ d.o.o. zastupanog po punomoćniku NENAD KAJGANA</derivirana_varijabla>
  </DomainObject.Predmet.ProtustrankaFormated>
  <DomainObject.Predmet.ProtustrankaFormatedOIB>
    <izvorni_sadrzaj>  GRAĐENJE PETKOVIĆ d.o.o., OIB 28562617148 zastupanog po punomoćniku NENAD KAJGANA</izvorni_sadrzaj>
    <derivirana_varijabla naziv="DomainObject.Predmet.ProtustrankaFormatedOIB_1">  GRAĐENJE PETKOVIĆ d.o.o., OIB 28562617148 zastupanog po punomoćniku NENAD KAJGANA</derivirana_varijabla>
  </DomainObject.Predmet.ProtustrankaFormatedOIB>
  <DomainObject.Predmet.ProtustrankaFormatedWithAdress>
    <izvorni_sadrzaj> GRAĐENJE PETKOVIĆ d.o.o., Ljudevita Posavskog 36a, 10000 Zagreb zastupanog po punomoćniku NENAD KAJGANA</izvorni_sadrzaj>
    <derivirana_varijabla naziv="DomainObject.Predmet.ProtustrankaFormatedWithAdress_1"> GRAĐENJE PETKOVIĆ d.o.o., Ljudevita Posavskog 36a, 10000 Zagreb zastupanog po punomoćniku NENAD KAJGANA</derivirana_varijabla>
  </DomainObject.Predmet.ProtustrankaFormatedWithAdress>
  <DomainObject.Predmet.ProtustrankaFormatedWithAdressOIB>
    <izvorni_sadrzaj> GRAĐENJE PETKOVIĆ d.o.o., OIB 28562617148, Ljudevita Posavskog 36a, 10000 Zagreb zastupanog po punomoćniku NENAD KAJGANA</izvorni_sadrzaj>
    <derivirana_varijabla naziv="DomainObject.Predmet.ProtustrankaFormatedWithAdressOIB_1"> GRAĐENJE PETKOVIĆ d.o.o., OIB 28562617148, Ljudevita Posavskog 36a, 10000 Zagreb zastupanog po punomoćniku NENAD KAJGANA</derivirana_varijabla>
  </DomainObject.Predmet.ProtustrankaFormatedWithAdressOIB>
  <DomainObject.Predmet.ProtustrankaWithAdress>
    <izvorni_sadrzaj>GRAĐENJE PETKOVIĆ d.o.o. Ljudevita Posavskog 36a, 10000 Zagreb</izvorni_sadrzaj>
    <derivirana_varijabla naziv="DomainObject.Predmet.ProtustrankaWithAdress_1">GRAĐENJE PETKOVIĆ d.o.o. Ljudevita Posavskog 36a, 10000 Zagreb</derivirana_varijabla>
  </DomainObject.Predmet.ProtustrankaWithAdress>
  <DomainObject.Predmet.ProtustrankaWithAdressOIB>
    <izvorni_sadrzaj>GRAĐENJE PETKOVIĆ d.o.o., OIB 28562617148, Ljudevita Posavskog 36a, 10000 Zagreb</izvorni_sadrzaj>
    <derivirana_varijabla naziv="DomainObject.Predmet.ProtustrankaWithAdressOIB_1">GRAĐENJE PETKOVIĆ d.o.o., OIB 28562617148, Ljudevita Posavskog 36a, 10000 Zagreb</derivirana_varijabla>
  </DomainObject.Predmet.ProtustrankaWithAdressOIB>
  <DomainObject.Predmet.ProtustrankaNazivFormated>
    <izvorni_sadrzaj>GRAĐENJE PETKOVIĆ d.o.o.</izvorni_sadrzaj>
    <derivirana_varijabla naziv="DomainObject.Predmet.ProtustrankaNazivFormated_1">GRAĐENJE PETKOVIĆ d.o.o.</derivirana_varijabla>
  </DomainObject.Predmet.ProtustrankaNazivFormated>
  <DomainObject.Predmet.ProtustrankaNazivFormatedOIB>
    <izvorni_sadrzaj>GRAĐENJE PETKOVIĆ d.o.o., OIB 28562617148</izvorni_sadrzaj>
    <derivirana_varijabla naziv="DomainObject.Predmet.ProtustrankaNazivFormatedOIB_1">GRAĐENJE PETKOVIĆ d.o.o., OIB 28562617148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VUK zastupanog po punomoćniku ZAJEDNIČKI ODVJETNIČKI URED JOVAN DONESKI, MELITA BABIĆ, PERICA MEDAKOVIĆ I HRVOJE ČAČIĆ; VJEROVNICI; Ivana Hrskanović</izvorni_sadrzaj>
    <derivirana_varijabla naziv="DomainObject.Predmet.StrankaFormated_1">  MATO VUK zastupanog po punomoćniku ZAJEDNIČKI ODVJETNIČKI URED JOVAN DONESKI, MELITA BABIĆ, PERICA MEDAKOVIĆ I HRVOJE ČAČIĆ; VJEROVNICI; Ivana Hrskanović</derivirana_varijabla>
  </DomainObject.Predmet.StrankaFormated>
  <DomainObject.Predmet.StrankaFormatedOIB>
    <izvorni_sadrzaj>  MATO VUK zastupanog po punomoćniku ZAJEDNIČKI ODVJETNIČKI URED JOVAN DONESKI, MELITA BABIĆ, PERICA MEDAKOVIĆ I HRVOJE ČAČIĆ; VJEROVNICI; Ivana Hrskanović, OIB 94102955096</izvorni_sadrzaj>
    <derivirana_varijabla naziv="DomainObject.Predmet.StrankaFormatedOIB_1">  MATO VUK zastupanog po punomoćniku ZAJEDNIČKI ODVJETNIČKI URED JOVAN DONESKI, MELITA BABIĆ, PERICA MEDAKOVIĆ I HRVOJE ČAČIĆ; VJEROVNICI; Ivana Hrskanović, OIB 94102955096</derivirana_varijabla>
  </DomainObject.Predmet.StrankaFormatedOIB>
  <DomainObject.Predmet.StrankaFormatedWithAdress>
    <izvorni_sadrzaj> MATO VUK, J. JELAČIĆA 156, 43500 Daruvar zastupanog po punomoćniku ZAJEDNIČKI ODVJETNIČKI URED JOVAN DONESKI, MELITA BABIĆ, PERICA MEDAKOVIĆ I HRVOJE ČAČIĆ; VJEROVNICI; Ivana Hrskanović, Antuna Matije Reljkovića 8, 35000 Slavonski Brod</izvorni_sadrzaj>
    <derivirana_varijabla naziv="DomainObject.Predmet.StrankaFormatedWithAdress_1"> MATO VUK, J. JELAČIĆA 156, 43500 Daruvar zastupanog po punomoćniku ZAJEDNIČKI ODVJETNIČKI URED JOVAN DONESKI, MELITA BABIĆ, PERICA MEDAKOVIĆ I HRVOJE ČAČIĆ; VJEROVNICI; Ivana Hrskanović, Antuna Matije Reljkovića 8, 35000 Slavonski Brod</derivirana_varijabla>
  </DomainObject.Predmet.StrankaFormatedWithAdress>
  <DomainObject.Predmet.StrankaFormatedWithAdressOIB>
    <izvorni_sadrzaj> MATO VUK, J. JELAČIĆA 156, 43500 Daruvar zastupanog po punomoćniku ZAJEDNIČKI ODVJETNIČKI URED JOVAN DONESKI, MELITA BABIĆ, PERICA MEDAKOVIĆ I HRVOJE ČAČIĆ; VJEROVNICI; Ivana Hrskanović, OIB 94102955096, Antuna Matije Reljkovića 8, 35000 Slavonski Brod</izvorni_sadrzaj>
    <derivirana_varijabla naziv="DomainObject.Predmet.StrankaFormatedWithAdressOIB_1"> MATO VUK, J. JELAČIĆA 156, 43500 Daruvar zastupanog po punomoćniku ZAJEDNIČKI ODVJETNIČKI URED JOVAN DONESKI, MELITA BABIĆ, PERICA MEDAKOVIĆ I HRVOJE ČAČIĆ; VJEROVNICI; Ivana Hrskanović, OIB 94102955096, Antuna Matije Reljkovića 8, 35000 Slavonski Brod</derivirana_varijabla>
  </DomainObject.Predmet.StrankaFormatedWithAdressOIB>
  <DomainObject.Predmet.StrankaWithAdress>
    <izvorni_sadrzaj>MATO VUK J. JELAČIĆA 156,43500 Daruvar,VJEROVNICI ,Ivana Hrskanović Antuna Matije Reljkovića 8,35000 Slavonski Brod</izvorni_sadrzaj>
    <derivirana_varijabla naziv="DomainObject.Predmet.StrankaWithAdress_1">MATO VUK J. JELAČIĆA 156,43500 Daruvar,VJEROVNICI ,Ivana Hrskanović Antuna Matije Reljkovića 8,35000 Slavonski Brod</derivirana_varijabla>
  </DomainObject.Predmet.StrankaWithAdress>
  <DomainObject.Predmet.StrankaWithAdressOIB>
    <izvorni_sadrzaj>MATO VUK, J. JELAČIĆA 156,43500 Daruvar,VJEROVNICI,Ivana Hrskanović, OIB 94102955096, Antuna Matije Reljkovića 8,35000 Slavonski Brod</izvorni_sadrzaj>
    <derivirana_varijabla naziv="DomainObject.Predmet.StrankaWithAdressOIB_1">MATO VUK, J. JELAČIĆA 156,43500 Daruvar,VJEROVNICI,Ivana Hrskanović, OIB 94102955096, Antuna Matije Reljkovića 8,35000 Slavonski Brod</derivirana_varijabla>
  </DomainObject.Predmet.StrankaWithAdressOIB>
  <DomainObject.Predmet.StrankaNazivFormated>
    <izvorni_sadrzaj>MATO VUK,VJEROVNICI,Ivana Hrskanović</izvorni_sadrzaj>
    <derivirana_varijabla naziv="DomainObject.Predmet.StrankaNazivFormated_1">MATO VUK,VJEROVNICI,Ivana Hrskanović</derivirana_varijabla>
  </DomainObject.Predmet.StrankaNazivFormated>
  <DomainObject.Predmet.StrankaNazivFormatedOIB>
    <izvorni_sadrzaj>MATO VUK,VJEROVNICI,Ivana Hrskanović, OIB 94102955096</izvorni_sadrzaj>
    <derivirana_varijabla naziv="DomainObject.Predmet.StrankaNazivFormatedOIB_1">MATO VUK,VJEROVNICI,Ivana Hrskanović, OIB 94102955096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MATO VUK zastupanog po punomoćniku ZAJEDNIČKI ODVJETNIČKI URED JOVAN DONESKI, MELITA BABIĆ, PERICA MEDAKOVIĆ I HRVOJE ČAČIĆ</item>
      <item>VJEROVNICI</item>
      <item>Ivana Hrskanović</item>
    </izvorni_sadrzaj>
    <derivirana_varijabla naziv="DomainObject.Predmet.StrankaListFormated_1">
      <item>MATO VUK zastupanog po punomoćniku ZAJEDNIČKI ODVJETNIČKI URED JOVAN DONESKI, MELITA BABIĆ, PERICA MEDAKOVIĆ I HRVOJE ČAČIĆ</item>
      <item>VJEROVNICI</item>
      <item>Ivana Hrskanović</item>
    </derivirana_varijabla>
  </DomainObject.Predmet.StrankaListFormated>
  <DomainObject.Predmet.StrankaListFormatedOIB>
    <izvorni_sadrzaj>
      <item>MATO VUK zastupanog po punomoćniku ZAJEDNIČKI ODVJETNIČKI URED JOVAN DONESKI, MELITA BABIĆ, PERICA MEDAKOVIĆ I HRVOJE ČAČIĆ</item>
      <item>VJEROVNICI</item>
      <item>Ivana Hrskanović, OIB 94102955096</item>
    </izvorni_sadrzaj>
    <derivirana_varijabla naziv="DomainObject.Predmet.StrankaListFormatedOIB_1">
      <item>MATO VUK zastupanog po punomoćniku ZAJEDNIČKI ODVJETNIČKI URED JOVAN DONESKI, MELITA BABIĆ, PERICA MEDAKOVIĆ I HRVOJE ČAČIĆ</item>
      <item>VJEROVNICI</item>
      <item>Ivana Hrskanović, OIB 94102955096</item>
    </derivirana_varijabla>
  </DomainObject.Predmet.StrankaListFormatedOIB>
  <DomainObject.Predmet.StrankaListFormatedWithAdress>
    <izvorni_sadrzaj>
      <item>MATO VUK, J. JELAČIĆA 156, 43500 Daruvar zastupanog po punomoćniku ZAJEDNIČKI ODVJETNIČKI URED JOVAN DONESKI, MELITA BABIĆ, PERICA MEDAKOVIĆ I HRVOJE ČAČIĆ</item>
      <item>VJEROVNICI</item>
      <item>Ivana Hrskanović, Antuna Matije Reljkovića 8, 35000 Slavonski Brod</item>
    </izvorni_sadrzaj>
    <derivirana_varijabla naziv="DomainObject.Predmet.StrankaListFormatedWithAdress_1">
      <item>MATO VUK, J. JELAČIĆA 156, 43500 Daruvar zastupanog po punomoćniku ZAJEDNIČKI ODVJETNIČKI URED JOVAN DONESKI, MELITA BABIĆ, PERICA MEDAKOVIĆ I HRVOJE ČAČIĆ</item>
      <item>VJEROVNICI</item>
      <item>Ivana Hrskanović, Antuna Matije Reljkovića 8, 35000 Slavonski Brod</item>
    </derivirana_varijabla>
  </DomainObject.Predmet.StrankaListFormatedWithAdress>
  <DomainObject.Predmet.StrankaListFormatedWithAdressOIB>
    <izvorni_sadrzaj>
      <item>MATO VUK, J. JELAČIĆA 156, 43500 Daruvar zastupanog po punomoćniku ZAJEDNIČKI ODVJETNIČKI URED JOVAN DONESKI, MELITA BABIĆ, PERICA MEDAKOVIĆ I HRVOJE ČAČIĆ</item>
      <item>VJEROVNICI</item>
      <item>Ivana Hrskanović, OIB 94102955096, Antuna Matije Reljkovića 8, 35000 Slavonski Brod</item>
    </izvorni_sadrzaj>
    <derivirana_varijabla naziv="DomainObject.Predmet.StrankaListFormatedWithAdressOIB_1">
      <item>MATO VUK, J. JELAČIĆA 156, 43500 Daruvar zastupanog po punomoćniku ZAJEDNIČKI ODVJETNIČKI URED JOVAN DONESKI, MELITA BABIĆ, PERICA MEDAKOVIĆ I HRVOJE ČAČIĆ</item>
      <item>VJEROVNICI</item>
      <item>Ivana Hrskanović, OIB 94102955096, Antuna Matije Reljkovića 8, 35000 Slavonski Brod</item>
    </derivirana_varijabla>
  </DomainObject.Predmet.StrankaListFormatedWithAdressOIB>
  <DomainObject.Predmet.StrankaListNazivFormated>
    <izvorni_sadrzaj>
      <item>MATO VUK</item>
      <item>VJEROVNICI</item>
      <item>Ivana Hrskanović</item>
    </izvorni_sadrzaj>
    <derivirana_varijabla naziv="DomainObject.Predmet.StrankaListNazivFormated_1">
      <item>MATO VUK</item>
      <item>VJEROVNICI</item>
      <item>Ivana Hrskanović</item>
    </derivirana_varijabla>
  </DomainObject.Predmet.StrankaListNazivFormated>
  <DomainObject.Predmet.StrankaListNazivFormatedOIB>
    <izvorni_sadrzaj>
      <item>MATO VUK</item>
      <item>VJEROVNICI</item>
      <item>Ivana Hrskanović, OIB 94102955096</item>
    </izvorni_sadrzaj>
    <derivirana_varijabla naziv="DomainObject.Predmet.StrankaListNazivFormatedOIB_1">
      <item>MATO VUK</item>
      <item>VJEROVNICI</item>
      <item>Ivana Hrskanović, OIB 94102955096</item>
    </derivirana_varijabla>
  </DomainObject.Predmet.StrankaListNazivFormatedOIB>
  <DomainObject.Predmet.ProtuStrankaListFormated>
    <izvorni_sadrzaj>
      <item>GRAĐENJE PETKOVIĆ d.o.o. zastupanog po punomoćniku NENAD KAJGANA</item>
    </izvorni_sadrzaj>
    <derivirana_varijabla naziv="DomainObject.Predmet.ProtuStrankaListFormated_1">
      <item>GRAĐENJE PETKOVIĆ d.o.o. zastupanog po punomoćniku NENAD KAJGANA</item>
    </derivirana_varijabla>
  </DomainObject.Predmet.ProtuStrankaListFormated>
  <DomainObject.Predmet.ProtuStrankaListFormatedOIB>
    <izvorni_sadrzaj>
      <item>GRAĐENJE PETKOVIĆ d.o.o., OIB 28562617148 zastupanog po punomoćniku NENAD KAJGANA</item>
    </izvorni_sadrzaj>
    <derivirana_varijabla naziv="DomainObject.Predmet.ProtuStrankaListFormatedOIB_1">
      <item>GRAĐENJE PETKOVIĆ d.o.o., OIB 28562617148 zastupanog po punomoćniku NENAD KAJGANA</item>
    </derivirana_varijabla>
  </DomainObject.Predmet.ProtuStrankaListFormatedOIB>
  <DomainObject.Predmet.ProtuStrankaListFormatedWithAdress>
    <izvorni_sadrzaj>
      <item>GRAĐENJE PETKOVIĆ d.o.o., Ljudevita Posavskog 36a, 10000 Zagreb zastupanog po punomoćniku NENAD KAJGANA</item>
    </izvorni_sadrzaj>
    <derivirana_varijabla naziv="DomainObject.Predmet.ProtuStrankaListFormatedWithAdress_1">
      <item>GRAĐENJE PETKOVIĆ d.o.o., Ljudevita Posavskog 36a, 10000 Zagreb zastupanog po punomoćniku NENAD KAJGANA</item>
    </derivirana_varijabla>
  </DomainObject.Predmet.ProtuStrankaListFormatedWithAdress>
  <DomainObject.Predmet.ProtuStrankaListFormatedWithAdressOIB>
    <izvorni_sadrzaj>
      <item>GRAĐENJE PETKOVIĆ d.o.o., OIB 28562617148, Ljudevita Posavskog 36a, 10000 Zagreb zastupanog po punomoćniku NENAD KAJGANA</item>
    </izvorni_sadrzaj>
    <derivirana_varijabla naziv="DomainObject.Predmet.ProtuStrankaListFormatedWithAdressOIB_1">
      <item>GRAĐENJE PETKOVIĆ d.o.o., OIB 28562617148, Ljudevita Posavskog 36a, 10000 Zagreb zastupanog po punomoćniku NENAD KAJGANA</item>
    </derivirana_varijabla>
  </DomainObject.Predmet.ProtuStrankaListFormatedWithAdressOIB>
  <DomainObject.Predmet.ProtuStrankaListNazivFormated>
    <izvorni_sadrzaj>
      <item>GRAĐENJE PETKOVIĆ d.o.o.</item>
    </izvorni_sadrzaj>
    <derivirana_varijabla naziv="DomainObject.Predmet.ProtuStrankaListNazivFormated_1">
      <item>GRAĐENJE PETKOVIĆ d.o.o.</item>
    </derivirana_varijabla>
  </DomainObject.Predmet.ProtuStrankaListNazivFormated>
  <DomainObject.Predmet.ProtuStrankaListNazivFormatedOIB>
    <izvorni_sadrzaj>
      <item>GRAĐENJE PETKOVIĆ d.o.o., OIB 28562617148</item>
    </izvorni_sadrzaj>
    <derivirana_varijabla naziv="DomainObject.Predmet.ProtuStrankaListNazivFormatedOIB_1">
      <item>GRAĐENJE PETKOVIĆ d.o.o., OIB 28562617148</item>
    </derivirana_varijabla>
  </DomainObject.Predmet.ProtuStrankaListNazivFormatedOIB>
  <DomainObject.Predmet.OstaliListFormated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izvorni_sadrzaj>
    <derivirana_varijabla naziv="DomainObject.Predmet.OstaliListFormated_1"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derivirana_varijabla>
  </DomainObject.Predmet.OstaliListFormated>
  <DomainObject.Predmet.OstaliListFormatedOIB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izvorni_sadrzaj>
    <derivirana_varijabla naziv="DomainObject.Predmet.OstaliListFormatedOIB_1"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derivirana_varijabla>
  </DomainObject.Predmet.OstaliListFormatedOIB>
  <DomainObject.Predmet.OstaliListFormatedWithAdress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Av. Dubrovnik 32, 10000 Zagreb</item>
      <item>Rajka Jagmarević,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Mihanovićeva 3, 10000 Zagreb</item>
    </izvorni_sadrzaj>
    <derivirana_varijabla naziv="DomainObject.Predmet.OstaliListFormatedWithAdress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Av. Dubrovnik 32, 10000 Zagreb</item>
      <item>Rajka Jagmarević,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Mihanovićeva 3, 10000 Zagreb</item>
    </derivirana_varijabla>
  </DomainObject.Predmet.OstaliListFormatedWithAdress>
  <DomainObject.Predmet.OstaliListFormatedWithAdressOIB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OIB 18683136487, Av. Dubrovnik 32, 10000 Zagreb</item>
      <item>Rajka Jagmarević, OIB 54873974132,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OIB 52508873833,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OIB 02958272670, Mihanovićeva 3, 10000 Zagreb</item>
    </izvorni_sadrzaj>
    <derivirana_varijabla naziv="DomainObject.Predmet.OstaliListFormatedWithAdressOIB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OIB 18683136487, Av. Dubrovnik 32, 10000 Zagreb</item>
      <item>Rajka Jagmarević, OIB 54873974132,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OIB 52508873833,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OIB 02958272670, Mihanovićeva 3, 10000 Zagreb</item>
    </derivirana_varijabla>
  </DomainObject.Predmet.OstaliListFormatedWithAdressOIB>
  <DomainObject.Predmet.OstaliListNazivFormated>
    <izvorni_sadrzaj>
      <item>ZAJEDNIČKI ODVJETNIČKI URED JOVAN DONESKI, MELITA BABIĆ, PERICA MEDAKOVIĆ I HRVOJE ČAČIĆ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izvorni_sadrzaj>
    <derivirana_varijabla naziv="DomainObject.Predmet.OstaliListNazivFormated_1">
      <item>ZAJEDNIČKI ODVJETNIČKI URED JOVAN DONESKI, MELITA BABIĆ, PERICA MEDAKOVIĆ I HRVOJE ČAČIĆ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derivirana_varijabla>
  </DomainObject.Predmet.OstaliListNazivFormated>
  <DomainObject.Predmet.OstaliListNazivFormatedOIB>
    <izvorni_sadrzaj>
      <item>ZAJEDNIČKI ODVJETNIČKI URED JOVAN DONESKI, MELITA BABIĆ, PERICA MEDAKOVIĆ I HRVOJE ČAČIĆ</item>
      <item>NENAD KAJGANA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izvorni_sadrzaj>
    <derivirana_varijabla naziv="DomainObject.Predmet.OstaliListNazivFormatedOIB_1">
      <item>ZAJEDNIČKI ODVJETNIČKI URED JOVAN DONESKI, MELITA BABIĆ, PERICA MEDAKOVIĆ I HRVOJE ČAČIĆ</item>
      <item>NENAD KAJGANA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MATO VUK i dr.</izvorni_sadrzaj>
    <derivirana_varijabla naziv="DomainObject.Predmet.StrankaIDrugi_1">MATO VUK i dr.</derivirana_varijabla>
  </DomainObject.Predmet.StrankaIDrugi>
  <DomainObject.Predmet.ProtustrankaIDrugi>
    <izvorni_sadrzaj>GRAĐENJE PETKOVIĆ d.o.o.</izvorni_sadrzaj>
    <derivirana_varijabla naziv="DomainObject.Predmet.ProtustrankaIDrugi_1">GRAĐENJE PETKOVIĆ d.o.o.</derivirana_varijabla>
  </DomainObject.Predmet.ProtustrankaIDrugi>
  <DomainObject.Predmet.StrankaIDrugiAdressOIB>
    <izvorni_sadrzaj>MATO VUK, J. JELAČIĆA 156, 43500 Daruvar i dr.</izvorni_sadrzaj>
    <derivirana_varijabla naziv="DomainObject.Predmet.StrankaIDrugiAdressOIB_1">MATO VUK, J. JELAČIĆA 156, 43500 Daruvar i dr.</derivirana_varijabla>
  </DomainObject.Predmet.StrankaIDrugiAdressOIB>
  <DomainObject.Predmet.ProtustrankaIDrugiAdressOIB>
    <izvorni_sadrzaj>GRAĐENJE PETKOVIĆ d.o.o., OIB 28562617148, Ljudevita Posavskog 36a, 10000 Zagreb</izvorni_sadrzaj>
    <derivirana_varijabla naziv="DomainObject.Predmet.ProtustrankaIDrugiAdressOIB_1">GRAĐENJE PETKOVIĆ d.o.o., OIB 28562617148, Ljudevita Posavskog 36a,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VUK</item>
      <item>ZAJEDNIČKI ODVJETNIČKI URED JOVAN DONESKI, MELITA BABIĆ, PERICA MEDAKOVIĆ I HRVOJE ČAČIĆ</item>
      <item>GRAĐENJE PETKOVIĆ d.o.o.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VJEROVNICI</item>
      <item>Ivana Hrskanović</item>
    </izvorni_sadrzaj>
    <derivirana_varijabla naziv="DomainObject.Predmet.SudioniciListNaziv_1">
      <item>MATO VUK</item>
      <item>ZAJEDNIČKI ODVJETNIČKI URED JOVAN DONESKI, MELITA BABIĆ, PERICA MEDAKOVIĆ I HRVOJE ČAČIĆ</item>
      <item>GRAĐENJE PETKOVIĆ d.o.o.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VJEROVNICI</item>
      <item>Ivana Hrskanović</item>
    </derivirana_varijabla>
  </DomainObject.Predmet.SudioniciListNaziv>
  <DomainObject.Predmet.SudioniciListAdressOIB>
    <izvorni_sadrzaj>
      <item>MATO VUK, J. JELAČIĆA 156,43500 Daruvar</item>
      <item>ZAJEDNIČKI ODVJETNIČKI URED JOVAN DONESKI, MELITA BABIĆ, PERICA MEDAKOVIĆ I HRVOJE ČAČIĆ, Vladimira Nazora 19b,43280 Garešnica</item>
      <item>GRAĐENJE PETKOVIĆ d.o.o., OIB 28562617148, Ljudevita Posavskog 36a,10000 Zagreb</item>
      <item>NENAD KAJGANA, Mali Pašijan 67,Mali Pašijan</item>
      <item>FINA ZAGREB</item>
      <item>Ministarstvo financija RH, Porezna uprava, OIB 18683136487, Av. Dubrovnik 32,10000 Zagreb</item>
      <item>Rajka Jagmarević, OIB 54873974132, Jurja Dalmatinca 7,10000 Zagreb</item>
      <item>VENCL KUBEŠ, Golibinjak 2,43500 Daruvar</item>
      <item>CROATIA OSIGURANJE d.d. Zagreb, FILIJALA ZADAR, Obala kneza Branimira 20,23000 Zadar</item>
      <item>CSS d.o.o., Savska 144/a,10000 Zagreb</item>
      <item>MARINKO BUDIMIR, vl. obrta za građevinske radove BUDIMIR, Luka 157,10340 Vrbovec</item>
      <item>OTP banka Hrvatska dioničko društvo, OIB 52508873833, Domovinskog rata 3,23000 Zadar</item>
      <item>ZPM TEHNO d.o.o., Grobrnička 24,10000 Zagreb</item>
      <item>MERIMA IBRAHIMOVIĆ, odvjetnica, Dobrilina 9,52100 Pula</item>
      <item>ZOU JOSIP JANKOVIĆ I MATE BURAZIN, Ambroza Vranicanija 5/I,47000 Karlovac</item>
      <item>HALE-MONT d.o.o., V. Lisinskog 61,31500 Našice</item>
      <item>MATKO MAMILOVIĆ, odvjetnik, Trg dr. Franje Tuđmana 2,31500 Našice</item>
      <item>JASMIN AVDAGIĆ, odvjetnik, Kralja Zvonimira 44,22000 Šibenik</item>
      <item>BMD STIL d.o.o., Bedenica 45A,10380 Bedenica</item>
      <item>CROATIA OSIGURANJE d.d. Zagreb FILIJALA ZADAR, Obala kneza Branimira 20,23000 Zadar</item>
      <item>IVICA RESTAVIĆ, odvjetnik, Gorička 12,21000 Split</item>
      <item>HRVATSKI ZAVOD ZA ZDRAVSTVENO OSIGURANJE, OIB 02958272670, Mihanovićeva 3,10000 Zagreb</item>
      <item>VJEROVNICI</item>
      <item>Ivana Hrskanović, OIB 94102955096, Antuna Matije Reljkovića 8,35000 Slavonski Brod</item>
    </izvorni_sadrzaj>
    <derivirana_varijabla naziv="DomainObject.Predmet.SudioniciListAdressOIB_1">
      <item>MATO VUK, J. JELAČIĆA 156,43500 Daruvar</item>
      <item>ZAJEDNIČKI ODVJETNIČKI URED JOVAN DONESKI, MELITA BABIĆ, PERICA MEDAKOVIĆ I HRVOJE ČAČIĆ, Vladimira Nazora 19b,43280 Garešnica</item>
      <item>GRAĐENJE PETKOVIĆ d.o.o., OIB 28562617148, Ljudevita Posavskog 36a,10000 Zagreb</item>
      <item>NENAD KAJGANA, Mali Pašijan 67,Mali Pašijan</item>
      <item>FINA ZAGREB</item>
      <item>Ministarstvo financija RH, Porezna uprava, OIB 18683136487, Av. Dubrovnik 32,10000 Zagreb</item>
      <item>Rajka Jagmarević, OIB 54873974132, Jurja Dalmatinca 7,10000 Zagreb</item>
      <item>VENCL KUBEŠ, Golibinjak 2,43500 Daruvar</item>
      <item>CROATIA OSIGURANJE d.d. Zagreb, FILIJALA ZADAR, Obala kneza Branimira 20,23000 Zadar</item>
      <item>CSS d.o.o., Savska 144/a,10000 Zagreb</item>
      <item>MARINKO BUDIMIR, vl. obrta za građevinske radove BUDIMIR, Luka 157,10340 Vrbovec</item>
      <item>OTP banka Hrvatska dioničko društvo, OIB 52508873833, Domovinskog rata 3,23000 Zadar</item>
      <item>ZPM TEHNO d.o.o., Grobrnička 24,10000 Zagreb</item>
      <item>MERIMA IBRAHIMOVIĆ, odvjetnica, Dobrilina 9,52100 Pula</item>
      <item>ZOU JOSIP JANKOVIĆ I MATE BURAZIN, Ambroza Vranicanija 5/I,47000 Karlovac</item>
      <item>HALE-MONT d.o.o., V. Lisinskog 61,31500 Našice</item>
      <item>MATKO MAMILOVIĆ, odvjetnik, Trg dr. Franje Tuđmana 2,31500 Našice</item>
      <item>JASMIN AVDAGIĆ, odvjetnik, Kralja Zvonimira 44,22000 Šibenik</item>
      <item>BMD STIL d.o.o., Bedenica 45A,10380 Bedenica</item>
      <item>CROATIA OSIGURANJE d.d. Zagreb FILIJALA ZADAR, Obala kneza Branimira 20,23000 Zadar</item>
      <item>IVICA RESTAVIĆ, odvjetnik, Gorička 12,21000 Split</item>
      <item>HRVATSKI ZAVOD ZA ZDRAVSTVENO OSIGURANJE, OIB 02958272670, Mihanovićeva 3,10000 Zagreb</item>
      <item>VJEROVNICI</item>
      <item>Ivana Hrskanović, OIB 94102955096, Antuna Matije Reljkovića 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28562617148</item>
      <item>, OIB null</item>
      <item>, OIB null</item>
      <item>, OIB 18683136487</item>
      <item>, OIB 54873974132</item>
      <item>, OIB null</item>
      <item>, OIB null</item>
      <item>, OIB null</item>
      <item>, OIB null</item>
      <item>, OIB 52508873833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02958272670</item>
      <item>, OIB null</item>
      <item>, OIB 94102955096</item>
    </izvorni_sadrzaj>
    <derivirana_varijabla naziv="DomainObject.Predmet.SudioniciListNazivOIB_1">
      <item>, OIB null</item>
      <item>, OIB null</item>
      <item>, OIB 28562617148</item>
      <item>, OIB null</item>
      <item>, OIB null</item>
      <item>, OIB 18683136487</item>
      <item>, OIB 54873974132</item>
      <item>, OIB null</item>
      <item>, OIB null</item>
      <item>, OIB null</item>
      <item>, OIB null</item>
      <item>, OIB 52508873833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02958272670</item>
      <item>, OIB null</item>
      <item>, OIB 94102955096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775</properties:Words>
  <properties:Characters>4211</properties:Characters>
  <properties:Lines>97</properties:Lines>
  <properties:Paragraphs>34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2016-03-09T14:21:00Z</dcterms:created>
  <dc:creator>Sudsko vijeće</dc:creator>
  <cp:lastModifiedBy>Valentina Kranjčić</cp:lastModifiedBy>
  <cp:lastPrinted>2016-03-09T14:51:00Z</cp:lastPrinted>
  <dcterms:modified xmlns:xsi="http://www.w3.org/2001/XMLSchema-instance" xsi:type="dcterms:W3CDTF">2016-03-09T14:51:00Z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