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7e98" w14:paraId="40d7e9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B127A4">
        <w:rPr>
          <w:sz w:val="24"/>
          <w:szCs w:val="24"/>
        </w:rPr>
        <w:t>2928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951B7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951B7C">
        <w:rPr>
          <w:sz w:val="24"/>
          <w:szCs w:val="24"/>
        </w:rPr>
        <w:t xml:space="preserve">dužnikom </w:t>
      </w:r>
      <w:r w:rsidR="00951B7C" w:rsidRPr="00951B7C">
        <w:rPr>
          <w:sz w:val="24"/>
          <w:szCs w:val="24"/>
          <w:lang w:val="pt-BR"/>
        </w:rPr>
        <w:t>DOBAR IZBOR d.o.o.</w:t>
      </w:r>
      <w:r w:rsidR="00951B7C">
        <w:rPr>
          <w:sz w:val="24"/>
          <w:szCs w:val="24"/>
          <w:lang w:val="pt-BR"/>
        </w:rPr>
        <w:t xml:space="preserve"> u stečaju</w:t>
      </w:r>
      <w:r w:rsidR="00951B7C" w:rsidRPr="00951B7C">
        <w:rPr>
          <w:sz w:val="24"/>
          <w:szCs w:val="24"/>
          <w:lang w:val="pt-BR"/>
        </w:rPr>
        <w:t xml:space="preserve">, Zaprešić, Lužnička 9, OIB: </w:t>
      </w:r>
      <w:r w:rsidR="00951B7C" w:rsidRPr="00951B7C">
        <w:rPr>
          <w:sz w:val="24"/>
          <w:szCs w:val="24"/>
        </w:rPr>
        <w:t>22445480898</w:t>
      </w:r>
      <w:r w:rsidRPr="00951B7C">
        <w:rPr>
          <w:sz w:val="24"/>
          <w:szCs w:val="24"/>
        </w:rPr>
        <w:t xml:space="preserve">, </w:t>
      </w:r>
      <w:r w:rsidR="00271621" w:rsidRPr="00951B7C">
        <w:rPr>
          <w:sz w:val="24"/>
          <w:szCs w:val="24"/>
        </w:rPr>
        <w:t xml:space="preserve">4. </w:t>
      </w:r>
      <w:r w:rsidR="00B127A4" w:rsidRPr="00951B7C">
        <w:rPr>
          <w:sz w:val="24"/>
          <w:szCs w:val="24"/>
        </w:rPr>
        <w:t>prosinca</w:t>
      </w:r>
      <w:r w:rsidRPr="00951B7C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782361">
        <w:rPr>
          <w:sz w:val="24"/>
          <w:szCs w:val="24"/>
        </w:rPr>
        <w:t xml:space="preserve">Nalaže se stečajnom upravitelju </w:t>
      </w:r>
      <w:r w:rsidR="00782361" w:rsidRPr="00782361">
        <w:rPr>
          <w:sz w:val="24"/>
          <w:szCs w:val="24"/>
        </w:rPr>
        <w:t>Paul</w:t>
      </w:r>
      <w:r w:rsidR="00F84E32">
        <w:rPr>
          <w:sz w:val="24"/>
          <w:szCs w:val="24"/>
        </w:rPr>
        <w:t>i</w:t>
      </w:r>
      <w:r w:rsidR="00782361" w:rsidRPr="00782361">
        <w:rPr>
          <w:sz w:val="24"/>
          <w:szCs w:val="24"/>
        </w:rPr>
        <w:t xml:space="preserve"> </w:t>
      </w:r>
      <w:proofErr w:type="spellStart"/>
      <w:r w:rsidR="00782361" w:rsidRPr="00782361">
        <w:rPr>
          <w:sz w:val="24"/>
          <w:szCs w:val="24"/>
        </w:rPr>
        <w:t>Čandrlić</w:t>
      </w:r>
      <w:proofErr w:type="spellEnd"/>
      <w:r w:rsidR="00782361" w:rsidRPr="00782361">
        <w:rPr>
          <w:sz w:val="24"/>
          <w:szCs w:val="24"/>
        </w:rPr>
        <w:t xml:space="preserve"> Mesarić, Osijek, Zagrebačka 6, </w:t>
      </w:r>
      <w:proofErr w:type="spellStart"/>
      <w:r w:rsidR="00782361" w:rsidRPr="00782361">
        <w:rPr>
          <w:sz w:val="24"/>
          <w:szCs w:val="24"/>
        </w:rPr>
        <w:t>OIB</w:t>
      </w:r>
      <w:proofErr w:type="spellEnd"/>
      <w:r w:rsidR="00782361" w:rsidRPr="00782361">
        <w:rPr>
          <w:sz w:val="24"/>
          <w:szCs w:val="24"/>
        </w:rPr>
        <w:t>: 89394772015</w:t>
      </w:r>
      <w:r w:rsidR="00F84E32">
        <w:rPr>
          <w:sz w:val="24"/>
          <w:szCs w:val="24"/>
        </w:rPr>
        <w:t xml:space="preserve">, u roku od 3 </w:t>
      </w:r>
      <w:r w:rsidR="0073256A" w:rsidRPr="00782361">
        <w:rPr>
          <w:sz w:val="24"/>
          <w:szCs w:val="24"/>
        </w:rPr>
        <w:t xml:space="preserve">dana od dostave ovog zaključka </w:t>
      </w:r>
      <w:r w:rsidR="0073256A">
        <w:rPr>
          <w:sz w:val="24"/>
          <w:szCs w:val="24"/>
        </w:rPr>
        <w:t xml:space="preserve">dostaviti </w:t>
      </w:r>
      <w:r w:rsidR="001D0E72">
        <w:rPr>
          <w:sz w:val="24"/>
          <w:szCs w:val="24"/>
        </w:rPr>
        <w:t xml:space="preserve">određen zahtjev za </w:t>
      </w:r>
      <w:r w:rsidR="005419FC">
        <w:rPr>
          <w:sz w:val="24"/>
          <w:szCs w:val="24"/>
        </w:rPr>
        <w:t>odobrenje isplate materijalnih troškova u iznosu od 118,60 kn u kojem će točno i određeno navesti materijalne troškove za koje zahtijeva odobrenje isplate i 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3256A">
        <w:rPr>
          <w:sz w:val="24"/>
          <w:szCs w:val="24"/>
        </w:rPr>
        <w:t xml:space="preserve">4.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4126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4126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14126B" w:rsidP="00CE4727" w:rsidR="0014126B" w:rsidRPr="002A46D6">
      <w:pPr>
        <w:rPr>
          <w:sz w:val="24"/>
          <w:szCs w:val="24"/>
        </w:rPr>
      </w:pPr>
    </w:p>
    <w:p w:rsidRDefault="0014126B" w:rsidP="0014126B" w:rsidR="0014126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4126B" w:rsidP="0014126B" w:rsidR="001E7DFF" w:rsidRPr="0014126B">
      <w:pPr>
        <w:rPr>
          <w:sz w:val="24"/>
          <w:szCs w:val="24"/>
        </w:rPr>
      </w:pPr>
      <w:r w:rsidRPr="0014126B">
        <w:rPr>
          <w:sz w:val="24"/>
          <w:szCs w:val="24"/>
        </w:rPr>
        <w:t xml:space="preserve">Katarina </w:t>
      </w:r>
      <w:proofErr w:type="spellStart"/>
      <w:r w:rsidRPr="0014126B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126B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19F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E6C43"/>
    <w:rsid w:val="007F082E"/>
    <w:rsid w:val="0080043E"/>
    <w:rsid w:val="00834A88"/>
    <w:rsid w:val="008B6E62"/>
    <w:rsid w:val="008C4205"/>
    <w:rsid w:val="008C726E"/>
    <w:rsid w:val="009457C8"/>
    <w:rsid w:val="00951B7C"/>
    <w:rsid w:val="00987E6B"/>
    <w:rsid w:val="009F122E"/>
    <w:rsid w:val="009F4837"/>
    <w:rsid w:val="00AA3916"/>
    <w:rsid w:val="00B07CEE"/>
    <w:rsid w:val="00B127A4"/>
    <w:rsid w:val="00B51DCF"/>
    <w:rsid w:val="00B639DE"/>
    <w:rsid w:val="00BA24D2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2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2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St-2928/2016-38</izvorni_sadrzaj>
    <derivirana_varijabla naziv="DomainObject.Oznaka_1">St-2928/2016-38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Sokolić</izvorni_sadrzaj>
    <derivirana_varijabla naziv="DomainObject.Predmet.StrankaFormated_1">  FINA Regionalni centar Zagreb; Vjekoslav Sokolić</derivirana_varijabla>
  </DomainObject.Predmet.StrankaFormated>
  <DomainObject.Predmet.StrankaFormatedOIB>
    <izvorni_sadrzaj>  FINA Regionalni centar Zagreb, OIB 85821130368; Vjekoslav Sokolić, OIB 54516752377</izvorni_sadrzaj>
    <derivirana_varijabla naziv="DomainObject.Predmet.StrankaFormatedOIB_1">  FINA Regionalni centar Zagreb, OIB 85821130368; Vjekoslav Sokolić, OIB 54516752377</derivirana_varijabla>
  </DomainObject.Predmet.StrankaFormatedOIB>
  <DomainObject.Predmet.StrankaFormatedWithAdress>
    <izvorni_sadrzaj> FINA Regionalni centar Zagreb, Trg svibanjskih žrtava 1995. br. 1, 10000 Zagreb; Vjekoslav Sokolić, Lužnička Ulica 9, 10290 Zaprešić</izvorni_sadrzaj>
    <derivirana_varijabla naziv="DomainObject.Predmet.StrankaFormatedWithAdress_1"> FINA Regionalni centar Zagreb, Trg svibanjskih žrtava 1995. br. 1, 10000 Zagreb; Vjekoslav Sokolić, Lužnička Ulica 9, 10290 Zaprešić</derivirana_varijabla>
  </DomainObject.Predmet.StrankaFormatedWithAdress>
  <DomainObject.Predmet.StrankaFormatedWithAdressOIB>
    <izvorni_sadrzaj> FINA Regionalni centar Zagreb, OIB 85821130368, Trg svibanjskih žrtava 1995. br. 1, 10000 Zagreb; Vjekoslav Sokolić, OIB 54516752377, Lužnička Ulica 9, 10290 Zaprešić</izvorni_sadrzaj>
    <derivirana_varijabla naziv="DomainObject.Predmet.StrankaFormatedWithAdressOIB_1"> FINA Regionalni centar Zagreb, OIB 85821130368, Trg svibanjskih žrtava 1995. br. 1, 10000 Zagreb; Vjekoslav Sokolić, OIB 54516752377, Lužnička Ulica 9, 10290 Zaprešić</derivirana_varijabla>
  </DomainObject.Predmet.StrankaFormatedWithAdressOIB>
  <DomainObject.Predmet.StrankaWithAdress>
    <izvorni_sadrzaj>FINA Regionalni centar Zagreb Trg svibanjskih žrtava 1995. br. 1,10000 Zagreb,Vjekoslav Sokolić Lužnička Ulica 9,10290 Zaprešić</izvorni_sadrzaj>
    <derivirana_varijabla naziv="DomainObject.Predmet.StrankaWithAdress_1">FINA Regionalni centar Zagreb Trg svibanjskih žrtava 1995. br. 1,10000 Zagreb,Vjekoslav Sokolić Lužnička Ulica 9,10290 Zaprešić</derivirana_varijabla>
  </DomainObject.Predmet.StrankaWithAdress>
  <DomainObject.Predmet.StrankaWithAdressOIB>
    <izvorni_sadrzaj>FINA Regionalni centar Zagreb, OIB 85821130368, Trg svibanjskih žrtava 1995. br. 1,10000 Zagreb,Vjekoslav Sokolić, OIB 54516752377, Lužnička Ulica 9,10290 Zaprešić</izvorni_sadrzaj>
    <derivirana_varijabla naziv="DomainObject.Predmet.StrankaWithAdressOIB_1">FINA Regionalni centar Zagreb, OIB 85821130368, Trg svibanjskih žrtava 1995. br. 1,10000 Zagreb,Vjekoslav Sokolić, OIB 54516752377, Lužnička Ulica 9,10290 Zaprešić</derivirana_varijabla>
  </DomainObject.Predmet.StrankaWithAdressOIB>
  <DomainObject.Predmet.StrankaNazivFormated>
    <izvorni_sadrzaj>FINA Regionalni centar Zagreb,Vjekoslav Sokolić</izvorni_sadrzaj>
    <derivirana_varijabla naziv="DomainObject.Predmet.StrankaNazivFormated_1">FINA Regionalni centar Zagreb,Vjekoslav Sokolić</derivirana_varijabla>
  </DomainObject.Predmet.StrankaNazivFormated>
  <DomainObject.Predmet.StrankaNazivFormatedOIB>
    <izvorni_sadrzaj>FINA Regionalni centar Zagreb, OIB 85821130368,Vjekoslav Sokolić, OIB 54516752377</izvorni_sadrzaj>
    <derivirana_varijabla naziv="DomainObject.Predmet.StrankaNazivFormatedOIB_1">FINA Regionalni centar Zagreb, OIB 85821130368,Vjekoslav Sokolić, OIB 54516752377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Vjekoslav Sokolić</item>
    </izvorni_sadrzaj>
    <derivirana_varijabla naziv="DomainObject.Predmet.StrankaListFormated_1">
      <item>FINA Regionalni centar Zagreb</item>
      <item>Vjekoslav Sokolić</item>
    </derivirana_varijabla>
  </DomainObject.Predmet.StrankaListFormated>
  <DomainObject.Predmet.StrankaListFormatedOIB>
    <izvorni_sadrzaj>
      <item>FINA Regionalni centar Zagreb, OIB 85821130368</item>
      <item>Vjekoslav Sokolić, OIB 54516752377</item>
    </izvorni_sadrzaj>
    <derivirana_varijabla naziv="DomainObject.Predmet.StrankaListFormatedOIB_1">
      <item>FINA Regionalni centar Zagreb, OIB 85821130368</item>
      <item>Vjekoslav Sokolić, OIB 54516752377</item>
    </derivirana_varijabla>
  </DomainObject.Predmet.StrankaListFormatedOIB>
  <DomainObject.Predmet.StrankaListFormatedWithAdress>
    <izvorni_sadrzaj>
      <item>FINA Regionalni centar Zagreb, Trg svibanjskih žrtava 1995. br. 1, 10000 Zagreb</item>
      <item>Vjekoslav Sokolić, Lužnička Ulica 9, 10290 Zaprešić</item>
    </izvorni_sadrzaj>
    <derivirana_varijabla naziv="DomainObject.Predmet.StrankaListFormatedWithAdress_1">
      <item>FINA Regionalni centar Zagreb, Trg svibanjskih žrtava 1995. br. 1, 10000 Zagreb</item>
      <item>Vjekoslav Sokolić, Lužnička Ulica 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Vjekoslav Sokolić, OIB 54516752377, Lužnička Ulica 9, 10290 Zaprešić</item>
    </izvorni_sadrzaj>
    <derivirana_varijabla naziv="DomainObject.Predmet.StrankaListFormatedWithAdressOIB_1">
      <item>FINA Regionalni centar Zagreb, OIB 85821130368, Trg svibanjskih žrtava 1995. br. 1, 10000 Zagreb</item>
      <item>Vjekoslav Sokolić, OIB 54516752377, Lužnička Ulica 9, 10290 Zaprešić</item>
    </derivirana_varijabla>
  </DomainObject.Predmet.StrankaListFormatedWithAdressOIB>
  <DomainObject.Predmet.StrankaListNazivFormated>
    <izvorni_sadrzaj>
      <item>FINA Regionalni centar Zagreb</item>
      <item>Vjekoslav Sokolić</item>
    </izvorni_sadrzaj>
    <derivirana_varijabla naziv="DomainObject.Predmet.StrankaListNazivFormated_1">
      <item>FINA Regionalni centar Zagreb</item>
      <item>Vjekoslav Sokolić</item>
    </derivirana_varijabla>
  </DomainObject.Predmet.StrankaListNazivFormated>
  <DomainObject.Predmet.StrankaListNazivFormatedOIB>
    <izvorni_sadrzaj>
      <item>FINA Regionalni centar Zagreb, OIB 85821130368</item>
      <item>Vjekoslav Sokolić, OIB 54516752377</item>
    </izvorni_sadrzaj>
    <derivirana_varijabla naziv="DomainObject.Predmet.StrankaListNazivFormatedOIB_1">
      <item>FINA Regionalni centar Zagreb, OIB 85821130368</item>
      <item>Vjekoslav Sokolić, OIB 54516752377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>
      <item>PRIVREDNA BANKA ZAGREB - DIONIČKO DRUŠTVO</item>
      <item>Vjekoslav Sokolić</item>
    </izvorni_sadrzaj>
    <derivirana_varijabla naziv="DomainObject.Predmet.OstaliListFormated_1">
      <item>PRIVREDNA BANKA ZAGREB - DIONIČKO DRUŠTVO</item>
      <item>Vjekoslav Sokolić</item>
    </derivirana_varijabla>
  </DomainObject.Predmet.OstaliListFormated>
  <DomainObject.Predmet.OstaliListFormatedOIB>
    <izvorni_sadrzaj>
      <item>PRIVREDNA BANKA ZAGREB - DIONIČKO DRUŠTVO, OIB 02535697732</item>
      <item>Vjekoslav Sokolić, OIB 54516752377</item>
    </izvorni_sadrzaj>
    <derivirana_varijabla naziv="DomainObject.Predmet.OstaliListFormatedOIB_1">
      <item>PRIVREDNA BANKA ZAGREB - DIONIČKO DRUŠTVO, OIB 02535697732</item>
      <item>Vjekoslav Sokolić, OIB 54516752377</item>
    </derivirana_varijabla>
  </DomainObject.Predmet.OstaliListFormatedOIB>
  <DomainObject.Predmet.OstaliListFormatedWithAdress>
    <izvorni_sadrzaj>
      <item>PRIVREDNA BANKA ZAGREB - DIONIČKO DRUŠTVO, Radnička cesta 50, 10000 Zagreb</item>
      <item>Vjekoslav Sokolić, Lužnička Ulica 9, 10290 Zaprešić</item>
    </izvorni_sadrzaj>
    <derivirana_varijabla naziv="DomainObject.Predmet.OstaliListFormatedWithAdress_1">
      <item>PRIVREDNA BANKA ZAGREB - DIONIČKO DRUŠTVO, Radnička cesta 50, 10000 Zagreb</item>
      <item>Vjekoslav Sokolić, Lužnička Ulica 9, 10290 Zaprešić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Vjekoslav Sokolić, OIB 54516752377, Lužnička Ulica 9, 10290 Zaprešić</item>
    </izvorni_sadrzaj>
    <derivirana_varijabla naziv="DomainObject.Predmet.OstaliListFormatedWithAdressOIB_1">
      <item>PRIVREDNA BANKA ZAGREB - DIONIČKO DRUŠTVO, OIB 02535697732, Radnička cesta 50, 10000 Zagreb</item>
      <item>Vjekoslav Sokolić, OIB 54516752377, Lužnička Ulica 9, 10290 Zaprešić</item>
    </derivirana_varijabla>
  </DomainObject.Predmet.OstaliListFormatedWithAdressOIB>
  <DomainObject.Predmet.OstaliListNazivFormated>
    <izvorni_sadrzaj>
      <item>PRIVREDNA BANKA ZAGREB - DIONIČKO DRUŠTVO</item>
      <item>Vjekoslav Sokolić</item>
    </izvorni_sadrzaj>
    <derivirana_varijabla naziv="DomainObject.Predmet.OstaliListNazivFormated_1">
      <item>PRIVREDNA BANKA ZAGREB - DIONIČKO DRUŠTVO</item>
      <item>Vjekoslav Sokolić</item>
    </derivirana_varijabla>
  </DomainObject.Predmet.OstaliListNazivFormated>
  <DomainObject.Predmet.OstaliListNazivFormatedOIB>
    <izvorni_sadrzaj>
      <item>PRIVREDNA BANKA ZAGREB - DIONIČKO DRUŠTVO, OIB 02535697732</item>
      <item>Vjekoslav Sokolić, OIB 54516752377</item>
    </izvorni_sadrzaj>
    <derivirana_varijabla naziv="DomainObject.Predmet.OstaliListNazivFormatedOIB_1">
      <item>PRIVREDNA BANKA ZAGREB - DIONIČKO DRUŠTVO, OIB 02535697732</item>
      <item>Vjekoslav Sokolić, OIB 54516752377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St-2928/2016-38</izvorni_sadrzaj>
    <derivirana_varijabla naziv="DomainObject.PoslovniBrojDokumenta_1">St-2928/2016-38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St-2928/2016-34</izvorni_sadrzaj>
    <derivirana_varijabla naziv="DomainObject.Predmet.OdlukaRjesenje.Oznaka_1">St-2928/2016-34</derivirana_varijabla>
  </DomainObject.Predmet.OdlukaRjesenje.Oznaka>
  <DomainObject.Predmet.SudioniciListNaziv>
    <izvorni_sadrzaj>
      <item>FINA Regionalni centar Zagreb</item>
      <item>DOBAR IZBOR d.o.o.</item>
      <item>PRIVREDNA BANKA ZAGREB - DIONIČKO DRUŠTVO</item>
      <item>Vjekoslav Sokolić</item>
      <item>Vjekoslav Sokolić</item>
    </izvorni_sadrzaj>
    <derivirana_varijabla naziv="DomainObject.Predmet.SudioniciListNaziv_1">
      <item>FINA Regionalni centar Zagreb</item>
      <item>DOBAR IZBOR d.o.o.</item>
      <item>PRIVREDNA BANKA ZAGREB - DIONIČKO DRUŠTVO</item>
      <item>Vjekoslav Sokolić</item>
      <item>Vjekoslav Sokolić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  <item>, OIB 02535697732</item>
      <item>, OIB 54516752377</item>
      <item>, OIB 54516752377</item>
    </izvorni_sadrzaj>
    <derivirana_varijabla naziv="DomainObject.Predmet.SudioniciListNazivOIB_1">
      <item>, OIB 85821130368</item>
      <item>, OIB 22445480898</item>
      <item>, OIB 02535697732</item>
      <item>, OIB 54516752377</item>
      <item>, OIB 54516752377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835</properties:Characters>
  <properties:Lines>37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2017-12-04T12:53:00Z</cp:lastPrinted>
  <dcterms:modified xmlns:xsi="http://www.w3.org/2001/XMLSchema-instance" xsi:type="dcterms:W3CDTF">2017-12-04T12:53:00Z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