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8a86" w14:paraId="8158a86" w:rsidRDefault="00DE0CF2" w:rsidP="005D7BF8" w:rsidR="00DE0CF2"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0CF2" w:rsidP="005D7BF8" w:rsidR="00DE0CF2" w:rsidRPr="005D7BF8">
      <w:pPr>
        <w:pStyle w:val="Bezproreda"/>
        <w:jc w:val="both"/>
      </w:pPr>
      <w:r w:rsidRPr="005D7BF8">
        <w:rPr>
          <w:rFonts w:eastAsia="MS Mincho"/>
        </w:rPr>
        <w:t xml:space="preserve">   REPUBLIKA HRVATSKA</w:t>
      </w:r>
    </w:p>
    <w:p w:rsidRDefault="00DE0CF2" w:rsidP="005D7BF8" w:rsidR="00DE0CF2" w:rsidRPr="005D7BF8">
      <w:pPr>
        <w:pStyle w:val="Bezproreda"/>
        <w:jc w:val="both"/>
      </w:pPr>
      <w:r w:rsidRPr="005D7BF8">
        <w:rPr>
          <w:rFonts w:eastAsia="MS Mincho"/>
        </w:rPr>
        <w:t>TRGOVAČKI SUD U RIJECI</w:t>
      </w:r>
    </w:p>
    <w:p w:rsidRDefault="00DE0CF2" w:rsidP="005D7BF8" w:rsidR="00DE0CF2" w:rsidRPr="005D7BF8">
      <w:pPr>
        <w:pStyle w:val="Bezproreda"/>
        <w:jc w:val="both"/>
        <w:rPr>
          <w:rFonts w:eastAsia="MS Mincho"/>
        </w:rPr>
      </w:pPr>
      <w:r w:rsidRPr="005D7BF8">
        <w:rPr>
          <w:rFonts w:eastAsia="MS Mincho"/>
        </w:rPr>
        <w:t xml:space="preserve">       Rijeka, Zadarska 1 i 3</w:t>
      </w:r>
    </w:p>
    <w:p w:rsidRDefault="00DE0CF2" w:rsidR="00DE0CF2"/>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6D74E8" w:rsidP="006D74E8" w:rsidR="006D74E8" w:rsidRPr="00BD604E">
      <w:pPr>
        <w:jc w:val="both"/>
      </w:pPr>
      <w:r w:rsidRPr="00BD604E">
        <w:tab/>
        <w:t>Trgovački sud u Rijeci,</w:t>
      </w:r>
      <w:r w:rsidR="002F7FAD">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E91FC8">
        <w:rPr>
          <w:b/>
        </w:rPr>
        <w:t>HIDROKOM d.o.o. za komunalije, trgovinu i građevinarstvo, Udbina, Trg Sv. Lucije 9, OIB 40201884281</w:t>
      </w:r>
      <w:r w:rsidR="00305ECF">
        <w:rPr>
          <w:b/>
        </w:rPr>
        <w:t xml:space="preserve">, </w:t>
      </w:r>
      <w:r w:rsidRPr="00BD604E">
        <w:t>dana</w:t>
      </w:r>
      <w:r w:rsidR="00E1488A" w:rsidRPr="00BD604E">
        <w:t xml:space="preserve"> </w:t>
      </w:r>
      <w:r w:rsidR="00E91FC8">
        <w:t>07. ožujka</w:t>
      </w:r>
      <w:r w:rsidR="002D32E7">
        <w:t xml:space="preserve"> </w:t>
      </w:r>
      <w:r w:rsidR="009A34B0" w:rsidRPr="00BD604E">
        <w:t>201</w:t>
      </w:r>
      <w:r w:rsidR="00305ECF">
        <w:t>7</w:t>
      </w:r>
      <w:r w:rsidRPr="00BD604E">
        <w:t xml:space="preserve">. godine   </w:t>
      </w:r>
    </w:p>
    <w:p w:rsidRDefault="009A34B0" w:rsidP="006D74E8" w:rsidR="009A34B0">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6D74E8" w:rsidP="00E91FC8"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E91FC8" w:rsidRPr="00E91FC8">
        <w:rPr>
          <w:b/>
        </w:rPr>
        <w:t>HIDROKOM d.o.o. za komunalije, trgovinu i građevinarstvo, Udbina, Trg Sv. Lucije 9, OIB 40201884281</w:t>
      </w:r>
      <w:r w:rsidR="006C5107">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FA48B0">
        <w:t>e</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E91FC8">
        <w:t>ovoga suda</w:t>
      </w:r>
      <w:r>
        <w:t>.</w:t>
      </w:r>
      <w:r w:rsidR="006E0BC6"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E22385" w:rsidP="00D646BC" w:rsidR="00D646BC">
      <w:pPr>
        <w:jc w:val="both"/>
        <w:rPr>
          <w:bCs/>
        </w:rPr>
      </w:pPr>
      <w:r w:rsidRPr="00E22385">
        <w:rPr>
          <w:bCs/>
        </w:rPr>
        <w:tab/>
      </w:r>
      <w:r w:rsidR="00D646BC" w:rsidRPr="00D646BC">
        <w:rPr>
          <w:bCs/>
        </w:rPr>
        <w:t>Predlagatelj</w:t>
      </w:r>
      <w:r w:rsidR="00D646BC">
        <w:rPr>
          <w:bCs/>
        </w:rPr>
        <w:t xml:space="preserve">, osoba ovlaštena za zastupanje dužnika </w:t>
      </w:r>
      <w:r w:rsidR="00E91FC8" w:rsidRPr="00E91FC8">
        <w:rPr>
          <w:bCs/>
        </w:rPr>
        <w:t>HIDROKOM d.o.o. za komunalije, trgovinu i građevinarstvo, Udbina, Trg Sv. Lucije 9, OIB 40201884281</w:t>
      </w:r>
      <w:r w:rsidR="00D646BC">
        <w:rPr>
          <w:bCs/>
        </w:rPr>
        <w:t xml:space="preserve"> (dalje: dužnik) </w:t>
      </w:r>
      <w:r w:rsidR="008267A5">
        <w:rPr>
          <w:bCs/>
        </w:rPr>
        <w:t>Dane Poznanović</w:t>
      </w:r>
      <w:r w:rsidR="00305ECF">
        <w:rPr>
          <w:bCs/>
        </w:rPr>
        <w:t xml:space="preserve"> </w:t>
      </w:r>
      <w:r w:rsidR="00D646BC" w:rsidRPr="00D646BC">
        <w:rPr>
          <w:bCs/>
        </w:rPr>
        <w:t xml:space="preserve">je podnio sudu </w:t>
      </w:r>
      <w:r w:rsidR="008267A5">
        <w:rPr>
          <w:bCs/>
        </w:rPr>
        <w:t xml:space="preserve">16. ožujka 2015. </w:t>
      </w:r>
      <w:r w:rsidR="00D646BC">
        <w:rPr>
          <w:bCs/>
        </w:rPr>
        <w:t xml:space="preserve">godine </w:t>
      </w:r>
      <w:r w:rsidR="00D646BC" w:rsidRPr="00D646BC">
        <w:rPr>
          <w:bCs/>
        </w:rPr>
        <w:t>prijedlog za otvaranje stečajnog postupka nad dužnikom.</w:t>
      </w:r>
    </w:p>
    <w:p w:rsidRDefault="005A6E16" w:rsidP="005A6E16" w:rsidR="005A6E16" w:rsidRPr="005A6E16">
      <w:pPr>
        <w:jc w:val="both"/>
      </w:pPr>
      <w:r w:rsidRPr="005A6E16">
        <w:tab/>
        <w:t xml:space="preserve">U prijedlogu je naveo da je u izviješću o gospodarsko – financijskom stanju dužnika od 11. ožujka 2015. godine uprava izvijestila Skupštinu da su nakon proteka poslovne godine nastupili događaji koji trajno onemogućavaju poslovanje, uzrokovano statusnim promjenama i obvezama iz sklopljene predstečajne nagodbe. Dužnik nije platio mjesečnu obvezu vjerovnicima od cca 55.000,00 kn preuzetu sklopljenom predstečajnom nagodbom, pa se može očekivati niz ovršnih postupaka koji će dodatno financijski opteretiti poslovanje dužnika.  </w:t>
      </w:r>
    </w:p>
    <w:p w:rsidRDefault="005A6E16" w:rsidP="00D646BC" w:rsidR="005A6E16">
      <w:pPr>
        <w:jc w:val="both"/>
        <w:rPr>
          <w:bCs/>
        </w:rPr>
      </w:pPr>
      <w:r>
        <w:rPr>
          <w:bCs/>
        </w:rPr>
        <w:tab/>
      </w:r>
      <w:r w:rsidRPr="005A6E16">
        <w:rPr>
          <w:bCs/>
        </w:rPr>
        <w:t>Stoga, predlagatelj zbog prijeteće nesposobnosti za plaćanje u ime dužnika podnosi prijedlog za otvaranje stečajnog postupka. Naime, dužnik neće biti u mogućnosti namiriti postojeće obveze po dospijeću. Osim neplaćene obveze prema vjerovnicima iz predstečajne nagodbe, dospijeva i istovjetna nova mjesečna obveza od cca 55.000,00 kn. Dužnik neće moći platiti porezni dug po dospijeću u iznosu od 61.342,42 kn. Neizvjesno je plaćanje obveza prema dobavljačima u zemlji u iznosu od 21.753,32 kn. Nadalje, ako se dug prema bankama iz predstečajne nagodbe ne podmiri po dospijeću, banke će cjelokupni iznos duga staviti na naplatu 417.546,46 kn (stanje na dan 28.02.2015. godine).</w:t>
      </w:r>
      <w:r>
        <w:rPr>
          <w:bCs/>
        </w:rPr>
        <w:tab/>
      </w:r>
    </w:p>
    <w:p w:rsidRDefault="005A6E16" w:rsidP="00D646BC" w:rsidR="005A6E16">
      <w:pPr>
        <w:jc w:val="both"/>
        <w:rPr>
          <w:bCs/>
        </w:rPr>
      </w:pPr>
    </w:p>
    <w:p w:rsidRDefault="00E22385" w:rsidP="003E6D56" w:rsidR="00F354BB">
      <w:pPr>
        <w:jc w:val="both"/>
        <w:rPr>
          <w:bCs/>
        </w:rPr>
      </w:pPr>
      <w:r>
        <w:rPr>
          <w:bCs/>
        </w:rPr>
        <w:lastRenderedPageBreak/>
        <w:tab/>
      </w:r>
      <w:r w:rsidR="006C5107">
        <w:rPr>
          <w:bCs/>
        </w:rPr>
        <w:t>R</w:t>
      </w:r>
      <w:r w:rsidR="00DE026B">
        <w:rPr>
          <w:bCs/>
        </w:rPr>
        <w:t xml:space="preserve">ješenjem od </w:t>
      </w:r>
      <w:r w:rsidR="005A6E16">
        <w:rPr>
          <w:bCs/>
        </w:rPr>
        <w:t>27. ožujka 2015</w:t>
      </w:r>
      <w:r w:rsidR="00D646BC">
        <w:rPr>
          <w:bCs/>
        </w:rPr>
        <w:t>. godine</w:t>
      </w:r>
      <w:r w:rsidR="00DE026B">
        <w:rPr>
          <w:bCs/>
        </w:rPr>
        <w:t xml:space="preserve"> nad dužnikom </w:t>
      </w:r>
      <w:r w:rsidR="006C5107">
        <w:rPr>
          <w:bCs/>
        </w:rPr>
        <w:t xml:space="preserve">je </w:t>
      </w:r>
      <w:r>
        <w:rPr>
          <w:bCs/>
        </w:rPr>
        <w:t xml:space="preserve">pokrenut prethodni postupak radi utvrđivanja uvjeta za otvaranje stečajnog postupka nad dužnikom, imenovan privremeni stečajni upravitelj </w:t>
      </w:r>
      <w:r w:rsidR="005A6E16">
        <w:rPr>
          <w:bCs/>
        </w:rPr>
        <w:t>Zdravko Tešić iz Ogulina, Bukovnik 36</w:t>
      </w:r>
      <w:r w:rsidR="002F7FAD" w:rsidRPr="002F7FAD">
        <w:rPr>
          <w:bCs/>
        </w:rPr>
        <w:t xml:space="preserve">, </w:t>
      </w:r>
      <w:r>
        <w:rPr>
          <w:bCs/>
        </w:rPr>
        <w:t xml:space="preserve">čija je dužnost bila do završetka prethodnog postupka izvršiti </w:t>
      </w:r>
      <w:r w:rsidRPr="00E22385">
        <w:rPr>
          <w:bCs/>
        </w:rPr>
        <w:t>pregled dužnikovog poslovnog prostora, te uvid u knjige i poslovnu dokumentaciju dužnika i nakon toga podnijeti izvješće u kojem će iznijeti svoje mišljenje o</w:t>
      </w:r>
      <w:r w:rsidR="00305ECF">
        <w:rPr>
          <w:bCs/>
        </w:rPr>
        <w:t xml:space="preserve"> gospodarsko – financijskom stanju dužnika, o</w:t>
      </w:r>
      <w:r w:rsidRPr="00E22385">
        <w:rPr>
          <w:bCs/>
        </w:rPr>
        <w:t xml:space="preserve"> tome </w:t>
      </w:r>
      <w:r w:rsidR="00305ECF">
        <w:rPr>
          <w:bCs/>
        </w:rPr>
        <w:t xml:space="preserve">postoji li razlog </w:t>
      </w:r>
      <w:r w:rsidRPr="00E22385">
        <w:rPr>
          <w:bCs/>
        </w:rPr>
        <w:t>za otvaranje stečajnog postupka</w:t>
      </w:r>
      <w:r w:rsidR="005A6E16">
        <w:rPr>
          <w:bCs/>
        </w:rPr>
        <w:t>, a posebno mogu li se imovinom dužnika pokriti troškovi postupka</w:t>
      </w:r>
      <w:r w:rsidR="00305ECF">
        <w:rPr>
          <w:bCs/>
        </w:rPr>
        <w:t>.</w:t>
      </w:r>
    </w:p>
    <w:p w:rsidRDefault="00E22385" w:rsidP="00E22385" w:rsidR="005A6E16">
      <w:pPr>
        <w:jc w:val="both"/>
        <w:rPr>
          <w:bCs/>
        </w:rPr>
      </w:pPr>
      <w:r>
        <w:rPr>
          <w:bCs/>
        </w:rPr>
        <w:t xml:space="preserve"> </w:t>
      </w:r>
      <w:r>
        <w:rPr>
          <w:bCs/>
        </w:rPr>
        <w:tab/>
        <w:t xml:space="preserve">Do završetka prethodnog postupka utvrđeno </w:t>
      </w:r>
      <w:r w:rsidR="005A6E16">
        <w:rPr>
          <w:bCs/>
        </w:rPr>
        <w:t xml:space="preserve">je da dužnik svoje već postojeće obveze neće moći ispuniti po dospijeću (prijeteća nesposobnost za plaćanje iz čl.4. st.10. </w:t>
      </w:r>
      <w:r w:rsidR="005A6E16" w:rsidRPr="00E22385">
        <w:rPr>
          <w:bCs/>
        </w:rPr>
        <w:t>Stečajnog zakona (</w:t>
      </w:r>
      <w:r w:rsidR="005A6E16">
        <w:rPr>
          <w:bCs/>
        </w:rPr>
        <w:t>Narodne novine</w:t>
      </w:r>
      <w:r w:rsidR="005A6E16" w:rsidRPr="00E22385">
        <w:rPr>
          <w:bCs/>
        </w:rPr>
        <w:t xml:space="preserve"> </w:t>
      </w:r>
      <w:r w:rsidR="005A6E16">
        <w:rPr>
          <w:bCs/>
        </w:rPr>
        <w:t xml:space="preserve">broj </w:t>
      </w:r>
      <w:r w:rsidR="005A6E16" w:rsidRPr="00E22385">
        <w:rPr>
          <w:bCs/>
        </w:rPr>
        <w:t>44/96, 29/99, 129/00, 123/03,</w:t>
      </w:r>
      <w:r w:rsidR="005A6E16">
        <w:rPr>
          <w:bCs/>
        </w:rPr>
        <w:t xml:space="preserve"> 197/03, 187/04, 82/06 i 133/12, </w:t>
      </w:r>
      <w:r w:rsidR="005A6E16" w:rsidRPr="00E22385">
        <w:rPr>
          <w:bCs/>
        </w:rPr>
        <w:t>dalje: SZ-a),</w:t>
      </w:r>
      <w:r w:rsidR="005A6E16">
        <w:rPr>
          <w:bCs/>
        </w:rPr>
        <w:t xml:space="preserve">), kao i postojanje </w:t>
      </w:r>
      <w:r>
        <w:rPr>
          <w:bCs/>
        </w:rPr>
        <w:t xml:space="preserve">stečajnog razloga </w:t>
      </w:r>
      <w:r w:rsidR="005A6E16">
        <w:rPr>
          <w:bCs/>
        </w:rPr>
        <w:t xml:space="preserve">– prezaduženost, zbog čega su ostvareni uvjeti za otvaranje stečajnog postupka nad dužnikom, te je rješenjem od 25. svibnja 2015. godine </w:t>
      </w:r>
      <w:r w:rsidR="00AB6C5D">
        <w:rPr>
          <w:bCs/>
        </w:rPr>
        <w:t xml:space="preserve">nad dužnikom </w:t>
      </w:r>
      <w:r w:rsidR="005A6E16">
        <w:rPr>
          <w:bCs/>
        </w:rPr>
        <w:t xml:space="preserve">otvoren stečajni postupak. </w:t>
      </w:r>
    </w:p>
    <w:p w:rsidRDefault="005A6E16" w:rsidP="00E22385" w:rsidR="00E22385">
      <w:pPr>
        <w:jc w:val="both"/>
        <w:rPr>
          <w:bCs/>
        </w:rPr>
      </w:pPr>
      <w:r>
        <w:rPr>
          <w:bCs/>
        </w:rPr>
        <w:tab/>
      </w:r>
      <w:r w:rsidR="00BC5E6D" w:rsidRPr="00BC5E6D">
        <w:rPr>
          <w:bCs/>
        </w:rPr>
        <w:t>Istim rješenjem imenovan je stečajni upravitelj</w:t>
      </w:r>
      <w:r>
        <w:rPr>
          <w:bCs/>
        </w:rPr>
        <w:t xml:space="preserve"> Zdravko Tešić</w:t>
      </w:r>
      <w:r w:rsidR="00BC5E6D" w:rsidRPr="00BC5E6D">
        <w:rPr>
          <w:bCs/>
        </w:rPr>
        <w:t>,</w:t>
      </w:r>
      <w:r w:rsidR="00BC5E6D">
        <w:rPr>
          <w:bCs/>
        </w:rPr>
        <w:t xml:space="preserve"> </w:t>
      </w:r>
      <w:r w:rsidR="00BC5E6D" w:rsidRPr="00BC5E6D">
        <w:rPr>
          <w:bCs/>
        </w:rPr>
        <w:t xml:space="preserve">pozvani stečajni vjerovnici viših isplatnih redova da u roku od </w:t>
      </w:r>
      <w:r w:rsidR="003E6D56">
        <w:rPr>
          <w:bCs/>
        </w:rPr>
        <w:t>30</w:t>
      </w:r>
      <w:r w:rsidR="00BC5E6D" w:rsidRPr="00BC5E6D">
        <w:rPr>
          <w:bCs/>
        </w:rPr>
        <w:t xml:space="preserve"> dana nakon objave oglasa o otvaranju stečajnog postupka nad dužnikom u „Narodnim novinama“, stečajnom upravitelju prijave svoje tražbine, a razlučni i izlučni vjerovnici u roku od </w:t>
      </w:r>
      <w:r w:rsidR="003E6D56">
        <w:rPr>
          <w:bCs/>
        </w:rPr>
        <w:t>30</w:t>
      </w:r>
      <w:r w:rsidR="00BC5E6D" w:rsidRPr="00BC5E6D">
        <w:rPr>
          <w:bCs/>
        </w:rPr>
        <w:t xml:space="preserve"> dana prijave svoja razlučna i izlučna prava na nekretninama, pokretninama i pravima dužnika. Istodobno je zakazano ispitno i izvještajno ročište</w:t>
      </w:r>
      <w:r w:rsidR="00BC5E6D">
        <w:rPr>
          <w:bCs/>
        </w:rPr>
        <w:t xml:space="preserve"> za dan </w:t>
      </w:r>
      <w:r>
        <w:rPr>
          <w:bCs/>
        </w:rPr>
        <w:t>25. kolovoza 2015</w:t>
      </w:r>
      <w:r w:rsidR="00795B19">
        <w:rPr>
          <w:bCs/>
        </w:rPr>
        <w:t xml:space="preserve">. </w:t>
      </w:r>
      <w:r w:rsidR="00BC5E6D">
        <w:rPr>
          <w:bCs/>
        </w:rPr>
        <w:t>godine</w:t>
      </w:r>
      <w:r w:rsidR="00BC5E6D" w:rsidRPr="00BC5E6D">
        <w:rPr>
          <w:bCs/>
        </w:rPr>
        <w:t xml:space="preserve">.  </w:t>
      </w:r>
    </w:p>
    <w:p w:rsidRDefault="00E22385" w:rsidP="002F7FAD" w:rsidR="002F7FAD">
      <w:pPr>
        <w:jc w:val="both"/>
        <w:rPr>
          <w:bCs/>
        </w:rPr>
      </w:pPr>
      <w:r>
        <w:rPr>
          <w:bCs/>
        </w:rPr>
        <w:t xml:space="preserve"> </w:t>
      </w:r>
      <w:r w:rsidR="00BC5E6D">
        <w:rPr>
          <w:bCs/>
        </w:rPr>
        <w:tab/>
        <w:t xml:space="preserve">Na ispitnom ročištu održanom </w:t>
      </w:r>
      <w:r w:rsidR="005A6E16">
        <w:rPr>
          <w:bCs/>
        </w:rPr>
        <w:t>25. kolovoza 2015</w:t>
      </w:r>
      <w:r w:rsidR="00BC5E6D">
        <w:rPr>
          <w:bCs/>
        </w:rPr>
        <w:t xml:space="preserve">. godine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w:t>
      </w:r>
      <w:r w:rsidR="00D646BC">
        <w:rPr>
          <w:bCs/>
        </w:rPr>
        <w:t xml:space="preserve">vjerovnika </w:t>
      </w:r>
      <w:r w:rsidR="005A6E16">
        <w:rPr>
          <w:bCs/>
        </w:rPr>
        <w:t>prvog</w:t>
      </w:r>
      <w:r w:rsidR="002F7FAD">
        <w:rPr>
          <w:bCs/>
        </w:rPr>
        <w:t xml:space="preserve"> </w:t>
      </w:r>
      <w:r w:rsidR="00D646BC">
        <w:rPr>
          <w:bCs/>
        </w:rPr>
        <w:t>višeg isplatnog reda u iznosu</w:t>
      </w:r>
      <w:r w:rsidR="005A6E16">
        <w:rPr>
          <w:bCs/>
        </w:rPr>
        <w:t xml:space="preserve"> 659.711,60 kn</w:t>
      </w:r>
      <w:r w:rsidR="00836751">
        <w:rPr>
          <w:bCs/>
        </w:rPr>
        <w:t xml:space="preserve"> i</w:t>
      </w:r>
      <w:r w:rsidR="005A6E16">
        <w:rPr>
          <w:bCs/>
        </w:rPr>
        <w:t xml:space="preserve"> tražbine stečajnih vjerovnika dugog višeg isplatnog reda u iznosu 2.115.846,88 kn. </w:t>
      </w:r>
      <w:r w:rsidR="00D646BC">
        <w:rPr>
          <w:bCs/>
        </w:rPr>
        <w:t xml:space="preserve"> </w:t>
      </w:r>
    </w:p>
    <w:p w:rsidRDefault="00D9251E" w:rsidP="002F7FAD" w:rsidR="00795B19">
      <w:pPr>
        <w:jc w:val="both"/>
        <w:rPr>
          <w:bCs/>
        </w:rPr>
      </w:pPr>
      <w:r>
        <w:rPr>
          <w:bCs/>
        </w:rPr>
        <w:tab/>
        <w:t>Stečajni upravit</w:t>
      </w:r>
      <w:r w:rsidR="00795B19">
        <w:rPr>
          <w:bCs/>
        </w:rPr>
        <w:t>elj osporio je tražbinu stečajnog</w:t>
      </w:r>
      <w:r>
        <w:rPr>
          <w:bCs/>
        </w:rPr>
        <w:t xml:space="preserve"> vjerovnika </w:t>
      </w:r>
      <w:r w:rsidR="005A6E16">
        <w:rPr>
          <w:bCs/>
        </w:rPr>
        <w:t xml:space="preserve">drugog višeg isplatnog reda </w:t>
      </w:r>
      <w:r>
        <w:rPr>
          <w:bCs/>
        </w:rPr>
        <w:t xml:space="preserve">u iznosu od </w:t>
      </w:r>
      <w:r w:rsidR="005A6E16">
        <w:rPr>
          <w:bCs/>
        </w:rPr>
        <w:t>15.756,25</w:t>
      </w:r>
      <w:r w:rsidR="00795B19">
        <w:rPr>
          <w:bCs/>
        </w:rPr>
        <w:t xml:space="preserve"> kn, te je stečajni vjerovnik upućen na pokretanje parnice protiv stečajnog dužnika radi utvrđivanja osporene tražbine.</w:t>
      </w:r>
    </w:p>
    <w:p w:rsidRDefault="00D9251E" w:rsidP="00D9251E" w:rsidR="005E58F6">
      <w:pPr>
        <w:jc w:val="both"/>
        <w:rPr>
          <w:bCs/>
        </w:rPr>
      </w:pPr>
      <w:r>
        <w:rPr>
          <w:bCs/>
        </w:rPr>
        <w:tab/>
        <w:t xml:space="preserve">Na </w:t>
      </w:r>
      <w:r w:rsidR="00D646BC">
        <w:rPr>
          <w:bCs/>
        </w:rPr>
        <w:t>posebnom ispitnom ročištu održanom</w:t>
      </w:r>
      <w:r w:rsidR="00795B19">
        <w:rPr>
          <w:bCs/>
        </w:rPr>
        <w:t xml:space="preserve"> </w:t>
      </w:r>
      <w:r w:rsidR="00836751">
        <w:rPr>
          <w:bCs/>
        </w:rPr>
        <w:t>11. veljače 2016</w:t>
      </w:r>
      <w:r w:rsidR="00795B19">
        <w:rPr>
          <w:bCs/>
        </w:rPr>
        <w:t xml:space="preserve">. </w:t>
      </w:r>
      <w:r w:rsidR="00D646BC">
        <w:rPr>
          <w:bCs/>
        </w:rPr>
        <w:t>godine utvrđen</w:t>
      </w:r>
      <w:r w:rsidR="00836751">
        <w:rPr>
          <w:bCs/>
        </w:rPr>
        <w:t>e su</w:t>
      </w:r>
      <w:r w:rsidR="00D646BC">
        <w:rPr>
          <w:bCs/>
        </w:rPr>
        <w:t xml:space="preserve"> tražbin</w:t>
      </w:r>
      <w:r w:rsidR="00836751">
        <w:rPr>
          <w:bCs/>
        </w:rPr>
        <w:t>e</w:t>
      </w:r>
      <w:r w:rsidR="00D646BC">
        <w:rPr>
          <w:bCs/>
        </w:rPr>
        <w:t xml:space="preserve"> stečajn</w:t>
      </w:r>
      <w:r w:rsidR="00795B19">
        <w:rPr>
          <w:bCs/>
        </w:rPr>
        <w:t>og</w:t>
      </w:r>
      <w:r w:rsidR="00D646BC">
        <w:rPr>
          <w:bCs/>
        </w:rPr>
        <w:t xml:space="preserve"> vjerovnika drugog višeg isplatnog reda u iznosu </w:t>
      </w:r>
      <w:r w:rsidR="00836751">
        <w:rPr>
          <w:bCs/>
        </w:rPr>
        <w:t xml:space="preserve">76.239,70 kn, dok je osporena tražbina stečajnog vjerovnika drugog višeg isplatnog reda u iznosu 1.000,00 kn. </w:t>
      </w:r>
      <w:r w:rsidR="00D646BC">
        <w:rPr>
          <w:bCs/>
        </w:rPr>
        <w:t xml:space="preserve"> </w:t>
      </w:r>
      <w:r>
        <w:rPr>
          <w:bCs/>
        </w:rPr>
        <w:t xml:space="preserve"> </w:t>
      </w:r>
    </w:p>
    <w:p w:rsidRDefault="00836751" w:rsidP="00D9251E" w:rsidR="00836751">
      <w:pPr>
        <w:jc w:val="both"/>
        <w:rPr>
          <w:bCs/>
        </w:rPr>
      </w:pPr>
      <w:r>
        <w:rPr>
          <w:bCs/>
        </w:rPr>
        <w:tab/>
        <w:t>Na izvještajnom ročištu stečajni upravitelj podnio je izviješće o gospodarskom položaju dužnika i njegovim uzrocima. U bitnome je istaknuo da dužnik u vlasništvu nije imao nekretnina.</w:t>
      </w:r>
    </w:p>
    <w:p w:rsidRDefault="00836751" w:rsidP="00D9251E" w:rsidR="00836751">
      <w:pPr>
        <w:jc w:val="both"/>
        <w:rPr>
          <w:bCs/>
        </w:rPr>
      </w:pPr>
      <w:r>
        <w:rPr>
          <w:bCs/>
        </w:rPr>
        <w:tab/>
        <w:t xml:space="preserve">Prema bilanci na dan 25. svibnja 2015. godine dužnik ima iskazanu kratkotrajnu imovinu knjigovodstvene vrijednosti 483.236,00 kn, koja se sastoji od zaliha u vrijednosti 105.048,00 kn, potraživanja u vrijednosti 357.898,00 kn, te novca u banci i blagajni u iznosu 20.290,00 kn. </w:t>
      </w:r>
    </w:p>
    <w:p w:rsidRDefault="00836751" w:rsidP="00D9251E" w:rsidR="00102434">
      <w:pPr>
        <w:jc w:val="both"/>
        <w:rPr>
          <w:bCs/>
        </w:rPr>
      </w:pPr>
      <w:r>
        <w:rPr>
          <w:bCs/>
        </w:rPr>
        <w:tab/>
        <w:t xml:space="preserve">Budući pokretna imovina dužnika nije opterećena razlučnim pravima u korist trećih osoba, stečajni upravitelj je nakon izvještajnog ročišta pristupio njihovom unovčenju u skladu s odlukom Skupštine vjerovnika. </w:t>
      </w:r>
      <w:r w:rsidR="00AE77C3">
        <w:rPr>
          <w:bCs/>
        </w:rPr>
        <w:t xml:space="preserve"> </w:t>
      </w:r>
    </w:p>
    <w:p w:rsidRDefault="009B35B3" w:rsidP="00991754" w:rsidR="00991754">
      <w:pPr>
        <w:jc w:val="both"/>
        <w:rPr>
          <w:bCs/>
        </w:rPr>
      </w:pPr>
      <w:r>
        <w:rPr>
          <w:bCs/>
        </w:rPr>
        <w:tab/>
        <w:t xml:space="preserve">Stečajni upravitelj podnio je </w:t>
      </w:r>
      <w:r w:rsidR="00991754">
        <w:rPr>
          <w:bCs/>
        </w:rPr>
        <w:t xml:space="preserve">završni račun s izviješćem, pregledom prihoda i rashoda u kojem su kronološki navedene poduzete radnje od otvaranja stečajnog postupka. </w:t>
      </w:r>
      <w:r w:rsidR="00991754" w:rsidRPr="00BD604E">
        <w:rPr>
          <w:bCs/>
        </w:rPr>
        <w:t xml:space="preserve">Stečajni sudac je temeljem čl.31. st.2. </w:t>
      </w:r>
      <w:r w:rsidR="00991754">
        <w:rPr>
          <w:bCs/>
        </w:rPr>
        <w:t>SZ-a</w:t>
      </w:r>
      <w:r w:rsidR="00991754" w:rsidRPr="00BD604E">
        <w:rPr>
          <w:bCs/>
        </w:rPr>
        <w:t xml:space="preserve"> ispitao i potvrdio završni račun stečajnog upravitelja i u zakonskom roku stavio ga na uvid vjerovnicima. </w:t>
      </w:r>
    </w:p>
    <w:p w:rsidRDefault="00991754" w:rsidP="00A91568" w:rsidR="00A91568">
      <w:pPr>
        <w:jc w:val="both"/>
        <w:rPr>
          <w:bCs/>
        </w:rPr>
      </w:pPr>
      <w:r>
        <w:rPr>
          <w:bCs/>
        </w:rPr>
        <w:tab/>
        <w:t>Stečajni sudac je temeljem čl.</w:t>
      </w:r>
      <w:r w:rsidR="00C37E28">
        <w:rPr>
          <w:bCs/>
        </w:rPr>
        <w:t>95</w:t>
      </w:r>
      <w:r>
        <w:rPr>
          <w:bCs/>
        </w:rPr>
        <w:t xml:space="preserve">. </w:t>
      </w:r>
      <w:r w:rsidR="00C37E28">
        <w:rPr>
          <w:bCs/>
        </w:rPr>
        <w:t xml:space="preserve">u vezi s čl.441. st.2. </w:t>
      </w:r>
      <w:r w:rsidR="00C37E28" w:rsidRPr="00C37E28">
        <w:rPr>
          <w:bCs/>
        </w:rPr>
        <w:t xml:space="preserve">Stečajnog zakona (Narodne novine br. 71/15, dalje: SZ-a) </w:t>
      </w:r>
      <w:r>
        <w:rPr>
          <w:bCs/>
        </w:rPr>
        <w:t>zakazao završno ročište vjerovnika s dnevnim redom</w:t>
      </w:r>
      <w:r w:rsidR="003D7357">
        <w:rPr>
          <w:bCs/>
        </w:rPr>
        <w:t xml:space="preserve">: </w:t>
      </w:r>
      <w:r w:rsidR="00A91568">
        <w:rPr>
          <w:bCs/>
        </w:rPr>
        <w:t>rasprava o završnom računu stečajnog upravitelja</w:t>
      </w:r>
      <w:r w:rsidR="00AE77C3">
        <w:rPr>
          <w:bCs/>
        </w:rPr>
        <w:t xml:space="preserve"> i podnošenje prigovora na završni diobni popis</w:t>
      </w:r>
      <w:r>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e-Oglasne ploče sud</w:t>
      </w:r>
      <w:r w:rsidR="00AE77C3">
        <w:rPr>
          <w:bCs/>
        </w:rPr>
        <w:t>ov</w:t>
      </w:r>
      <w:r>
        <w:rPr>
          <w:bCs/>
        </w:rPr>
        <w:t xml:space="preserve">a dana </w:t>
      </w:r>
      <w:r w:rsidR="00AE77C3">
        <w:rPr>
          <w:bCs/>
        </w:rPr>
        <w:t>05. prosinca</w:t>
      </w:r>
      <w:r w:rsidR="009C5136">
        <w:rPr>
          <w:bCs/>
        </w:rPr>
        <w:t xml:space="preserve"> 2016</w:t>
      </w:r>
      <w:r>
        <w:rPr>
          <w:bCs/>
        </w:rPr>
        <w:t>. godine</w:t>
      </w:r>
      <w:r w:rsidR="001E06E4" w:rsidRPr="00BD604E">
        <w:rPr>
          <w:bCs/>
        </w:rPr>
        <w:t xml:space="preserve">, čime je ispunjen uvjet iz </w:t>
      </w:r>
      <w:r w:rsidR="001E06E4" w:rsidRPr="00BD604E">
        <w:rPr>
          <w:bCs/>
        </w:rPr>
        <w:lastRenderedPageBreak/>
        <w:t xml:space="preserve">čl.193. st.2. </w:t>
      </w:r>
      <w:r w:rsidR="00AE55FF">
        <w:rPr>
          <w:bCs/>
        </w:rPr>
        <w:t>SZ-a</w:t>
      </w:r>
      <w:r w:rsidR="001E06E4" w:rsidRPr="00BD604E">
        <w:rPr>
          <w:bCs/>
        </w:rPr>
        <w:t>.</w:t>
      </w:r>
      <w:r w:rsidR="00C25638">
        <w:rPr>
          <w:bCs/>
        </w:rPr>
        <w:t xml:space="preserve"> </w:t>
      </w:r>
      <w:r w:rsidR="00C37E28">
        <w:rPr>
          <w:bCs/>
        </w:rPr>
        <w:t>Završni račun stečajnog upravitelja javno je priopćen o</w:t>
      </w:r>
      <w:r w:rsidR="00AE77C3">
        <w:rPr>
          <w:bCs/>
        </w:rPr>
        <w:t>bjavom na e-Oglasnoj ploči sudova</w:t>
      </w:r>
      <w:r w:rsidR="00C37E28">
        <w:rPr>
          <w:bCs/>
        </w:rPr>
        <w:t xml:space="preserve">. </w:t>
      </w:r>
    </w:p>
    <w:p w:rsidRDefault="00C25638" w:rsidP="00991754" w:rsidR="00C25638">
      <w:pPr>
        <w:jc w:val="both"/>
        <w:rPr>
          <w:bCs/>
        </w:rPr>
      </w:pPr>
      <w:r>
        <w:rPr>
          <w:bCs/>
        </w:rPr>
        <w:tab/>
        <w:t>Na završnom ro</w:t>
      </w:r>
      <w:r w:rsidR="00AB6C5D">
        <w:rPr>
          <w:bCs/>
        </w:rPr>
        <w:t>čištu nazočni stečajni vjerovnici</w:t>
      </w:r>
      <w:r>
        <w:rPr>
          <w:bCs/>
        </w:rPr>
        <w:t xml:space="preserve"> </w:t>
      </w:r>
      <w:r w:rsidR="00AE77C3">
        <w:rPr>
          <w:bCs/>
        </w:rPr>
        <w:t>nisu imali</w:t>
      </w:r>
      <w:r>
        <w:rPr>
          <w:bCs/>
        </w:rPr>
        <w:t xml:space="preserve"> primjedbi niti pitanja na završni račun stečajnog upravitelja. </w:t>
      </w:r>
    </w:p>
    <w:p w:rsidRDefault="00AE77C3" w:rsidP="00AE77C3" w:rsidR="00AE77C3">
      <w:pPr>
        <w:jc w:val="both"/>
        <w:rPr>
          <w:bCs/>
        </w:rPr>
      </w:pPr>
      <w:r>
        <w:rPr>
          <w:bCs/>
        </w:rPr>
        <w:tab/>
        <w:t xml:space="preserve">Naime, </w:t>
      </w:r>
      <w:r w:rsidRPr="00AE77C3">
        <w:rPr>
          <w:bCs/>
        </w:rPr>
        <w:t xml:space="preserve">od otvaranja stečajnog postupka 25. svibnja 2015.g. stečajni dužnik ostvario </w:t>
      </w:r>
      <w:r>
        <w:rPr>
          <w:bCs/>
        </w:rPr>
        <w:t xml:space="preserve">je </w:t>
      </w:r>
      <w:r w:rsidRPr="00AE77C3">
        <w:rPr>
          <w:bCs/>
        </w:rPr>
        <w:t>ukupne prihode u visini od 387.336,52 kn, od čega od unovčenja imovine stečajn</w:t>
      </w:r>
      <w:r>
        <w:rPr>
          <w:bCs/>
        </w:rPr>
        <w:t>og</w:t>
      </w:r>
      <w:r w:rsidRPr="00AE77C3">
        <w:rPr>
          <w:bCs/>
        </w:rPr>
        <w:t xml:space="preserve"> dužnika iznos od 48.754,00 kn, od nastavka djelatnosti</w:t>
      </w:r>
      <w:r>
        <w:rPr>
          <w:bCs/>
        </w:rPr>
        <w:t>,</w:t>
      </w:r>
      <w:r w:rsidRPr="00AE77C3">
        <w:rPr>
          <w:bCs/>
        </w:rPr>
        <w:t xml:space="preserve"> naplate potraživanja </w:t>
      </w:r>
      <w:r>
        <w:rPr>
          <w:bCs/>
        </w:rPr>
        <w:t>iznos od 338.534,89 kn i prihode</w:t>
      </w:r>
      <w:r w:rsidRPr="00AE77C3">
        <w:rPr>
          <w:bCs/>
        </w:rPr>
        <w:t xml:space="preserve"> od kamata 47,63 kn. </w:t>
      </w:r>
    </w:p>
    <w:p w:rsidRDefault="00AE77C3" w:rsidP="00AE77C3" w:rsidR="00AE77C3" w:rsidRPr="00AE77C3">
      <w:pPr>
        <w:jc w:val="both"/>
        <w:rPr>
          <w:bCs/>
        </w:rPr>
      </w:pPr>
      <w:r>
        <w:rPr>
          <w:bCs/>
        </w:rPr>
        <w:tab/>
      </w:r>
      <w:r w:rsidRPr="00AE77C3">
        <w:rPr>
          <w:bCs/>
        </w:rPr>
        <w:t>Od otvaranja stečajnog postupka stečajni dužnik ostvario je rashode u iznosu 304.102,00 kn od čega rashodi od isplate plaće radnika za vrijeme otkaznog roka brutto iznos</w:t>
      </w:r>
      <w:r>
        <w:rPr>
          <w:bCs/>
        </w:rPr>
        <w:t>e</w:t>
      </w:r>
      <w:r w:rsidRPr="00AE77C3">
        <w:rPr>
          <w:bCs/>
        </w:rPr>
        <w:t xml:space="preserve"> 79.637,75 kn, isplata plaća radnika, isplata plaća radnika za vrijeme nastavka djelatnosti do 30.09.2015. u iznosu od 41.343,05 kn, isplata nagrade i naknade stvarnih troškova stečajnom upravitelju u prethodnom stečajnom postupku u iznosu od 7.078,27 kn i ostali troškovi (troškovi poslovanja, računovodstvo, platni promet, PDV i ostali materijalni troškovi) u iznosu od 176.042,93 kn.</w:t>
      </w:r>
    </w:p>
    <w:p w:rsidRDefault="00AE77C3" w:rsidP="00991754" w:rsidR="005B19BC">
      <w:pPr>
        <w:jc w:val="both"/>
        <w:rPr>
          <w:bCs/>
        </w:rPr>
      </w:pPr>
      <w:r>
        <w:rPr>
          <w:bCs/>
        </w:rPr>
        <w:tab/>
      </w:r>
      <w:r w:rsidRPr="00AE77C3">
        <w:rPr>
          <w:bCs/>
        </w:rPr>
        <w:t>Nenamireni troškovi stečajnog postupka koji će se namiriti do zaključenja iznose ukupno 58.234,52 kn i odnose se na: nagradu stečajnom upravitelju u iznosu 48.734,00 kn, naknadu stvarnih troškova stečajnog upravitelja u iznosu 2.090,00 kn, knjigovodstvene usluge u iznosu od 3.600,00 kn i materijalne troškove stečajnog postupka do i nakon zaključenja (arhiviranje,  izrada GFI, pristojbe i ostalo) u iznosu 3.810,52 kn.</w:t>
      </w:r>
      <w:r>
        <w:rPr>
          <w:bCs/>
        </w:rPr>
        <w:t xml:space="preserve">  Do zaključenja </w:t>
      </w:r>
      <w:r w:rsidR="005B19BC">
        <w:rPr>
          <w:bCs/>
        </w:rPr>
        <w:t>stečajnog</w:t>
      </w:r>
      <w:r>
        <w:rPr>
          <w:bCs/>
        </w:rPr>
        <w:t xml:space="preserve"> postupka </w:t>
      </w:r>
      <w:r w:rsidR="005B19BC">
        <w:rPr>
          <w:bCs/>
        </w:rPr>
        <w:t xml:space="preserve">stečajni upravitelj namirit će preostale troškove stečajnog postupka. </w:t>
      </w:r>
    </w:p>
    <w:p w:rsidRDefault="00AE77C3" w:rsidP="00991754" w:rsidR="00AE77C3">
      <w:pPr>
        <w:jc w:val="both"/>
        <w:rPr>
          <w:bCs/>
        </w:rPr>
      </w:pPr>
      <w:r>
        <w:rPr>
          <w:bCs/>
        </w:rPr>
        <w:tab/>
        <w:t>Stečajni upravitelj sastavio je završni diobni popis. Prema završnom diobnom popisu raspoloživ iznos za završnu diobu stečajnim vjerovnicima prvog višeg isplatnog reda iznos</w:t>
      </w:r>
      <w:r w:rsidR="00AB6C5D">
        <w:rPr>
          <w:bCs/>
        </w:rPr>
        <w:t>i</w:t>
      </w:r>
      <w:r>
        <w:rPr>
          <w:bCs/>
        </w:rPr>
        <w:t xml:space="preserve"> 25.000,00 kn, što predstavlja 3% ukupno utvrđenih tražbina. Na završni diobni popis nije bilo podnesenih prigovora. </w:t>
      </w:r>
    </w:p>
    <w:p w:rsidRDefault="00AE77C3" w:rsidP="00991754" w:rsidR="00AE77C3">
      <w:pPr>
        <w:jc w:val="both"/>
        <w:rPr>
          <w:bCs/>
        </w:rPr>
      </w:pPr>
      <w:r>
        <w:rPr>
          <w:bCs/>
        </w:rPr>
        <w:tab/>
        <w:t xml:space="preserve">Sud je na završnom ročištu stečajnom upravitelju dao suglasnost za završnu diobu prema završnom diobnom popisu. </w:t>
      </w:r>
    </w:p>
    <w:p w:rsidRDefault="00AE77C3" w:rsidP="00991754" w:rsidR="00AE77C3">
      <w:pPr>
        <w:jc w:val="both"/>
        <w:rPr>
          <w:bCs/>
        </w:rPr>
      </w:pPr>
      <w:r>
        <w:rPr>
          <w:bCs/>
        </w:rPr>
        <w:tab/>
        <w:t>Nakon provedene završne diobe stečajni upravitelj podnio je sudu izviješće o</w:t>
      </w:r>
      <w:r w:rsidR="00F951CE">
        <w:rPr>
          <w:bCs/>
        </w:rPr>
        <w:t xml:space="preserve"> tome da je završna dioba provedena prema završnom diobnom popisu.</w:t>
      </w:r>
      <w:r>
        <w:rPr>
          <w:bCs/>
        </w:rPr>
        <w:t xml:space="preserve"> </w:t>
      </w:r>
    </w:p>
    <w:p w:rsidRDefault="00C25638" w:rsidP="00D92C24" w:rsidR="008F0D1E">
      <w:pPr>
        <w:jc w:val="both"/>
        <w:rPr>
          <w:bCs/>
        </w:rPr>
      </w:pPr>
      <w:r>
        <w:rPr>
          <w:bCs/>
        </w:rPr>
        <w:tab/>
        <w:t xml:space="preserve">Nakon </w:t>
      </w:r>
      <w:r w:rsidR="009C5136">
        <w:rPr>
          <w:bCs/>
        </w:rPr>
        <w:t xml:space="preserve">zaključenja stečajnog postupka nad dužnikom stečajni upravitelj podnijet će  </w:t>
      </w:r>
      <w:r>
        <w:rPr>
          <w:bCs/>
        </w:rPr>
        <w:t xml:space="preserve"> zahtjev</w:t>
      </w:r>
      <w:r w:rsidR="00F951CE">
        <w:rPr>
          <w:bCs/>
        </w:rPr>
        <w:t xml:space="preserve"> </w:t>
      </w:r>
      <w:r w:rsidR="00F951CE" w:rsidRPr="00F951CE">
        <w:rPr>
          <w:bCs/>
        </w:rPr>
        <w:t>Erste&amp;Steiermarkische bank d.d.</w:t>
      </w:r>
      <w:r w:rsidR="00F951CE">
        <w:rPr>
          <w:bCs/>
        </w:rPr>
        <w:t xml:space="preserve">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F951CE">
        <w:t>07. ožujka</w:t>
      </w:r>
      <w:r w:rsidR="00D9251E">
        <w:t xml:space="preserve"> 2017</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A0684A" w:rsidR="00A0684A">
      <w:pPr>
        <w:jc w:val="right"/>
      </w:pPr>
      <w:r>
        <w:t xml:space="preserve"> </w:t>
      </w:r>
      <w:r w:rsidR="006D74E8" w:rsidRPr="00BD604E">
        <w:t>Stečajni sudac</w:t>
      </w:r>
    </w:p>
    <w:p w:rsidRDefault="006D74E8" w:rsidP="002230E0" w:rsidR="003F7550">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r w:rsidR="005B19BC">
        <w:t xml:space="preserve"> </w:t>
      </w:r>
      <w:r w:rsidR="002230E0">
        <w:t xml:space="preserve"> </w:t>
      </w:r>
    </w:p>
    <w:p w:rsidRDefault="006D74E8" w:rsidP="00077472" w:rsidR="006D74E8" w:rsidRPr="00BD604E">
      <w:pPr>
        <w:jc w:val="right"/>
      </w:pPr>
    </w:p>
    <w:p w:rsidRDefault="006D74E8" w:rsidP="006D74E8" w:rsidR="006D74E8" w:rsidRPr="00BD604E">
      <w:pPr>
        <w:rPr>
          <w:b/>
        </w:rPr>
      </w:pPr>
      <w:r w:rsidRPr="00BD604E">
        <w:rPr>
          <w:b/>
        </w:rPr>
        <w:t>UPUTA O PRAVNOM LIJEKU:</w:t>
      </w:r>
    </w:p>
    <w:p w:rsidRDefault="006D74E8" w:rsidP="006D74E8" w:rsidR="006D74E8">
      <w:pPr>
        <w:jc w:val="both"/>
      </w:pPr>
      <w:r w:rsidRPr="00BD604E">
        <w:t xml:space="preserve">Protiv rješenja svaki stečajni vjerovnik ima pravo na žalbu. </w:t>
      </w:r>
      <w:r w:rsidR="00F951CE" w:rsidRPr="000A7232">
        <w:t xml:space="preserve">Žalba se </w:t>
      </w:r>
      <w:r w:rsidR="00F951CE">
        <w:t xml:space="preserve">izjavljuje u dva primjerka u roku od osam dana od dostave prvostupanjskog rješenja. Dostava se smatra obavljenom </w:t>
      </w:r>
      <w:r w:rsidR="00F951CE" w:rsidRPr="000A7232">
        <w:t>istekom osmoga dana od dana objave pismena na mrežnoj stranici e-Oglasna ploča</w:t>
      </w:r>
      <w:r w:rsidR="00F951CE">
        <w:t xml:space="preserve"> sudova, </w:t>
      </w:r>
      <w:r w:rsidR="00F951CE" w:rsidRPr="000A7232">
        <w:t xml:space="preserve">a o žalbi odlučuje Visoki trgovački sud Republike Hrvatske. </w:t>
      </w:r>
    </w:p>
    <w:p w:rsidRDefault="009C5136" w:rsidP="006D74E8" w:rsidR="009C5136">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2230E0" w:rsidP="006D74E8" w:rsidR="002230E0">
      <w:pPr>
        <w:jc w:val="both"/>
      </w:pPr>
    </w:p>
    <w:p w:rsidRDefault="006D74E8" w:rsidP="009C5136" w:rsidR="00057F25">
      <w:pPr>
        <w:rPr>
          <w:b/>
          <w:sz w:val="20"/>
          <w:szCs w:val="20"/>
        </w:rPr>
      </w:pPr>
      <w:r w:rsidRPr="00170AC0">
        <w:rPr>
          <w:b/>
          <w:sz w:val="20"/>
          <w:szCs w:val="20"/>
        </w:rPr>
        <w:lastRenderedPageBreak/>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F951CE">
        <w:rPr>
          <w:sz w:val="20"/>
          <w:szCs w:val="20"/>
        </w:rPr>
        <w:t>Dane Poznanović</w:t>
      </w:r>
      <w:r w:rsidR="00102434">
        <w:rPr>
          <w:sz w:val="20"/>
          <w:szCs w:val="20"/>
        </w:rPr>
        <w:t xml:space="preserve"> </w:t>
      </w:r>
      <w:r w:rsidR="00D9251E">
        <w:rPr>
          <w:sz w:val="20"/>
          <w:szCs w:val="20"/>
        </w:rPr>
        <w:t xml:space="preserve"> </w:t>
      </w:r>
    </w:p>
    <w:p w:rsidRDefault="00AE55FF" w:rsidP="006D74E8" w:rsidR="00057F25" w:rsidRPr="001514D6">
      <w:pPr>
        <w:rPr>
          <w:sz w:val="20"/>
          <w:szCs w:val="20"/>
        </w:rPr>
      </w:pPr>
      <w:r>
        <w:rPr>
          <w:sz w:val="20"/>
          <w:szCs w:val="20"/>
        </w:rPr>
        <w:t>-</w:t>
      </w:r>
      <w:r w:rsidR="00102434">
        <w:rPr>
          <w:sz w:val="20"/>
          <w:szCs w:val="20"/>
        </w:rPr>
        <w:t xml:space="preserve"> </w:t>
      </w:r>
      <w:r w:rsidR="00F951CE">
        <w:rPr>
          <w:sz w:val="20"/>
          <w:szCs w:val="20"/>
        </w:rPr>
        <w:t xml:space="preserve">Erste bank d.d. Rijeka </w:t>
      </w:r>
    </w:p>
    <w:p w:rsidRDefault="006D74E8" w:rsidP="006D74E8" w:rsidR="006D74E8" w:rsidRPr="001514D6">
      <w:pPr>
        <w:rPr>
          <w:sz w:val="20"/>
          <w:szCs w:val="20"/>
        </w:rPr>
      </w:pPr>
      <w:r w:rsidRPr="001514D6">
        <w:rPr>
          <w:sz w:val="20"/>
          <w:szCs w:val="20"/>
        </w:rPr>
        <w:t xml:space="preserve">- stečajni upravitelj </w:t>
      </w:r>
      <w:r w:rsidR="00F951CE">
        <w:rPr>
          <w:sz w:val="20"/>
          <w:szCs w:val="20"/>
        </w:rPr>
        <w:t>Zdravko Tešić</w:t>
      </w:r>
    </w:p>
    <w:p w:rsidRDefault="006D74E8" w:rsidP="006D74E8" w:rsidR="006D74E8" w:rsidRPr="001514D6">
      <w:pPr>
        <w:rPr>
          <w:sz w:val="20"/>
          <w:szCs w:val="20"/>
        </w:rPr>
      </w:pPr>
      <w:r w:rsidRPr="001514D6">
        <w:rPr>
          <w:sz w:val="20"/>
          <w:szCs w:val="20"/>
        </w:rPr>
        <w:t xml:space="preserve">- </w:t>
      </w:r>
      <w:r w:rsidR="002B65B5">
        <w:rPr>
          <w:sz w:val="20"/>
          <w:szCs w:val="20"/>
        </w:rPr>
        <w:t>e-</w:t>
      </w:r>
      <w:r w:rsidR="0004622B">
        <w:rPr>
          <w:sz w:val="20"/>
          <w:szCs w:val="20"/>
        </w:rPr>
        <w:t>O</w:t>
      </w:r>
      <w:r w:rsidRPr="001514D6">
        <w:rPr>
          <w:sz w:val="20"/>
          <w:szCs w:val="20"/>
        </w:rPr>
        <w:t>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F951CE">
        <w:rPr>
          <w:sz w:val="20"/>
          <w:szCs w:val="20"/>
        </w:rPr>
        <w:t>Gospić</w:t>
      </w:r>
    </w:p>
    <w:p w:rsidRDefault="00966125" w:rsidP="006D74E8" w:rsidR="00966125" w:rsidRPr="001514D6">
      <w:pPr>
        <w:rPr>
          <w:sz w:val="20"/>
          <w:szCs w:val="20"/>
        </w:rPr>
      </w:pPr>
      <w:r w:rsidRPr="001514D6">
        <w:rPr>
          <w:sz w:val="20"/>
          <w:szCs w:val="20"/>
        </w:rPr>
        <w:t xml:space="preserve">- sudskom registru </w:t>
      </w:r>
      <w:r w:rsidR="00F951CE">
        <w:rPr>
          <w:sz w:val="20"/>
          <w:szCs w:val="20"/>
        </w:rPr>
        <w:t xml:space="preserve"> </w:t>
      </w:r>
      <w:r w:rsidR="0020078A">
        <w:rPr>
          <w:sz w:val="20"/>
          <w:szCs w:val="20"/>
        </w:rPr>
        <w:t>po pravomoćnosti radi brisanja dužnika</w:t>
      </w:r>
      <w:r w:rsidR="00F951CE">
        <w:rPr>
          <w:sz w:val="20"/>
          <w:szCs w:val="20"/>
        </w:rPr>
        <w:t xml:space="preserve"> elektronski i neposredno </w:t>
      </w:r>
    </w:p>
    <w:p w:rsidRDefault="006D74E8" w:rsidP="006D74E8" w:rsidR="006D74E8">
      <w:pPr>
        <w:rPr>
          <w:sz w:val="20"/>
          <w:szCs w:val="20"/>
        </w:rPr>
      </w:pPr>
      <w:r w:rsidRPr="001514D6">
        <w:rPr>
          <w:sz w:val="20"/>
          <w:szCs w:val="20"/>
        </w:rPr>
        <w:t xml:space="preserve">- Porezna uprava </w:t>
      </w:r>
      <w:r w:rsidR="00F951CE">
        <w:rPr>
          <w:sz w:val="20"/>
          <w:szCs w:val="20"/>
        </w:rPr>
        <w:t>Gospić</w:t>
      </w:r>
    </w:p>
    <w:p w:rsidRDefault="00926458" w:rsidP="006D74E8" w:rsidR="00926458" w:rsidRPr="001514D6">
      <w:pPr>
        <w:rPr>
          <w:sz w:val="20"/>
          <w:szCs w:val="20"/>
        </w:rPr>
      </w:pPr>
      <w:r>
        <w:rPr>
          <w:sz w:val="20"/>
          <w:szCs w:val="20"/>
        </w:rPr>
        <w:t xml:space="preserve">- ŽDO </w:t>
      </w:r>
      <w:r w:rsidR="00F951CE">
        <w:rPr>
          <w:sz w:val="20"/>
          <w:szCs w:val="20"/>
        </w:rPr>
        <w:t xml:space="preserve">Karlovac </w:t>
      </w:r>
    </w:p>
    <w:p w:rsidRDefault="00E26662" w:rsidP="006D74E8" w:rsidR="00E26662">
      <w:pPr>
        <w:jc w:val="both"/>
        <w:rPr>
          <w:sz w:val="20"/>
          <w:szCs w:val="20"/>
        </w:rPr>
      </w:pPr>
    </w:p>
    <w:p w:rsidRDefault="00077472" w:rsidP="006D74E8" w:rsidR="004674ED">
      <w:pPr>
        <w:jc w:val="both"/>
        <w:rPr>
          <w:sz w:val="20"/>
          <w:szCs w:val="20"/>
        </w:rPr>
      </w:pPr>
      <w:r>
        <w:rPr>
          <w:sz w:val="20"/>
          <w:szCs w:val="20"/>
        </w:rPr>
        <w:t>Kal</w:t>
      </w:r>
      <w:r w:rsidR="004674ED">
        <w:rPr>
          <w:sz w:val="20"/>
          <w:szCs w:val="20"/>
        </w:rPr>
        <w:t xml:space="preserve">: </w:t>
      </w:r>
      <w:r>
        <w:rPr>
          <w:sz w:val="20"/>
          <w:szCs w:val="20"/>
        </w:rPr>
        <w:t>10.</w:t>
      </w:r>
      <w:r w:rsidR="00F951CE">
        <w:rPr>
          <w:sz w:val="20"/>
          <w:szCs w:val="20"/>
        </w:rPr>
        <w:t>4</w:t>
      </w:r>
      <w:r w:rsidR="00D9251E">
        <w:rPr>
          <w:sz w:val="20"/>
          <w:szCs w:val="20"/>
        </w:rPr>
        <w:t>.2017</w:t>
      </w:r>
      <w:r w:rsidR="004674ED">
        <w:rPr>
          <w:sz w:val="20"/>
          <w:szCs w:val="20"/>
        </w:rPr>
        <w:t>.</w:t>
      </w:r>
    </w:p>
    <w:p w:rsidRDefault="004674ED" w:rsidP="006D74E8" w:rsidR="004674ED"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D9251E">
        <w:rPr>
          <w:sz w:val="20"/>
          <w:szCs w:val="20"/>
        </w:rPr>
        <w:t>0</w:t>
      </w:r>
      <w:r w:rsidR="00F951CE">
        <w:rPr>
          <w:sz w:val="20"/>
          <w:szCs w:val="20"/>
        </w:rPr>
        <w:t>7.3.</w:t>
      </w:r>
      <w:r w:rsidR="00D9251E">
        <w:rPr>
          <w:sz w:val="20"/>
          <w:szCs w:val="20"/>
        </w:rPr>
        <w:t>2017</w:t>
      </w:r>
      <w:r w:rsidR="001514D6">
        <w:rPr>
          <w:sz w:val="20"/>
          <w:szCs w:val="20"/>
        </w:rPr>
        <w:t>.</w:t>
      </w:r>
      <w:r w:rsidR="0004622B">
        <w:rPr>
          <w:sz w:val="20"/>
          <w:szCs w:val="20"/>
        </w:rPr>
        <w:t xml:space="preserve"> </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0CF2">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E91FC8">
      <w:t>50/15-55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753E"/>
    <w:rsid w:val="00070178"/>
    <w:rsid w:val="00073796"/>
    <w:rsid w:val="00077472"/>
    <w:rsid w:val="000976D5"/>
    <w:rsid w:val="000C0531"/>
    <w:rsid w:val="000D528D"/>
    <w:rsid w:val="00102434"/>
    <w:rsid w:val="00107558"/>
    <w:rsid w:val="00111E62"/>
    <w:rsid w:val="001514D6"/>
    <w:rsid w:val="00162DD9"/>
    <w:rsid w:val="00163352"/>
    <w:rsid w:val="001656B0"/>
    <w:rsid w:val="00170108"/>
    <w:rsid w:val="00170AC0"/>
    <w:rsid w:val="00186A48"/>
    <w:rsid w:val="00194B01"/>
    <w:rsid w:val="00196075"/>
    <w:rsid w:val="001967FB"/>
    <w:rsid w:val="001A34D8"/>
    <w:rsid w:val="001C36D1"/>
    <w:rsid w:val="001E06E4"/>
    <w:rsid w:val="001F2025"/>
    <w:rsid w:val="0020078A"/>
    <w:rsid w:val="002230E0"/>
    <w:rsid w:val="00224595"/>
    <w:rsid w:val="00224BF0"/>
    <w:rsid w:val="00237EC9"/>
    <w:rsid w:val="00240400"/>
    <w:rsid w:val="002616CF"/>
    <w:rsid w:val="002626EA"/>
    <w:rsid w:val="00270211"/>
    <w:rsid w:val="002727A7"/>
    <w:rsid w:val="00281607"/>
    <w:rsid w:val="00284FBB"/>
    <w:rsid w:val="002938EF"/>
    <w:rsid w:val="002A36AF"/>
    <w:rsid w:val="002A5028"/>
    <w:rsid w:val="002A5EFE"/>
    <w:rsid w:val="002B65B5"/>
    <w:rsid w:val="002B79B5"/>
    <w:rsid w:val="002C6F11"/>
    <w:rsid w:val="002D32E7"/>
    <w:rsid w:val="002D4BDF"/>
    <w:rsid w:val="002E27F5"/>
    <w:rsid w:val="002E4DA6"/>
    <w:rsid w:val="002F6CAF"/>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550"/>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604BC"/>
    <w:rsid w:val="005879FC"/>
    <w:rsid w:val="00596A6F"/>
    <w:rsid w:val="005A6E16"/>
    <w:rsid w:val="005B19BC"/>
    <w:rsid w:val="005B3DC7"/>
    <w:rsid w:val="005B4287"/>
    <w:rsid w:val="005B69BE"/>
    <w:rsid w:val="005C1EA5"/>
    <w:rsid w:val="005D0549"/>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761A"/>
    <w:rsid w:val="0073590C"/>
    <w:rsid w:val="00742CE2"/>
    <w:rsid w:val="007548C0"/>
    <w:rsid w:val="00756CF2"/>
    <w:rsid w:val="007573B4"/>
    <w:rsid w:val="0079094E"/>
    <w:rsid w:val="00792A9D"/>
    <w:rsid w:val="00795B19"/>
    <w:rsid w:val="007973C7"/>
    <w:rsid w:val="007B701D"/>
    <w:rsid w:val="007F5C46"/>
    <w:rsid w:val="007F6001"/>
    <w:rsid w:val="00800F56"/>
    <w:rsid w:val="00816C66"/>
    <w:rsid w:val="008267A5"/>
    <w:rsid w:val="008337F1"/>
    <w:rsid w:val="00836751"/>
    <w:rsid w:val="0084064F"/>
    <w:rsid w:val="00842E38"/>
    <w:rsid w:val="0084404C"/>
    <w:rsid w:val="008A46BF"/>
    <w:rsid w:val="008A7E68"/>
    <w:rsid w:val="008C1F6D"/>
    <w:rsid w:val="008D00BA"/>
    <w:rsid w:val="008D2E93"/>
    <w:rsid w:val="008F0D1E"/>
    <w:rsid w:val="008F5639"/>
    <w:rsid w:val="00902701"/>
    <w:rsid w:val="00907201"/>
    <w:rsid w:val="00911751"/>
    <w:rsid w:val="00917865"/>
    <w:rsid w:val="00925D70"/>
    <w:rsid w:val="00926458"/>
    <w:rsid w:val="009335DD"/>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B6C5D"/>
    <w:rsid w:val="00AC2366"/>
    <w:rsid w:val="00AC571A"/>
    <w:rsid w:val="00AD7151"/>
    <w:rsid w:val="00AE55FF"/>
    <w:rsid w:val="00AE77C3"/>
    <w:rsid w:val="00AF30BF"/>
    <w:rsid w:val="00B07E05"/>
    <w:rsid w:val="00B145B6"/>
    <w:rsid w:val="00B312DC"/>
    <w:rsid w:val="00B31468"/>
    <w:rsid w:val="00B57803"/>
    <w:rsid w:val="00B6358F"/>
    <w:rsid w:val="00B63F18"/>
    <w:rsid w:val="00B97FF7"/>
    <w:rsid w:val="00BA39F8"/>
    <w:rsid w:val="00BA6065"/>
    <w:rsid w:val="00BC551A"/>
    <w:rsid w:val="00BC5E6D"/>
    <w:rsid w:val="00BC7405"/>
    <w:rsid w:val="00BD4A55"/>
    <w:rsid w:val="00BD604E"/>
    <w:rsid w:val="00BF7286"/>
    <w:rsid w:val="00BF7372"/>
    <w:rsid w:val="00C25638"/>
    <w:rsid w:val="00C26FF2"/>
    <w:rsid w:val="00C32E9A"/>
    <w:rsid w:val="00C33348"/>
    <w:rsid w:val="00C37E28"/>
    <w:rsid w:val="00C4572B"/>
    <w:rsid w:val="00C67639"/>
    <w:rsid w:val="00C83E6D"/>
    <w:rsid w:val="00C8636D"/>
    <w:rsid w:val="00CA64E9"/>
    <w:rsid w:val="00CB2F11"/>
    <w:rsid w:val="00D06B2E"/>
    <w:rsid w:val="00D102A2"/>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0CF2"/>
    <w:rsid w:val="00DE717B"/>
    <w:rsid w:val="00E05746"/>
    <w:rsid w:val="00E1488A"/>
    <w:rsid w:val="00E15558"/>
    <w:rsid w:val="00E22385"/>
    <w:rsid w:val="00E25B4F"/>
    <w:rsid w:val="00E26662"/>
    <w:rsid w:val="00E33CDA"/>
    <w:rsid w:val="00E40641"/>
    <w:rsid w:val="00E40A74"/>
    <w:rsid w:val="00E41A57"/>
    <w:rsid w:val="00E4257A"/>
    <w:rsid w:val="00E91FC8"/>
    <w:rsid w:val="00E97229"/>
    <w:rsid w:val="00EA7C71"/>
    <w:rsid w:val="00EB4897"/>
    <w:rsid w:val="00EB5C50"/>
    <w:rsid w:val="00ED1298"/>
    <w:rsid w:val="00ED6A50"/>
    <w:rsid w:val="00EE19F1"/>
    <w:rsid w:val="00F02C01"/>
    <w:rsid w:val="00F26CCA"/>
    <w:rsid w:val="00F276C3"/>
    <w:rsid w:val="00F35188"/>
    <w:rsid w:val="00F354BB"/>
    <w:rsid w:val="00F67F46"/>
    <w:rsid w:val="00F8238C"/>
    <w:rsid w:val="00F8766D"/>
    <w:rsid w:val="00F9005B"/>
    <w:rsid w:val="00F951CE"/>
    <w:rsid w:val="00FA48B0"/>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DE0CF2"/>
    <w:rPr>
      <w:color w:val="808080"/>
      <w:bdr w:space="0" w:sz="0" w:color="auto" w:val="none"/>
      <w:shd w:fill="auto" w:color="auto" w:val="clear"/>
    </w:rPr>
  </w:style>
  <w:style w:customStyle="true" w:styleId="eSPISCCParagraphDefaultFont" w:type="character">
    <w:name w:val="eSPIS_CC_Paragraph Default Font"/>
    <w:basedOn w:val="Zadanifontodlomka"/>
    <w:rsid w:val="00DE0C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CF2"/>
    <w:rPr>
      <w:bdr w:space="0" w:sz="0" w:color="auto" w:val="none"/>
      <w:shd w:fill="FFFFCC" w:color="auto" w:val="clear"/>
      <w:lang w:val="hr-HR"/>
    </w:rPr>
  </w:style>
  <w:style w:customStyle="true" w:styleId="PozadinaSvijetloCrvena" w:type="character">
    <w:name w:val="Pozadina_SvijetloCrvena"/>
    <w:basedOn w:val="eSPISCCParagraphDefaultFont"/>
    <w:rsid w:val="00DE0C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C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DE0CF2"/>
    <w:rPr>
      <w:color w:val="808080"/>
      <w:bdr w:color="auto" w:space="0" w:sz="0" w:val="none"/>
      <w:shd w:color="auto" w:fill="auto" w:val="clear"/>
    </w:rPr>
  </w:style>
  <w:style w:customStyle="1" w:styleId="eSPISCCParagraphDefaultFont" w:type="character">
    <w:name w:val="eSPIS_CC_Paragraph Default Font"/>
    <w:basedOn w:val="Zadanifontodlomka"/>
    <w:rsid w:val="00DE0C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CF2"/>
    <w:rPr>
      <w:bdr w:color="auto" w:space="0" w:sz="0" w:val="none"/>
      <w:shd w:color="auto" w:fill="FFFFCC" w:val="clear"/>
      <w:lang w:val="hr-HR"/>
    </w:rPr>
  </w:style>
  <w:style w:customStyle="1" w:styleId="PozadinaSvijetloCrvena" w:type="character">
    <w:name w:val="Pozadina_SvijetloCrvena"/>
    <w:basedOn w:val="eSPISCCParagraphDefaultFont"/>
    <w:rsid w:val="00DE0C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C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38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St-50/2015</izvorni_sadrzaj>
    <derivirana_varijabla naziv="DomainObject.Predmet.OznakaBroj_1">St-50/2015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HIDROKOM d.o.o.  Udbina</izvorni_sadrzaj>
    <derivirana_varijabla naziv="DomainObject.Predmet.ProtustrankaFormated_1">  HIDROKOM d.o.o.  Udbina</derivirana_varijabla>
  </DomainObject.Predmet.ProtustrankaFormated>
  <DomainObject.Predmet.ProtustrankaFormatedOIB>
    <izvorni_sadrzaj>  HIDROKOM d.o.o.  Udbina, OIB 40201884285</izvorni_sadrzaj>
    <derivirana_varijabla naziv="DomainObject.Predmet.ProtustrankaFormatedOIB_1">  HIDROKOM d.o.o.  Udbina, OIB 40201884285</derivirana_varijabla>
  </DomainObject.Predmet.ProtustrankaFormatedOIB>
  <DomainObject.Predmet.ProtustrankaFormatedWithAdress>
    <izvorni_sadrzaj> HIDROKOM d.o.o.  Udbina, Trg Svete Lucije 9, 53234 Udbina</izvorni_sadrzaj>
    <derivirana_varijabla naziv="DomainObject.Predmet.ProtustrankaFormatedWithAdress_1"> HIDROKOM d.o.o.  Udbina, Trg Svete Lucije 9, 53234 Udbina</derivirana_varijabla>
  </DomainObject.Predmet.ProtustrankaFormatedWithAdress>
  <DomainObject.Predmet.ProtustrankaFormatedWithAdressOIB>
    <izvorni_sadrzaj> HIDROKOM d.o.o.  Udbina, OIB 40201884285, Trg Svete Lucije 9, 53234 Udbina</izvorni_sadrzaj>
    <derivirana_varijabla naziv="DomainObject.Predmet.ProtustrankaFormatedWithAdressOIB_1"> HIDROKOM d.o.o.  Udbina, OIB 40201884285, Trg Svete Lucije 9, 53234 Udbina</derivirana_varijabla>
  </DomainObject.Predmet.ProtustrankaFormatedWithAdressOIB>
  <DomainObject.Predmet.ProtustrankaWithAdress>
    <izvorni_sadrzaj>HIDROKOM d.o.o.  Udbina Trg Svete Lucije 9, 53234 Udbina</izvorni_sadrzaj>
    <derivirana_varijabla naziv="DomainObject.Predmet.ProtustrankaWithAdress_1">HIDROKOM d.o.o.  Udbina Trg Svete Lucije 9, 53234 Udbina</derivirana_varijabla>
  </DomainObject.Predmet.ProtustrankaWithAdress>
  <DomainObject.Predmet.ProtustrankaWithAdressOIB>
    <izvorni_sadrzaj>HIDROKOM d.o.o.  Udbina, OIB 40201884285, Trg Svete Lucije 9, 53234 Udbina</izvorni_sadrzaj>
    <derivirana_varijabla naziv="DomainObject.Predmet.ProtustrankaWithAdressOIB_1">HIDROKOM d.o.o.  Udbina, OIB 40201884285, Trg Svete Lucije 9, 53234 Udbina</derivirana_varijabla>
  </DomainObject.Predmet.ProtustrankaWithAdressOIB>
  <DomainObject.Predmet.ProtustrankaNazivFormated>
    <izvorni_sadrzaj>HIDROKOM d.o.o.  Udbina</izvorni_sadrzaj>
    <derivirana_varijabla naziv="DomainObject.Predmet.ProtustrankaNazivFormated_1">HIDROKOM d.o.o.  Udbina</derivirana_varijabla>
  </DomainObject.Predmet.ProtustrankaNazivFormated>
  <DomainObject.Predmet.ProtustrankaNazivFormatedOIB>
    <izvorni_sadrzaj>HIDROKOM d.o.o.  Udbina, OIB 40201884285</izvorni_sadrzaj>
    <derivirana_varijabla naziv="DomainObject.Predmet.ProtustrankaNazivFormatedOIB_1">HIDROKOM d.o.o.  Udbina, OIB 40201884285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DANE POZNANOVIĆ  Udbina</izvorni_sadrzaj>
    <derivirana_varijabla naziv="DomainObject.Predmet.StrankaFormated_1">  DANE POZNANOVIĆ  Udbina</derivirana_varijabla>
  </DomainObject.Predmet.StrankaFormated>
  <DomainObject.Predmet.StrankaFormatedOIB>
    <izvorni_sadrzaj>  DANE POZNANOVIĆ  Udbina, OIB 78860847240</izvorni_sadrzaj>
    <derivirana_varijabla naziv="DomainObject.Predmet.StrankaFormatedOIB_1">  DANE POZNANOVIĆ  Udbina, OIB 78860847240</derivirana_varijabla>
  </DomainObject.Predmet.StrankaFormatedOIB>
  <DomainObject.Predmet.StrankaFormatedWithAdress>
    <izvorni_sadrzaj> DANE POZNANOVIĆ  Udbina, Visuć 140, 53234 Udbina</izvorni_sadrzaj>
    <derivirana_varijabla naziv="DomainObject.Predmet.StrankaFormatedWithAdress_1"> DANE POZNANOVIĆ  Udbina, Visuć 140, 53234 Udbina</derivirana_varijabla>
  </DomainObject.Predmet.StrankaFormatedWithAdress>
  <DomainObject.Predmet.StrankaFormatedWithAdressOIB>
    <izvorni_sadrzaj> DANE POZNANOVIĆ  Udbina, OIB 78860847240, Visuć 140, 53234 Udbina</izvorni_sadrzaj>
    <derivirana_varijabla naziv="DomainObject.Predmet.StrankaFormatedWithAdressOIB_1"> DANE POZNANOVIĆ  Udbina, OIB 78860847240, Visuć 140, 53234 Udbina</derivirana_varijabla>
  </DomainObject.Predmet.StrankaFormatedWithAdressOIB>
  <DomainObject.Predmet.StrankaWithAdress>
    <izvorni_sadrzaj>DANE POZNANOVIĆ  Udbina Visuć 140,53234 Udbina</izvorni_sadrzaj>
    <derivirana_varijabla naziv="DomainObject.Predmet.StrankaWithAdress_1">DANE POZNANOVIĆ  Udbina Visuć 140,53234 Udbina</derivirana_varijabla>
  </DomainObject.Predmet.StrankaWithAdress>
  <DomainObject.Predmet.StrankaWithAdressOIB>
    <izvorni_sadrzaj>DANE POZNANOVIĆ  Udbina, OIB 78860847240, Visuć 140,53234 Udbina</izvorni_sadrzaj>
    <derivirana_varijabla naziv="DomainObject.Predmet.StrankaWithAdressOIB_1">DANE POZNANOVIĆ  Udbina, OIB 78860847240, Visuć 140,53234 Udbina</derivirana_varijabla>
  </DomainObject.Predmet.StrankaWithAdressOIB>
  <DomainObject.Predmet.StrankaNazivFormated>
    <izvorni_sadrzaj>DANE POZNANOVIĆ  Udbina</izvorni_sadrzaj>
    <derivirana_varijabla naziv="DomainObject.Predmet.StrankaNazivFormated_1">DANE POZNANOVIĆ  Udbina</derivirana_varijabla>
  </DomainObject.Predmet.StrankaNazivFormated>
  <DomainObject.Predmet.StrankaNazivFormatedOIB>
    <izvorni_sadrzaj>DANE POZNANOVIĆ  Udbina, OIB 78860847240</izvorni_sadrzaj>
    <derivirana_varijabla naziv="DomainObject.Predmet.StrankaNazivFormatedOIB_1">DANE POZNANOVIĆ  Udbina, OIB 78860847240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DANE POZNANOVIĆ  Udbina</item>
    </izvorni_sadrzaj>
    <derivirana_varijabla naziv="DomainObject.Predmet.StrankaListFormated_1">
      <item>DANE POZNANOVIĆ  Udbina</item>
    </derivirana_varijabla>
  </DomainObject.Predmet.StrankaListFormated>
  <DomainObject.Predmet.StrankaListFormatedOIB>
    <izvorni_sadrzaj>
      <item>DANE POZNANOVIĆ  Udbina, OIB 78860847240</item>
    </izvorni_sadrzaj>
    <derivirana_varijabla naziv="DomainObject.Predmet.StrankaListFormatedOIB_1">
      <item>DANE POZNANOVIĆ  Udbina, OIB 78860847240</item>
    </derivirana_varijabla>
  </DomainObject.Predmet.StrankaListFormatedOIB>
  <DomainObject.Predmet.StrankaListFormatedWithAdress>
    <izvorni_sadrzaj>
      <item>DANE POZNANOVIĆ  Udbina, Visuć 140, 53234 Udbina</item>
    </izvorni_sadrzaj>
    <derivirana_varijabla naziv="DomainObject.Predmet.StrankaListFormatedWithAdress_1">
      <item>DANE POZNANOVIĆ  Udbina, Visuć 140, 53234 Udbina</item>
    </derivirana_varijabla>
  </DomainObject.Predmet.StrankaListFormatedWithAdress>
  <DomainObject.Predmet.StrankaListFormatedWithAdressOIB>
    <izvorni_sadrzaj>
      <item>DANE POZNANOVIĆ  Udbina, OIB 78860847240, Visuć 140, 53234 Udbina</item>
    </izvorni_sadrzaj>
    <derivirana_varijabla naziv="DomainObject.Predmet.StrankaListFormatedWithAdressOIB_1">
      <item>DANE POZNANOVIĆ  Udbina, OIB 78860847240, Visuć 140, 53234 Udbina</item>
    </derivirana_varijabla>
  </DomainObject.Predmet.StrankaListFormatedWithAdressOIB>
  <DomainObject.Predmet.StrankaListNazivFormated>
    <izvorni_sadrzaj>
      <item>DANE POZNANOVIĆ  Udbina</item>
    </izvorni_sadrzaj>
    <derivirana_varijabla naziv="DomainObject.Predmet.StrankaListNazivFormated_1">
      <item>DANE POZNANOVIĆ  Udbina</item>
    </derivirana_varijabla>
  </DomainObject.Predmet.StrankaListNazivFormated>
  <DomainObject.Predmet.StrankaListNazivFormatedOIB>
    <izvorni_sadrzaj>
      <item>DANE POZNANOVIĆ  Udbina, OIB 78860847240</item>
    </izvorni_sadrzaj>
    <derivirana_varijabla naziv="DomainObject.Predmet.StrankaListNazivFormatedOIB_1">
      <item>DANE POZNANOVIĆ  Udbina, OIB 78860847240</item>
    </derivirana_varijabla>
  </DomainObject.Predmet.StrankaListNazivFormatedOIB>
  <DomainObject.Predmet.ProtuStrankaListFormated>
    <izvorni_sadrzaj>
      <item>HIDROKOM d.o.o.  Udbina</item>
    </izvorni_sadrzaj>
    <derivirana_varijabla naziv="DomainObject.Predmet.ProtuStrankaListFormated_1">
      <item>HIDROKOM d.o.o.  Udbina</item>
    </derivirana_varijabla>
  </DomainObject.Predmet.ProtuStrankaListFormated>
  <DomainObject.Predmet.ProtuStrankaListFormatedOIB>
    <izvorni_sadrzaj>
      <item>HIDROKOM d.o.o.  Udbina, OIB 40201884285</item>
    </izvorni_sadrzaj>
    <derivirana_varijabla naziv="DomainObject.Predmet.ProtuStrankaListFormatedOIB_1">
      <item>HIDROKOM d.o.o.  Udbina, OIB 40201884285</item>
    </derivirana_varijabla>
  </DomainObject.Predmet.ProtuStrankaListFormatedOIB>
  <DomainObject.Predmet.ProtuStrankaListFormatedWithAdress>
    <izvorni_sadrzaj>
      <item>HIDROKOM d.o.o.  Udbina, Trg Svete Lucije 9, 53234 Udbina</item>
    </izvorni_sadrzaj>
    <derivirana_varijabla naziv="DomainObject.Predmet.ProtuStrankaListFormatedWithAdress_1">
      <item>HIDROKOM d.o.o.  Udbina, Trg Svete Lucije 9, 53234 Udbina</item>
    </derivirana_varijabla>
  </DomainObject.Predmet.ProtuStrankaListFormatedWithAdress>
  <DomainObject.Predmet.ProtuStrankaListFormatedWithAdressOIB>
    <izvorni_sadrzaj>
      <item>HIDROKOM d.o.o.  Udbina, OIB 40201884285, Trg Svete Lucije 9, 53234 Udbina</item>
    </izvorni_sadrzaj>
    <derivirana_varijabla naziv="DomainObject.Predmet.ProtuStrankaListFormatedWithAdressOIB_1">
      <item>HIDROKOM d.o.o.  Udbina, OIB 40201884285, Trg Svete Lucije 9, 53234 Udbina</item>
    </derivirana_varijabla>
  </DomainObject.Predmet.ProtuStrankaListFormatedWithAdressOIB>
  <DomainObject.Predmet.ProtuStrankaListNazivFormated>
    <izvorni_sadrzaj>
      <item>HIDROKOM d.o.o.  Udbina</item>
    </izvorni_sadrzaj>
    <derivirana_varijabla naziv="DomainObject.Predmet.ProtuStrankaListNazivFormated_1">
      <item>HIDROKOM d.o.o.  Udbina</item>
    </derivirana_varijabla>
  </DomainObject.Predmet.ProtuStrankaListNazivFormated>
  <DomainObject.Predmet.ProtuStrankaListNazivFormatedOIB>
    <izvorni_sadrzaj>
      <item>HIDROKOM d.o.o.  Udbina, OIB 40201884285</item>
    </izvorni_sadrzaj>
    <derivirana_varijabla naziv="DomainObject.Predmet.ProtuStrankaListNazivFormatedOIB_1">
      <item>HIDROKOM d.o.o.  Udbina, OIB 40201884285</item>
    </derivirana_varijabla>
  </DomainObject.Predmet.ProtuStrankaListNazivFormatedOIB>
  <DomainObject.Predmet.OstaliListFormated>
    <izvorni_sadrzaj>
      <item>MATEJA TOMIĆ</item>
      <item>SANJA BELJAN BRKIĆ</item>
      <item>BOJANA PAVKOVIĆ</item>
      <item>ŽELJKA MATIĆ ZAGORSKI</item>
      <item>Zdravko Tešić</item>
      <item>SONJA UROVIĆ ŠTEFANKO</item>
      <item>SANJA SUŠNIK</item>
    </izvorni_sadrzaj>
    <derivirana_varijabla naziv="DomainObject.Predmet.OstaliListFormated_1">
      <item>MATEJA TOMIĆ</item>
      <item>SANJA BELJAN BRKIĆ</item>
      <item>BOJANA PAVKOVIĆ</item>
      <item>ŽELJKA MATIĆ ZAGORSKI</item>
      <item>Zdravko Tešić</item>
      <item>SONJA UROVIĆ ŠTEFANKO</item>
      <item>SANJA SUŠNIK</item>
    </derivirana_varijabla>
  </DomainObject.Predmet.OstaliListFormated>
  <DomainObject.Predmet.OstaliListFormatedOIB>
    <izvorni_sadrzaj>
      <item>MATEJA TOMIĆ</item>
      <item>SANJA BELJAN BRKIĆ</item>
      <item>BOJANA PAVKOVIĆ</item>
      <item>ŽELJKA MATIĆ ZAGORSKI</item>
      <item>Zdravko Tešić, OIB 70123627818</item>
      <item>SONJA UROVIĆ ŠTEFANKO</item>
      <item>SANJA SUŠNIK</item>
    </izvorni_sadrzaj>
    <derivirana_varijabla naziv="DomainObject.Predmet.OstaliListFormatedOIB_1">
      <item>MATEJA TOMIĆ</item>
      <item>SANJA BELJAN BRKIĆ</item>
      <item>BOJANA PAVKOVIĆ</item>
      <item>ŽELJKA MATIĆ ZAGORSKI</item>
      <item>Zdravko Tešić, OIB 70123627818</item>
      <item>SONJA UROVIĆ ŠTEFANKO</item>
      <item>SANJA SUŠNIK</item>
    </derivirana_varijabla>
  </DomainObject.Predmet.OstaliListFormatedOIB>
  <DomainObject.Predmet.OstaliListFormatedWithAdress>
    <izvorni_sadrzaj>
      <item>MATEJA TOMIĆ, Đure Šporera 3, 51000 Rijeka</item>
      <item>SANJA BELJAN BRKIĆ, LJ. F. VUKOTINOVIĆA 2, 10000 Zagreb</item>
      <item>BOJANA PAVKOVIĆ, RIBARSKA 4, 51000 Rijeka</item>
      <item>ŽELJKA MATIĆ ZAGORSKI, TRG J. BROZA 1, 47000 Karlovac</item>
      <item>Zdravko Tešić, Bukovnik 36, 47300 Ogulin</item>
      <item>SONJA UROVIĆ ŠTEFANKO, VLADKA MAČEKA 26, 47000 Karlovac</item>
      <item>SANJA SUŠNIK, KRIŽANIĆEVA 5, 51000 Rijeka</item>
    </izvorni_sadrzaj>
    <derivirana_varijabla naziv="DomainObject.Predmet.OstaliListFormatedWithAdress_1">
      <item>MATEJA TOMIĆ, Đure Šporera 3, 51000 Rijeka</item>
      <item>SANJA BELJAN BRKIĆ, LJ. F. VUKOTINOVIĆA 2, 10000 Zagreb</item>
      <item>BOJANA PAVKOVIĆ, RIBARSKA 4, 51000 Rijeka</item>
      <item>ŽELJKA MATIĆ ZAGORSKI, TRG J. BROZA 1, 47000 Karlovac</item>
      <item>Zdravko Tešić, Bukovnik 36, 47300 Ogulin</item>
      <item>SONJA UROVIĆ ŠTEFANKO, VLADKA MAČEKA 26, 47000 Karlovac</item>
      <item>SANJA SUŠNIK, KRIŽANIĆEVA 5, 51000 Rijeka</item>
    </derivirana_varijabla>
  </DomainObject.Predmet.OstaliListFormatedWithAdress>
  <DomainObject.Predmet.OstaliListFormatedWithAdressOIB>
    <izvorni_sadrzaj>
      <item>MATEJA TOMIĆ, Đure Šporera 3, 51000 Rijeka</item>
      <item>SANJA BELJAN BRKIĆ, LJ. F. VUKOTINOVIĆA 2, 10000 Zagreb</item>
      <item>BOJANA PAVKOVIĆ, RIBARSKA 4, 51000 Rijeka</item>
      <item>ŽELJKA MATIĆ ZAGORSKI, TRG J. BROZA 1, 47000 Karlovac</item>
      <item>Zdravko Tešić, OIB 70123627818, Bukovnik 36, 47300 Ogulin</item>
      <item>SONJA UROVIĆ ŠTEFANKO, VLADKA MAČEKA 26, 47000 Karlovac</item>
      <item>SANJA SUŠNIK, KRIŽANIĆEVA 5, 51000 Rijeka</item>
    </izvorni_sadrzaj>
    <derivirana_varijabla naziv="DomainObject.Predmet.OstaliListFormatedWithAdressOIB_1">
      <item>MATEJA TOMIĆ, Đure Šporera 3, 51000 Rijeka</item>
      <item>SANJA BELJAN BRKIĆ, LJ. F. VUKOTINOVIĆA 2, 10000 Zagreb</item>
      <item>BOJANA PAVKOVIĆ, RIBARSKA 4, 51000 Rijeka</item>
      <item>ŽELJKA MATIĆ ZAGORSKI, TRG J. BROZA 1, 47000 Karlovac</item>
      <item>Zdravko Tešić, OIB 70123627818, Bukovnik 36, 47300 Ogulin</item>
      <item>SONJA UROVIĆ ŠTEFANKO, VLADKA MAČEKA 26, 47000 Karlovac</item>
      <item>SANJA SUŠNIK, KRIŽANIĆEVA 5, 51000 Rijeka</item>
    </derivirana_varijabla>
  </DomainObject.Predmet.OstaliListFormatedWithAdressOIB>
  <DomainObject.Predmet.OstaliListNazivFormated>
    <izvorni_sadrzaj>
      <item>MATEJA TOMIĆ</item>
      <item>SANJA BELJAN BRKIĆ</item>
      <item>BOJANA PAVKOVIĆ</item>
      <item>ŽELJKA MATIĆ ZAGORSKI</item>
      <item>Zdravko Tešić</item>
      <item>SONJA UROVIĆ ŠTEFANKO</item>
      <item>SANJA SUŠNIK</item>
    </izvorni_sadrzaj>
    <derivirana_varijabla naziv="DomainObject.Predmet.OstaliListNazivFormated_1">
      <item>MATEJA TOMIĆ</item>
      <item>SANJA BELJAN BRKIĆ</item>
      <item>BOJANA PAVKOVIĆ</item>
      <item>ŽELJKA MATIĆ ZAGORSKI</item>
      <item>Zdravko Tešić</item>
      <item>SONJA UROVIĆ ŠTEFANKO</item>
      <item>SANJA SUŠNIK</item>
    </derivirana_varijabla>
  </DomainObject.Predmet.OstaliListNazivFormated>
  <DomainObject.Predmet.OstaliListNazivFormatedOIB>
    <izvorni_sadrzaj>
      <item>MATEJA TOMIĆ</item>
      <item>SANJA BELJAN BRKIĆ</item>
      <item>BOJANA PAVKOVIĆ</item>
      <item>ŽELJKA MATIĆ ZAGORSKI</item>
      <item>Zdravko Tešić, OIB 70123627818</item>
      <item>SONJA UROVIĆ ŠTEFANKO</item>
      <item>SANJA SUŠNIK</item>
    </izvorni_sadrzaj>
    <derivirana_varijabla naziv="DomainObject.Predmet.OstaliListNazivFormatedOIB_1">
      <item>MATEJA TOMIĆ</item>
      <item>SANJA BELJAN BRKIĆ</item>
      <item>BOJANA PAVKOVIĆ</item>
      <item>ŽELJKA MATIĆ ZAGORSKI</item>
      <item>Zdravko Tešić, OIB 70123627818</item>
      <item>SONJA UROVIĆ ŠTEFANKO</item>
      <item>SANJA SUŠNIK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DANE POZNANOVIĆ  Udbina</izvorni_sadrzaj>
    <derivirana_varijabla naziv="DomainObject.Predmet.StrankaIDrugi_1">DANE POZNANOVIĆ  Udbina</derivirana_varijabla>
  </DomainObject.Predmet.StrankaIDrugi>
  <DomainObject.Predmet.ProtustrankaIDrugi>
    <izvorni_sadrzaj>HIDROKOM d.o.o.  Udbina</izvorni_sadrzaj>
    <derivirana_varijabla naziv="DomainObject.Predmet.ProtustrankaIDrugi_1">HIDROKOM d.o.o.  Udbina</derivirana_varijabla>
  </DomainObject.Predmet.ProtustrankaIDrugi>
  <DomainObject.Predmet.StrankaIDrugiAdressOIB>
    <izvorni_sadrzaj>DANE POZNANOVIĆ  Udbina, OIB 78860847240, Visuć 140, 53234 Udbina</izvorni_sadrzaj>
    <derivirana_varijabla naziv="DomainObject.Predmet.StrankaIDrugiAdressOIB_1">DANE POZNANOVIĆ  Udbina, OIB 78860847240, Visuć 140, 53234 Udbina</derivirana_varijabla>
  </DomainObject.Predmet.StrankaIDrugiAdressOIB>
  <DomainObject.Predmet.ProtustrankaIDrugiAdressOIB>
    <izvorni_sadrzaj>HIDROKOM d.o.o.  Udbina, OIB 40201884285, Trg Svete Lucije 9, 53234 Udbina</izvorni_sadrzaj>
    <derivirana_varijabla naziv="DomainObject.Predmet.ProtustrankaIDrugiAdressOIB_1">HIDROKOM d.o.o.  Udbina, OIB 40201884285, Trg Svete Lucije 9,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DANE POZNANOVIĆ  Udbina</item>
      <item>HIDROKOM d.o.o.  Udbina</item>
      <item>MATEJA TOMIĆ</item>
      <item>SANJA BELJAN BRKIĆ</item>
      <item>BOJANA PAVKOVIĆ</item>
      <item>ŽELJKA MATIĆ ZAGORSKI</item>
      <item>Zdravko Tešić</item>
      <item>SONJA UROVIĆ ŠTEFANKO</item>
      <item>SANJA SUŠNIK</item>
    </izvorni_sadrzaj>
    <derivirana_varijabla naziv="DomainObject.Predmet.SudioniciListNaziv_1">
      <item>DANE POZNANOVIĆ  Udbina</item>
      <item>HIDROKOM d.o.o.  Udbina</item>
      <item>MATEJA TOMIĆ</item>
      <item>SANJA BELJAN BRKIĆ</item>
      <item>BOJANA PAVKOVIĆ</item>
      <item>ŽELJKA MATIĆ ZAGORSKI</item>
      <item>Zdravko Tešić</item>
      <item>SONJA UROVIĆ ŠTEFANKO</item>
      <item>SANJA SUŠNIK</item>
    </derivirana_varijabla>
  </DomainObject.Predmet.SudioniciListNaziv>
  <DomainObject.Predmet.SudioniciListAdressOIB>
    <izvorni_sadrzaj>
      <item>DANE POZNANOVIĆ  Udbina, OIB 78860847240, Visuć 140,53234 Udbina</item>
      <item>HIDROKOM d.o.o.  Udbina, OIB 40201884285, Trg Svete Lucije 9,53234 Udbina</item>
      <item>MATEJA TOMIĆ, Đure Šporera 3,51000 Rijeka</item>
      <item>SANJA BELJAN BRKIĆ, LJ. F. VUKOTINOVIĆA 2,10000 Zagreb</item>
      <item>BOJANA PAVKOVIĆ, RIBARSKA 4,51000 Rijeka</item>
      <item>ŽELJKA MATIĆ ZAGORSKI, TRG J. BROZA 1,47000 Karlovac</item>
      <item>Zdravko Tešić, OIB 70123627818, Bukovnik 36,47300 Ogulin</item>
      <item>SONJA UROVIĆ ŠTEFANKO, VLADKA MAČEKA 26,47000 Karlovac</item>
      <item>SANJA SUŠNIK, KRIŽANIĆEVA 5,51000 Rijeka</item>
    </izvorni_sadrzaj>
    <derivirana_varijabla naziv="DomainObject.Predmet.SudioniciListAdressOIB_1">
      <item>DANE POZNANOVIĆ  Udbina, OIB 78860847240, Visuć 140,53234 Udbina</item>
      <item>HIDROKOM d.o.o.  Udbina, OIB 40201884285, Trg Svete Lucije 9,53234 Udbina</item>
      <item>MATEJA TOMIĆ, Đure Šporera 3,51000 Rijeka</item>
      <item>SANJA BELJAN BRKIĆ, LJ. F. VUKOTINOVIĆA 2,10000 Zagreb</item>
      <item>BOJANA PAVKOVIĆ, RIBARSKA 4,51000 Rijeka</item>
      <item>ŽELJKA MATIĆ ZAGORSKI, TRG J. BROZA 1,47000 Karlovac</item>
      <item>Zdravko Tešić, OIB 70123627818, Bukovnik 36,47300 Ogulin</item>
      <item>SONJA UROVIĆ ŠTEFANKO, VLADKA MAČEKA 26,47000 Karlovac</item>
      <item>SANJA SUŠNIK, KRIŽANIĆEVA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78860847240</item>
      <item>, OIB 40201884285</item>
      <item>, OIB null</item>
      <item>, OIB null</item>
      <item>, OIB null</item>
      <item>, OIB null</item>
      <item>, OIB 70123627818</item>
      <item>, OIB null</item>
      <item>, OIB null</item>
    </izvorni_sadrzaj>
    <derivirana_varijabla naziv="DomainObject.Predmet.SudioniciListNazivOIB_1">
      <item>, OIB 78860847240</item>
      <item>, OIB 40201884285</item>
      <item>, OIB null</item>
      <item>, OIB null</item>
      <item>, OIB null</item>
      <item>, OIB null</item>
      <item>, OIB 70123627818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5C85F-2B9E-4A9B-99B0-33FAF329A0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1353</properties:Words>
  <properties:Characters>7949</properties:Characters>
  <properties:Lines>159</properties:Lines>
  <properties:Paragraphs>53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2017-03-07T08:02:00Z</dcterms:created>
  <dc:creator>dcmelik</dc:creator>
  <cp:lastModifiedBy>Jasna Radulović</cp:lastModifiedBy>
  <cp:lastPrinted>2017-03-07T08:40:00Z</cp:lastPrinted>
  <dcterms:modified xmlns:xsi="http://www.w3.org/2001/XMLSchema-instance" xsi:type="dcterms:W3CDTF">2017-03-07T08:41:00Z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