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f3ff" w14:paraId="7f4f3ff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20627">
        <w:rPr>
          <w:rFonts w:hAnsi="Times New Roman" w:ascii="Times New Roman"/>
        </w:rPr>
        <w:t>4</w:t>
      </w:r>
      <w:r w:rsidR="00996E28">
        <w:rPr>
          <w:rFonts w:hAnsi="Times New Roman" w:ascii="Times New Roman"/>
        </w:rPr>
        <w:t>242/</w:t>
      </w:r>
      <w:r w:rsidR="00F20627">
        <w:rPr>
          <w:rFonts w:hAnsi="Times New Roman" w:ascii="Times New Roman"/>
        </w:rPr>
        <w:t>16-</w:t>
      </w:r>
      <w:r w:rsidR="00996E28">
        <w:rPr>
          <w:rFonts w:hAnsi="Times New Roman" w:ascii="Times New Roman"/>
        </w:rPr>
        <w:t>23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96E28" w:rsidRPr="00996E28">
        <w:rPr>
          <w:rFonts w:hAnsi="Times New Roman" w:ascii="Times New Roman"/>
        </w:rPr>
        <w:t>MIŠLOV d.o.o., Zagreb, Ilica 218, OIB: 19122507987</w:t>
      </w:r>
      <w:r>
        <w:rPr>
          <w:rFonts w:hAnsi="Times New Roman" w:ascii="Times New Roman"/>
        </w:rPr>
        <w:t xml:space="preserve">, </w:t>
      </w:r>
      <w:r w:rsidR="00537F5D">
        <w:rPr>
          <w:rFonts w:hAnsi="Times New Roman" w:ascii="Times New Roman"/>
        </w:rPr>
        <w:t>2</w:t>
      </w:r>
      <w:r w:rsidR="00996E28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996E28" w:rsidRPr="00996E28">
        <w:rPr>
          <w:rFonts w:hAnsi="Times New Roman" w:ascii="Times New Roman"/>
        </w:rPr>
        <w:t>MIŠLOV d.o.o., Zagreb, Ilica 218, OIB: 19122507987</w:t>
      </w:r>
      <w:r w:rsidR="00464385" w:rsidRPr="005C4796">
        <w:rPr>
          <w:rFonts w:hAnsi="Times New Roman" w:ascii="Times New Roman"/>
        </w:rPr>
        <w:t xml:space="preserve">, </w:t>
      </w:r>
      <w:r w:rsidR="00537F5D">
        <w:rPr>
          <w:rFonts w:hAnsi="Times New Roman" w:ascii="Times New Roman"/>
        </w:rPr>
        <w:t>2</w:t>
      </w:r>
      <w:r w:rsidR="00996E28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996E28">
        <w:rPr>
          <w:rFonts w:hAnsi="Times New Roman" w:ascii="Times New Roman"/>
        </w:rPr>
        <w:t>12,10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DD14DE" w:rsidRPr="00DD14DE">
        <w:rPr>
          <w:rFonts w:hAnsi="Times New Roman" w:ascii="Times New Roman"/>
        </w:rPr>
        <w:t>Zdravko Krznar, iz Zagreba, Sveti Duh 123, OIB: 50405381305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4E1E70" w:rsidRPr="004E1E70">
        <w:rPr>
          <w:rFonts w:hAnsi="Times New Roman" w:ascii="Times New Roman"/>
        </w:rPr>
        <w:t>MIŠLOV d.o.o., Zagreb, Ilica 218, OIB: 19122507987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4E1E70" w:rsidRPr="004E1E70">
        <w:rPr>
          <w:rFonts w:hAnsi="Times New Roman" w:ascii="Times New Roman"/>
        </w:rPr>
        <w:t>MIŠLOV d.o.o., Zagreb, Ilica 218, OIB: 19122507987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4D5B46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 xml:space="preserve">. </w:t>
      </w:r>
      <w:r w:rsidR="004D5B46">
        <w:rPr>
          <w:rFonts w:hAnsi="Times New Roman" w:ascii="Times New Roman"/>
        </w:rPr>
        <w:t>svibnja</w:t>
      </w:r>
      <w:r w:rsidRPr="00C63286">
        <w:rPr>
          <w:rFonts w:hAnsi="Times New Roman" w:ascii="Times New Roman"/>
        </w:rPr>
        <w:t xml:space="preserve"> 201</w:t>
      </w:r>
      <w:r w:rsidR="004D5B46">
        <w:rPr>
          <w:rFonts w:hAnsi="Times New Roman" w:ascii="Times New Roman"/>
        </w:rPr>
        <w:t>5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4E1E70" w:rsidRPr="004E1E70">
        <w:rPr>
          <w:rFonts w:hAnsi="Times New Roman" w:ascii="Times New Roman"/>
        </w:rPr>
        <w:t>MIŠLOV d.o.o., Zagreb, Ilica 218, OIB: 19122507987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4D5B46">
        <w:rPr>
          <w:rFonts w:hAnsi="Times New Roman" w:ascii="Times New Roman"/>
        </w:rPr>
        <w:t>793</w:t>
      </w:r>
      <w:r w:rsidRPr="00C63286">
        <w:rPr>
          <w:rFonts w:hAnsi="Times New Roman" w:ascii="Times New Roman"/>
        </w:rPr>
        <w:t xml:space="preserve"> dana u ukupnom iznosu od </w:t>
      </w:r>
      <w:r w:rsidR="004D5B46">
        <w:rPr>
          <w:rFonts w:hAnsi="Times New Roman" w:ascii="Times New Roman"/>
        </w:rPr>
        <w:t>158.711,24</w:t>
      </w:r>
      <w:r w:rsidRPr="00C63286">
        <w:rPr>
          <w:rFonts w:hAnsi="Times New Roman" w:ascii="Times New Roman"/>
        </w:rPr>
        <w:t xml:space="preserve"> kn, te da </w:t>
      </w:r>
      <w:r w:rsidR="004D5B46">
        <w:rPr>
          <w:rFonts w:hAnsi="Times New Roman" w:ascii="Times New Roman"/>
        </w:rPr>
        <w:t>ima tri</w:t>
      </w:r>
      <w:r w:rsidRPr="004D5B46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>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4D5B46">
        <w:rPr>
          <w:rFonts w:hAnsi="Times New Roman" w:ascii="Times New Roman"/>
        </w:rPr>
        <w:t>2</w:t>
      </w:r>
      <w:r w:rsidRPr="00C63286">
        <w:rPr>
          <w:rFonts w:hAnsi="Times New Roman" w:ascii="Times New Roman"/>
        </w:rPr>
        <w:t xml:space="preserve">. prosinca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Na ročištu održanom </w:t>
      </w:r>
      <w:r w:rsidR="004D5B46">
        <w:rPr>
          <w:rFonts w:hAnsi="Times New Roman" w:ascii="Times New Roman"/>
        </w:rPr>
        <w:t>25</w:t>
      </w:r>
      <w:r w:rsidRPr="00C63286">
        <w:rPr>
          <w:rFonts w:hAnsi="Times New Roman" w:ascii="Times New Roman"/>
        </w:rPr>
        <w:t xml:space="preserve">. siječnja 2017., u odsutnosti uredno pozvanog predlagatelja, a koji je podneskom od </w:t>
      </w:r>
      <w:r w:rsidR="004D5B46">
        <w:rPr>
          <w:rFonts w:hAnsi="Times New Roman" w:ascii="Times New Roman"/>
        </w:rPr>
        <w:t>5</w:t>
      </w:r>
      <w:r w:rsidRPr="00C63286">
        <w:rPr>
          <w:rFonts w:hAnsi="Times New Roman" w:ascii="Times New Roman"/>
        </w:rPr>
        <w:t xml:space="preserve">. prosinca 2016. ostao u cijelosti kod prijedloga za otvaranje stečajnog </w:t>
      </w:r>
      <w:r w:rsidRPr="00C63286">
        <w:rPr>
          <w:rFonts w:hAnsi="Times New Roman" w:ascii="Times New Roman"/>
        </w:rPr>
        <w:lastRenderedPageBreak/>
        <w:t>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poslovni broj gornji od </w:t>
      </w:r>
      <w:r w:rsidR="004D5B46">
        <w:rPr>
          <w:rFonts w:hAnsi="Times New Roman" w:ascii="Times New Roman"/>
        </w:rPr>
        <w:t>21</w:t>
      </w:r>
      <w:r w:rsidRPr="00C63286">
        <w:rPr>
          <w:rFonts w:hAnsi="Times New Roman" w:ascii="Times New Roman"/>
        </w:rPr>
        <w:t xml:space="preserve">. </w:t>
      </w:r>
      <w:r w:rsidR="004D5B46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AF399D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4D5B46">
        <w:rPr>
          <w:rFonts w:hAnsi="Times New Roman" w:ascii="Times New Roman"/>
        </w:rPr>
        <w:t>21</w:t>
      </w:r>
      <w:r w:rsidRPr="00C63286">
        <w:rPr>
          <w:rFonts w:hAnsi="Times New Roman" w:ascii="Times New Roman"/>
        </w:rPr>
        <w:t xml:space="preserve">. ožujka 2017. dostavio izviješće u kojem navodi da </w:t>
      </w:r>
      <w:r w:rsidR="004D5B46">
        <w:rPr>
          <w:rFonts w:hAnsi="Times New Roman" w:ascii="Times New Roman"/>
        </w:rPr>
        <w:t>je dužnik trajno nesposoban za plaćanje,</w:t>
      </w:r>
      <w:r w:rsidR="00AF399D">
        <w:rPr>
          <w:rFonts w:hAnsi="Times New Roman" w:ascii="Times New Roman"/>
        </w:rPr>
        <w:t xml:space="preserve"> nema zaposlenika,</w:t>
      </w:r>
      <w:r w:rsidR="004D5B46">
        <w:rPr>
          <w:rFonts w:hAnsi="Times New Roman" w:ascii="Times New Roman"/>
        </w:rPr>
        <w:t xml:space="preserve"> ne postoje izgledi za nastavak poslovanja budući ne raspolaže potrebnim materijalnim, financijskim resursima za nastavak proizvodnje, a imovina stečajnog dužnika nije dostatna za vođenje postupka. </w:t>
      </w:r>
      <w:r w:rsidRPr="00C63286">
        <w:rPr>
          <w:rFonts w:hAnsi="Times New Roman" w:ascii="Times New Roman"/>
        </w:rPr>
        <w:t xml:space="preserve">Izvješće privremenog stečajnog upravitelja objavljeno je na e-Oglasnoj ploči </w:t>
      </w:r>
      <w:r w:rsidR="00AF399D">
        <w:rPr>
          <w:rFonts w:hAnsi="Times New Roman" w:ascii="Times New Roman"/>
        </w:rPr>
        <w:t>23</w:t>
      </w:r>
      <w:r w:rsidR="009617F1">
        <w:rPr>
          <w:rFonts w:hAnsi="Times New Roman" w:ascii="Times New Roman"/>
        </w:rPr>
        <w:t>.</w:t>
      </w:r>
      <w:r w:rsidRPr="00C63286">
        <w:rPr>
          <w:rFonts w:hAnsi="Times New Roman" w:ascii="Times New Roman"/>
        </w:rPr>
        <w:t xml:space="preserve"> ožujka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4E1E70">
        <w:rPr>
          <w:rFonts w:hAnsi="Times New Roman" w:ascii="Times New Roman"/>
        </w:rPr>
        <w:t xml:space="preserve">MIŠLOV d.o.o., Zagreb,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9617F1">
        <w:rPr>
          <w:rFonts w:hAnsi="Times New Roman" w:ascii="Times New Roman"/>
        </w:rPr>
        <w:t>4242</w:t>
      </w:r>
      <w:r w:rsidRPr="00C63286">
        <w:rPr>
          <w:rFonts w:hAnsi="Times New Roman" w:ascii="Times New Roman"/>
        </w:rPr>
        <w:t xml:space="preserve">/16 od </w:t>
      </w:r>
      <w:r w:rsidR="009617F1">
        <w:rPr>
          <w:rFonts w:hAnsi="Times New Roman" w:ascii="Times New Roman"/>
        </w:rPr>
        <w:t>24</w:t>
      </w:r>
      <w:r w:rsidRPr="00C63286">
        <w:rPr>
          <w:rFonts w:hAnsi="Times New Roman" w:ascii="Times New Roman"/>
        </w:rPr>
        <w:t xml:space="preserve">. ožujka 2017. pozvane su osobe koje imaju pravni interes za provedbom stečajnog postupka nad dužnikom da u roku 15 dana od objave rješenja uplate iznos od </w:t>
      </w:r>
      <w:r w:rsidR="009617F1">
        <w:rPr>
          <w:rFonts w:hAnsi="Times New Roman" w:ascii="Times New Roman"/>
        </w:rPr>
        <w:t>25</w:t>
      </w:r>
      <w:r w:rsidR="004C1B8A">
        <w:rPr>
          <w:rFonts w:hAnsi="Times New Roman" w:ascii="Times New Roman"/>
        </w:rPr>
        <w:t>.000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9617F1">
        <w:rPr>
          <w:rFonts w:hAnsi="Times New Roman" w:ascii="Times New Roman"/>
        </w:rPr>
        <w:t>24</w:t>
      </w:r>
      <w:r w:rsidRPr="00C63286">
        <w:rPr>
          <w:rFonts w:hAnsi="Times New Roman" w:ascii="Times New Roman"/>
        </w:rPr>
        <w:t>. ožujka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C63286" w:rsidP="00C63286" w:rsidR="00C63286">
      <w:pPr>
        <w:jc w:val="both"/>
        <w:rPr>
          <w:rFonts w:hAnsi="Times New Roman" w:ascii="Times New Roman"/>
        </w:rPr>
      </w:pP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B6AD9">
        <w:rPr>
          <w:rFonts w:hAnsi="Times New Roman" w:ascii="Times New Roman"/>
        </w:rPr>
        <w:t>2</w:t>
      </w:r>
      <w:r w:rsidR="00DD14DE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9617F1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415E2">
        <w:rPr>
          <w:rFonts w:hAnsi="Times New Roman" w:ascii="Times New Roman"/>
        </w:rPr>
        <w:t>, v.r.</w:t>
      </w:r>
    </w:p>
    <w:p w:rsidRDefault="000415E2" w:rsidP="003D1C43" w:rsidR="000415E2">
      <w:pPr>
        <w:ind w:firstLine="720"/>
        <w:jc w:val="right"/>
        <w:rPr>
          <w:rFonts w:hAnsi="Times New Roman" w:ascii="Times New Roman"/>
        </w:rPr>
      </w:pPr>
    </w:p>
    <w:p w:rsidRDefault="000415E2" w:rsidP="003D1C43" w:rsidR="000415E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415E2" w:rsidP="003D1C43" w:rsidR="000415E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415E2" w:rsidP="003D1C43" w:rsidR="000415E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9617F1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0415E2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E53F0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AF9" w:rsidR="00136AF9">
      <w:r>
        <w:separator/>
      </w:r>
    </w:p>
  </w:endnote>
  <w:endnote w:id="0" w:type="continuationSeparator">
    <w:p w:rsidRDefault="00136AF9" w:rsidR="00136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AF9" w:rsidR="00136AF9">
      <w:r>
        <w:separator/>
      </w:r>
    </w:p>
  </w:footnote>
  <w:footnote w:id="0" w:type="continuationSeparator">
    <w:p w:rsidRDefault="00136AF9" w:rsidR="00136A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5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96E28" w:rsidRPr="00996E28">
      <w:rPr>
        <w:rFonts w:hAnsi="Times New Roman" w:ascii="Times New Roman"/>
      </w:rPr>
      <w:t>4242/16-23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15E2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834BD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AF9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F043B"/>
    <w:rsid w:val="002F2321"/>
    <w:rsid w:val="00307262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D5B46"/>
    <w:rsid w:val="004E1E70"/>
    <w:rsid w:val="00500B0C"/>
    <w:rsid w:val="00503749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6127F2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17F1"/>
    <w:rsid w:val="00965C09"/>
    <w:rsid w:val="009829D9"/>
    <w:rsid w:val="00996E28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399D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60F0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D0A20"/>
    <w:rsid w:val="00DD14DE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32BC"/>
    <w:rsid w:val="00EA59E4"/>
    <w:rsid w:val="00EA5B3D"/>
    <w:rsid w:val="00EB6E7E"/>
    <w:rsid w:val="00EC6334"/>
    <w:rsid w:val="00ED4684"/>
    <w:rsid w:val="00ED5DE4"/>
    <w:rsid w:val="00ED7483"/>
    <w:rsid w:val="00EE23B8"/>
    <w:rsid w:val="00EE2BED"/>
    <w:rsid w:val="00EF18D0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83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4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83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4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4242</izvorni_sadrzaj>
    <derivirana_varijabla naziv="DomainObject.Predmet.Broj_1">4242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St-4242/2016</izvorni_sadrzaj>
    <derivirana_varijabla naziv="DomainObject.Predmet.OznakaBroj_1">St-4242/2016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MIŠLOV d.o.o. zastupanog po punomoćniku Bruno Mišlov</izvorni_sadrzaj>
    <derivirana_varijabla naziv="DomainObject.Predmet.ProtustrankaFormated_1">  MIŠLOV d.o.o. zastupanog po punomoćniku Bruno Mišlov</derivirana_varijabla>
  </DomainObject.Predmet.ProtustrankaFormated>
  <DomainObject.Predmet.ProtustrankaFormatedOIB>
    <izvorni_sadrzaj>  MIŠLOV d.o.o., OIB 19122507987 zastupanog po punomoćniku Bruno Mišlov</izvorni_sadrzaj>
    <derivirana_varijabla naziv="DomainObject.Predmet.ProtustrankaFormatedOIB_1">  MIŠLOV d.o.o., OIB 19122507987 zastupanog po punomoćniku Bruno Mišlov</derivirana_varijabla>
  </DomainObject.Predmet.ProtustrankaFormatedOIB>
  <DomainObject.Predmet.ProtustrankaFormatedWithAdress>
    <izvorni_sadrzaj> MIŠLOV d.o.o., Ilica 218, 10000 Zagreb zastupanog po punomoćniku Bruno Mišlov</izvorni_sadrzaj>
    <derivirana_varijabla naziv="DomainObject.Predmet.ProtustrankaFormatedWithAdress_1"> MIŠLOV d.o.o., Ilica 218, 10000 Zagreb zastupanog po punomoćniku Bruno Mišlov</derivirana_varijabla>
  </DomainObject.Predmet.ProtustrankaFormatedWithAdress>
  <DomainObject.Predmet.ProtustrankaFormatedWithAdressOIB>
    <izvorni_sadrzaj> MIŠLOV d.o.o., OIB 19122507987, Ilica 218, 10000 Zagreb zastupanog po punomoćniku Bruno Mišlov</izvorni_sadrzaj>
    <derivirana_varijabla naziv="DomainObject.Predmet.ProtustrankaFormatedWithAdressOIB_1"> MIŠLOV d.o.o., OIB 19122507987, Ilica 218, 10000 Zagreb zastupanog po punomoćniku Bruno Mišlov</derivirana_varijabla>
  </DomainObject.Predmet.ProtustrankaFormatedWithAdressOIB>
  <DomainObject.Predmet.ProtustrankaWithAdress>
    <izvorni_sadrzaj>MIŠLOV d.o.o. Ilica 218, 10000 Zagreb</izvorni_sadrzaj>
    <derivirana_varijabla naziv="DomainObject.Predmet.ProtustrankaWithAdress_1">MIŠLOV d.o.o. Ilica 218, 10000 Zagreb</derivirana_varijabla>
  </DomainObject.Predmet.ProtustrankaWithAdress>
  <DomainObject.Predmet.ProtustrankaWithAdressOIB>
    <izvorni_sadrzaj>MIŠLOV d.o.o., OIB 19122507987, Ilica 218, 10000 Zagreb</izvorni_sadrzaj>
    <derivirana_varijabla naziv="DomainObject.Predmet.ProtustrankaWithAdressOIB_1">MIŠLOV d.o.o., OIB 19122507987, Ilica 218, 10000 Zagreb</derivirana_varijabla>
  </DomainObject.Predmet.ProtustrankaWithAdressOIB>
  <DomainObject.Predmet.ProtustrankaNazivFormated>
    <izvorni_sadrzaj>MIŠLOV d.o.o.</izvorni_sadrzaj>
    <derivirana_varijabla naziv="DomainObject.Predmet.ProtustrankaNazivFormated_1">MIŠLOV d.o.o.</derivirana_varijabla>
  </DomainObject.Predmet.ProtustrankaNazivFormated>
  <DomainObject.Predmet.ProtustrankaNazivFormatedOIB>
    <izvorni_sadrzaj>MIŠLOV d.o.o., OIB 19122507987</izvorni_sadrzaj>
    <derivirana_varijabla naziv="DomainObject.Predmet.ProtustrankaNazivFormatedOIB_1">MIŠLOV d.o.o., OIB 19122507987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MIŠLOV d.o.o. zastupanog po punomoćniku Bruno Mišlov</item>
    </izvorni_sadrzaj>
    <derivirana_varijabla naziv="DomainObject.Predmet.ProtuStrankaListFormated_1">
      <item>MIŠLOV d.o.o. zastupanog po punomoćniku Bruno Mišlov</item>
    </derivirana_varijabla>
  </DomainObject.Predmet.ProtuStrankaListFormated>
  <DomainObject.Predmet.ProtuStrankaListFormatedOIB>
    <izvorni_sadrzaj>
      <item>MIŠLOV d.o.o., OIB 19122507987 zastupanog po punomoćniku Bruno Mišlov</item>
    </izvorni_sadrzaj>
    <derivirana_varijabla naziv="DomainObject.Predmet.ProtuStrankaListFormatedOIB_1">
      <item>MIŠLOV d.o.o., OIB 19122507987 zastupanog po punomoćniku Bruno Mišlov</item>
    </derivirana_varijabla>
  </DomainObject.Predmet.ProtuStrankaListFormatedOIB>
  <DomainObject.Predmet.ProtuStrankaListFormatedWithAdress>
    <izvorni_sadrzaj>
      <item>MIŠLOV d.o.o., Ilica 218, 10000 Zagreb zastupanog po punomoćniku Bruno Mišlov</item>
    </izvorni_sadrzaj>
    <derivirana_varijabla naziv="DomainObject.Predmet.ProtuStrankaListFormatedWithAdress_1">
      <item>MIŠLOV d.o.o., Ilica 218, 10000 Zagreb zastupanog po punomoćniku Bruno Mišlov</item>
    </derivirana_varijabla>
  </DomainObject.Predmet.ProtuStrankaListFormatedWithAdress>
  <DomainObject.Predmet.ProtuStrankaListFormatedWithAdressOIB>
    <izvorni_sadrzaj>
      <item>MIŠLOV d.o.o., OIB 19122507987, Ilica 218, 10000 Zagreb zastupanog po punomoćniku Bruno Mišlov</item>
    </izvorni_sadrzaj>
    <derivirana_varijabla naziv="DomainObject.Predmet.ProtuStrankaListFormatedWithAdressOIB_1">
      <item>MIŠLOV d.o.o., OIB 19122507987, Ilica 218, 10000 Zagreb zastupanog po punomoćniku Bruno Mišlov</item>
    </derivirana_varijabla>
  </DomainObject.Predmet.ProtuStrankaListFormatedWithAdressOIB>
  <DomainObject.Predmet.ProtuStrankaListNazivFormated>
    <izvorni_sadrzaj>
      <item>MIŠLOV d.o.o.</item>
    </izvorni_sadrzaj>
    <derivirana_varijabla naziv="DomainObject.Predmet.ProtuStrankaListNazivFormated_1">
      <item>MIŠLOV d.o.o.</item>
    </derivirana_varijabla>
  </DomainObject.Predmet.ProtuStrankaListNazivFormated>
  <DomainObject.Predmet.ProtuStrankaListNazivFormatedOIB>
    <izvorni_sadrzaj>
      <item>MIŠLOV d.o.o., OIB 19122507987</item>
    </izvorni_sadrzaj>
    <derivirana_varijabla naziv="DomainObject.Predmet.ProtuStrankaListNazivFormatedOIB_1">
      <item>MIŠLOV d.o.o., OIB 19122507987</item>
    </derivirana_varijabla>
  </DomainObject.Predmet.ProtuStrankaListNazivFormatedOIB>
  <DomainObject.Predmet.OstaliListFormated>
    <izvorni_sadrzaj>
      <item>Bruno Mišlov punomoćnik sudionika u postupku MIŠLOV d.o.o.</item>
    </izvorni_sadrzaj>
    <derivirana_varijabla naziv="DomainObject.Predmet.OstaliListFormated_1">
      <item>Bruno Mišlov punomoćnik sudionika u postupku MIŠLOV d.o.o.</item>
    </derivirana_varijabla>
  </DomainObject.Predmet.OstaliListFormated>
  <DomainObject.Predmet.OstaliListFormatedOIB>
    <izvorni_sadrzaj>
      <item>Bruno Mišlov, OIB 01014194039 punomoćnik sudionika u postupku MIŠLOV d.o.o.</item>
    </izvorni_sadrzaj>
    <derivirana_varijabla naziv="DomainObject.Predmet.OstaliListFormatedOIB_1">
      <item>Bruno Mišlov, OIB 01014194039 punomoćnik sudionika u postupku MIŠLOV d.o.o.</item>
    </derivirana_varijabla>
  </DomainObject.Predmet.OstaliListFormatedOIB>
  <DomainObject.Predmet.OstaliListFormatedWithAdress>
    <izvorni_sadrzaj>
      <item>Bruno Mišlov, Molatska 48, 23000 Zadar punomoćnik sudionika u postupku MIŠLOV d.o.o.</item>
    </izvorni_sadrzaj>
    <derivirana_varijabla naziv="DomainObject.Predmet.OstaliListFormatedWithAdress_1">
      <item>Bruno Mišlov, Molatska 48, 23000 Zadar punomoćnik sudionika u postupku MIŠLOV d.o.o.</item>
    </derivirana_varijabla>
  </DomainObject.Predmet.OstaliListFormatedWithAdress>
  <DomainObject.Predmet.OstaliListFormatedWithAdressOIB>
    <izvorni_sadrzaj>
      <item>Bruno Mišlov, OIB 01014194039, Molatska 48, 23000 Zadar punomoćnik sudionika u postupku MIŠLOV d.o.o.</item>
    </izvorni_sadrzaj>
    <derivirana_varijabla naziv="DomainObject.Predmet.OstaliListFormatedWithAdressOIB_1">
      <item>Bruno Mišlov, OIB 01014194039, Molatska 48, 23000 Zadar punomoćnik sudionika u postupku MIŠLOV d.o.o.</item>
    </derivirana_varijabla>
  </DomainObject.Predmet.OstaliListFormatedWithAdressOIB>
  <DomainObject.Predmet.OstaliListNazivFormated>
    <izvorni_sadrzaj>
      <item>Bruno Mišlov</item>
    </izvorni_sadrzaj>
    <derivirana_varijabla naziv="DomainObject.Predmet.OstaliListNazivFormated_1">
      <item>Bruno Mišlov</item>
    </derivirana_varijabla>
  </DomainObject.Predmet.OstaliListNazivFormated>
  <DomainObject.Predmet.OstaliListNazivFormatedOIB>
    <izvorni_sadrzaj>
      <item>Bruno Mišlov, OIB 01014194039</item>
    </izvorni_sadrzaj>
    <derivirana_varijabla naziv="DomainObject.Predmet.OstaliListNazivFormatedOIB_1">
      <item>Bruno Mišlov, OIB 01014194039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MIŠLOV d.o.o.</izvorni_sadrzaj>
    <derivirana_varijabla naziv="DomainObject.Predmet.ProtustrankaIDrugi_1">MIŠLOV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MIŠLOV d.o.o., OIB 19122507987, Ilica 218, 10000 Zagreb</izvorni_sadrzaj>
    <derivirana_varijabla naziv="DomainObject.Predmet.ProtustrankaIDrugiAdressOIB_1">MIŠLOV d.o.o., OIB 19122507987, Ilica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MIŠLOV d.o.o.</item>
      <item>Bruno Mišlov</item>
    </izvorni_sadrzaj>
    <derivirana_varijabla naziv="DomainObject.Predmet.SudioniciListNaziv_1">
      <item>FINA Regionalni centar Zagreb</item>
      <item>MIŠLOV d.o.o.</item>
      <item>Bruno Mišlov</item>
    </derivirana_varijabla>
  </DomainObject.Predmet.SudioniciListNaziv>
  <DomainObject.Predmet.SudioniciListAdressOIB>
    <izvorni_sadrzaj>
      <item>FINA Regionalni centar Zagreb, OIB 85821130368, Trg svibanjskih žrtava 1995. 1,10000 Zagreb</item>
      <item>MIŠLOV d.o.o., OIB 19122507987, Ilica 218,10000 Zagreb</item>
      <item>Bruno Mišlov, OIB 01014194039, Molatska 48,23000 Zadar</item>
    </izvorni_sadrzaj>
    <derivirana_varijabla naziv="DomainObject.Predmet.SudioniciListAdressOIB_1">
      <item>FINA Regionalni centar Zagreb, OIB 85821130368, Trg svibanjskih žrtava 1995. 1,10000 Zagreb</item>
      <item>MIŠLOV d.o.o., OIB 19122507987, Ilica 218,10000 Zagreb</item>
      <item>Bruno Mišlov, OIB 01014194039, Molatska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19122507987</item>
      <item>, OIB 01014194039</item>
    </izvorni_sadrzaj>
    <derivirana_varijabla naziv="DomainObject.Predmet.SudioniciListNazivOIB_1">
      <item>, OIB 85821130368</item>
      <item>, OIB 19122507987</item>
      <item>, OIB 01014194039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10FC7-A051-4404-A445-4FC755EE2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865</properties:Words>
  <properties:Characters>4657</properties:Characters>
  <properties:Lines>110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2017-04-27T09:52:00Z</dcterms:created>
  <dc:creator>x</dc:creator>
  <cp:lastModifiedBy>Žana Livaja</cp:lastModifiedBy>
  <cp:lastPrinted>2017-04-27T10:10:00Z</cp:lastPrinted>
  <dcterms:modified xmlns:xsi="http://www.w3.org/2001/XMLSchema-instance" xsi:type="dcterms:W3CDTF">2017-04-27T10:10:00Z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