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0c73" w14:paraId="7020c73" w:rsidRDefault="00277C6C" w:rsidP="00531205" w:rsidR="00531205" w:rsidRPr="00531205">
      <w:pPr>
        <w:ind w:firstLine="708" w:left="708"/>
        <w:jc w:val="right"/>
        <w15:collapsed w:val="false"/>
        <w:rPr>
          <w:b/>
          <w:color w:val="000000"/>
          <w:sz w:val="22"/>
          <w:szCs w:val="22"/>
        </w:rPr>
      </w:pPr>
      <w:bookmarkStart w:name="_GoBack" w:id="0"/>
      <w:bookmarkEnd w:id="0"/>
      <w:r w:rsidRPr="00531205">
        <w:rPr>
          <w:b/>
          <w:color w:val="000000"/>
          <w:sz w:val="22"/>
          <w:szCs w:val="22"/>
        </w:rPr>
        <w:t xml:space="preserve">  </w:t>
      </w:r>
      <w:r w:rsidR="00FA2127">
        <w:rPr>
          <w:b/>
          <w:color w:val="000000"/>
          <w:sz w:val="22"/>
          <w:szCs w:val="22"/>
        </w:rPr>
        <w:t>Posl.br. 7.St-</w:t>
      </w:r>
      <w:r w:rsidR="00487A65">
        <w:rPr>
          <w:b/>
          <w:color w:val="000000"/>
          <w:sz w:val="22"/>
          <w:szCs w:val="22"/>
        </w:rPr>
        <w:t>158/18</w:t>
      </w:r>
    </w:p>
    <w:p w:rsidRDefault="00531205" w:rsidP="00A95F64" w:rsidR="00531205" w:rsidRPr="00531205">
      <w:pPr>
        <w:jc w:val="right"/>
        <w:rPr>
          <w:b/>
          <w:sz w:val="22"/>
          <w:szCs w:val="22"/>
        </w:rPr>
      </w:pPr>
    </w:p>
    <w:p w:rsidRDefault="00531205" w:rsidP="00A95F64" w:rsidR="00531205" w:rsidRPr="00531205">
      <w:pPr>
        <w:ind w:firstLine="708" w:left="708"/>
        <w:rPr>
          <w:color w:val="000000"/>
          <w:sz w:val="22"/>
          <w:szCs w:val="22"/>
        </w:rPr>
      </w:pPr>
      <w:r w:rsidRPr="00531205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205" w:rsidP="00A95F64" w:rsidR="00531205" w:rsidRPr="00531205">
      <w:pPr>
        <w:rPr>
          <w:b/>
          <w:sz w:val="22"/>
          <w:szCs w:val="22"/>
        </w:rPr>
      </w:pPr>
      <w:r w:rsidRPr="00531205">
        <w:rPr>
          <w:color w:val="000000"/>
          <w:sz w:val="22"/>
          <w:szCs w:val="22"/>
        </w:rPr>
        <w:t xml:space="preserve">        </w:t>
      </w:r>
      <w:r w:rsidRPr="00531205">
        <w:rPr>
          <w:b/>
          <w:sz w:val="22"/>
          <w:szCs w:val="22"/>
        </w:rPr>
        <w:t>REPUBLIKA HRVATSKA</w:t>
      </w:r>
    </w:p>
    <w:p w:rsidRDefault="00531205" w:rsidP="00A95F64" w:rsidR="00531205" w:rsidRPr="00531205">
      <w:pPr>
        <w:rPr>
          <w:b/>
          <w:sz w:val="22"/>
          <w:szCs w:val="22"/>
        </w:rPr>
      </w:pPr>
      <w:r w:rsidRPr="00531205">
        <w:rPr>
          <w:b/>
          <w:sz w:val="22"/>
          <w:szCs w:val="22"/>
        </w:rPr>
        <w:t xml:space="preserve">     TRGOVAČKI SUD U SPLITU</w:t>
      </w:r>
    </w:p>
    <w:p w:rsidRDefault="00531205" w:rsidP="00A95F64" w:rsidR="00531205" w:rsidRPr="00531205">
      <w:pPr>
        <w:rPr>
          <w:b/>
          <w:sz w:val="22"/>
          <w:szCs w:val="22"/>
        </w:rPr>
      </w:pPr>
      <w:r w:rsidRPr="00531205">
        <w:rPr>
          <w:b/>
          <w:sz w:val="22"/>
          <w:szCs w:val="22"/>
        </w:rPr>
        <w:t>STALNA SLUŽBA U DUBROVNIKU</w:t>
      </w:r>
    </w:p>
    <w:p w:rsidRDefault="00531205" w:rsidP="00A95F64" w:rsidR="00531205" w:rsidRPr="00531205">
      <w:pPr>
        <w:rPr>
          <w:b/>
          <w:sz w:val="22"/>
          <w:szCs w:val="22"/>
        </w:rPr>
      </w:pPr>
      <w:r w:rsidRPr="00531205">
        <w:rPr>
          <w:b/>
          <w:sz w:val="22"/>
          <w:szCs w:val="22"/>
        </w:rPr>
        <w:t xml:space="preserve">    Dr. Ante Starčevića 23, Dubrovnik</w:t>
      </w:r>
    </w:p>
    <w:p w:rsidRDefault="00531205" w:rsidP="00531205" w:rsidR="00277C6C" w:rsidRPr="00531205">
      <w:pPr>
        <w:rPr>
          <w:b/>
          <w:sz w:val="22"/>
          <w:szCs w:val="22"/>
        </w:rPr>
      </w:pPr>
      <w:r w:rsidRPr="00531205">
        <w:rPr>
          <w:color w:val="000000"/>
          <w:sz w:val="22"/>
          <w:szCs w:val="22"/>
        </w:rPr>
        <w:t xml:space="preserve"> </w:t>
      </w:r>
    </w:p>
    <w:p w:rsidRDefault="00277C6C" w:rsidP="00277C6C" w:rsidR="00277C6C">
      <w:pPr>
        <w:keepNext/>
        <w:outlineLvl w:val="0"/>
        <w:rPr>
          <w:b/>
          <w:sz w:val="22"/>
          <w:szCs w:val="22"/>
        </w:rPr>
      </w:pPr>
    </w:p>
    <w:p w:rsidRDefault="00902467" w:rsidP="00277C6C" w:rsidR="00902467">
      <w:pPr>
        <w:keepNext/>
        <w:outlineLvl w:val="0"/>
        <w:rPr>
          <w:b/>
          <w:sz w:val="22"/>
          <w:szCs w:val="22"/>
        </w:rPr>
      </w:pPr>
    </w:p>
    <w:p w:rsidRDefault="00B23EA2" w:rsidP="00277C6C" w:rsidR="00B23EA2" w:rsidRPr="00531205">
      <w:pPr>
        <w:keepNext/>
        <w:outlineLvl w:val="0"/>
        <w:rPr>
          <w:b/>
          <w:sz w:val="22"/>
          <w:szCs w:val="22"/>
        </w:rPr>
      </w:pPr>
    </w:p>
    <w:p w:rsidRDefault="00277C6C" w:rsidP="00277C6C" w:rsidR="00277C6C" w:rsidRPr="00531205">
      <w:pPr>
        <w:keepNext/>
        <w:jc w:val="center"/>
        <w:outlineLvl w:val="0"/>
        <w:rPr>
          <w:b/>
          <w:sz w:val="22"/>
          <w:szCs w:val="22"/>
        </w:rPr>
      </w:pPr>
      <w:r w:rsidRPr="00531205">
        <w:rPr>
          <w:b/>
          <w:sz w:val="22"/>
          <w:szCs w:val="22"/>
        </w:rPr>
        <w:t>R E P U B L I K A   H R V A T S K A</w:t>
      </w:r>
    </w:p>
    <w:p w:rsidRDefault="00277C6C" w:rsidP="00277C6C" w:rsidR="00277C6C" w:rsidRPr="00531205">
      <w:pPr>
        <w:keepNext/>
        <w:jc w:val="center"/>
        <w:outlineLvl w:val="0"/>
        <w:rPr>
          <w:b/>
          <w:sz w:val="22"/>
          <w:szCs w:val="22"/>
        </w:rPr>
      </w:pPr>
      <w:r w:rsidRPr="00531205">
        <w:rPr>
          <w:b/>
          <w:sz w:val="22"/>
          <w:szCs w:val="22"/>
        </w:rPr>
        <w:t>Z A K LJ U Č A K</w:t>
      </w:r>
    </w:p>
    <w:p w:rsidRDefault="00277C6C" w:rsidP="00277C6C" w:rsidR="00277C6C" w:rsidRPr="00531205">
      <w:pPr>
        <w:jc w:val="center"/>
        <w:rPr>
          <w:b/>
          <w:sz w:val="22"/>
          <w:szCs w:val="22"/>
        </w:rPr>
      </w:pPr>
    </w:p>
    <w:p w:rsidRDefault="00277C6C" w:rsidP="00277C6C" w:rsidR="00277C6C" w:rsidRPr="00531205">
      <w:pPr>
        <w:jc w:val="both"/>
        <w:rPr>
          <w:sz w:val="22"/>
          <w:szCs w:val="22"/>
        </w:rPr>
      </w:pPr>
      <w:r w:rsidRPr="00531205">
        <w:rPr>
          <w:sz w:val="22"/>
          <w:szCs w:val="22"/>
        </w:rPr>
        <w:tab/>
        <w:t xml:space="preserve">Trgovački sud u Splitu, Stalna služba u Dubrovniku, po sucu tog suda </w:t>
      </w:r>
      <w:r w:rsidR="00531205" w:rsidRPr="00531205">
        <w:rPr>
          <w:sz w:val="22"/>
          <w:szCs w:val="22"/>
        </w:rPr>
        <w:t>Diani Butigan Granić</w:t>
      </w:r>
      <w:r w:rsidRPr="00531205">
        <w:rPr>
          <w:sz w:val="22"/>
          <w:szCs w:val="22"/>
        </w:rPr>
        <w:t xml:space="preserve">, kao stečajnom sucu, u stečajnom postupku nad dužnikom </w:t>
      </w:r>
      <w:r w:rsidR="00487A65" w:rsidRPr="00487A65">
        <w:rPr>
          <w:sz w:val="22"/>
          <w:szCs w:val="22"/>
        </w:rPr>
        <w:t>TEMELJ GRADNJA j.d.o.o.</w:t>
      </w:r>
      <w:r w:rsidR="00FA2127" w:rsidRPr="009C2A81">
        <w:rPr>
          <w:sz w:val="22"/>
          <w:szCs w:val="22"/>
        </w:rPr>
        <w:t xml:space="preserve">, </w:t>
      </w:r>
      <w:r w:rsidR="00487A65">
        <w:rPr>
          <w:sz w:val="22"/>
          <w:szCs w:val="22"/>
        </w:rPr>
        <w:t>Žrnovo</w:t>
      </w:r>
      <w:r w:rsidR="00FA2127" w:rsidRPr="009C2A81">
        <w:rPr>
          <w:sz w:val="22"/>
          <w:szCs w:val="22"/>
        </w:rPr>
        <w:t xml:space="preserve">, </w:t>
      </w:r>
      <w:r w:rsidR="00487A65">
        <w:rPr>
          <w:sz w:val="22"/>
          <w:szCs w:val="22"/>
        </w:rPr>
        <w:t>Žrnovo 1241</w:t>
      </w:r>
      <w:r w:rsidR="00FA2127" w:rsidRPr="009C2A81">
        <w:rPr>
          <w:sz w:val="22"/>
          <w:szCs w:val="22"/>
        </w:rPr>
        <w:t xml:space="preserve">, OIB: </w:t>
      </w:r>
      <w:r w:rsidR="00487A65" w:rsidRPr="00487A65">
        <w:rPr>
          <w:sz w:val="22"/>
          <w:szCs w:val="22"/>
        </w:rPr>
        <w:t>97694338154</w:t>
      </w:r>
      <w:r w:rsidR="00531205" w:rsidRPr="00531205">
        <w:rPr>
          <w:sz w:val="22"/>
          <w:szCs w:val="22"/>
        </w:rPr>
        <w:t>,</w:t>
      </w:r>
      <w:r w:rsidR="00487A65" w:rsidRPr="00531205">
        <w:rPr>
          <w:sz w:val="22"/>
          <w:szCs w:val="22"/>
        </w:rPr>
        <w:t xml:space="preserve"> </w:t>
      </w:r>
      <w:r w:rsidRPr="00531205">
        <w:rPr>
          <w:sz w:val="22"/>
          <w:szCs w:val="22"/>
        </w:rPr>
        <w:t xml:space="preserve">dana </w:t>
      </w:r>
      <w:r w:rsidR="00487A65">
        <w:rPr>
          <w:sz w:val="22"/>
          <w:szCs w:val="22"/>
        </w:rPr>
        <w:t>11</w:t>
      </w:r>
      <w:r w:rsidR="009F7D33">
        <w:rPr>
          <w:sz w:val="22"/>
          <w:szCs w:val="22"/>
        </w:rPr>
        <w:t xml:space="preserve">. </w:t>
      </w:r>
      <w:r w:rsidR="00487A65">
        <w:rPr>
          <w:sz w:val="22"/>
          <w:szCs w:val="22"/>
        </w:rPr>
        <w:t>svibnja</w:t>
      </w:r>
      <w:r w:rsidR="00531205" w:rsidRPr="00531205">
        <w:rPr>
          <w:sz w:val="22"/>
          <w:szCs w:val="22"/>
        </w:rPr>
        <w:t xml:space="preserve"> </w:t>
      </w:r>
      <w:r w:rsidR="00FA2127">
        <w:rPr>
          <w:sz w:val="22"/>
          <w:szCs w:val="22"/>
        </w:rPr>
        <w:t xml:space="preserve"> 2018</w:t>
      </w:r>
      <w:r w:rsidRPr="00531205">
        <w:rPr>
          <w:sz w:val="22"/>
          <w:szCs w:val="22"/>
        </w:rPr>
        <w:t>. godine</w:t>
      </w:r>
    </w:p>
    <w:p w:rsidRDefault="00277C6C" w:rsidP="00277C6C" w:rsidR="00277C6C">
      <w:pPr>
        <w:ind w:firstLine="708"/>
        <w:jc w:val="both"/>
        <w:rPr>
          <w:sz w:val="22"/>
          <w:szCs w:val="22"/>
        </w:rPr>
      </w:pPr>
    </w:p>
    <w:p w:rsidRDefault="008F36AE" w:rsidP="00277C6C" w:rsidR="008F36AE">
      <w:pPr>
        <w:ind w:firstLine="708"/>
        <w:jc w:val="both"/>
        <w:rPr>
          <w:sz w:val="22"/>
          <w:szCs w:val="22"/>
        </w:rPr>
      </w:pPr>
    </w:p>
    <w:p w:rsidRDefault="00902467" w:rsidP="00277C6C" w:rsidR="00902467" w:rsidRPr="00531205">
      <w:pPr>
        <w:ind w:firstLine="708"/>
        <w:jc w:val="both"/>
        <w:rPr>
          <w:sz w:val="22"/>
          <w:szCs w:val="22"/>
        </w:rPr>
      </w:pPr>
    </w:p>
    <w:p w:rsidRDefault="00277C6C" w:rsidP="00277C6C" w:rsidR="00277C6C">
      <w:pPr>
        <w:jc w:val="center"/>
        <w:rPr>
          <w:b/>
          <w:sz w:val="22"/>
          <w:szCs w:val="22"/>
        </w:rPr>
      </w:pPr>
      <w:r w:rsidRPr="00531205">
        <w:rPr>
          <w:b/>
          <w:sz w:val="22"/>
          <w:szCs w:val="22"/>
        </w:rPr>
        <w:t>z a k l</w:t>
      </w:r>
      <w:r w:rsidR="00364F3E">
        <w:rPr>
          <w:b/>
          <w:sz w:val="22"/>
          <w:szCs w:val="22"/>
        </w:rPr>
        <w:t xml:space="preserve"> </w:t>
      </w:r>
      <w:r w:rsidRPr="00531205">
        <w:rPr>
          <w:b/>
          <w:sz w:val="22"/>
          <w:szCs w:val="22"/>
        </w:rPr>
        <w:t>j u č i o  j e</w:t>
      </w:r>
    </w:p>
    <w:p w:rsidRDefault="00902467" w:rsidP="00277C6C" w:rsidR="00902467" w:rsidRPr="00531205">
      <w:pPr>
        <w:jc w:val="center"/>
        <w:rPr>
          <w:b/>
          <w:sz w:val="22"/>
          <w:szCs w:val="22"/>
        </w:rPr>
      </w:pPr>
    </w:p>
    <w:p w:rsidRDefault="0041004E" w:rsidP="008F36AE" w:rsidR="0041004E">
      <w:pPr>
        <w:jc w:val="both"/>
        <w:rPr>
          <w:sz w:val="22"/>
          <w:szCs w:val="22"/>
        </w:rPr>
      </w:pPr>
    </w:p>
    <w:p w:rsidRDefault="00487A65" w:rsidP="0041004E" w:rsidR="0041004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Ročište radi izjašnjenja o prijedlogu za otvaranje stečajnoga postupka</w:t>
      </w:r>
      <w:r w:rsidR="00FA2127">
        <w:rPr>
          <w:sz w:val="22"/>
          <w:szCs w:val="22"/>
        </w:rPr>
        <w:t xml:space="preserve"> zakazano za dan </w:t>
      </w:r>
      <w:r>
        <w:rPr>
          <w:sz w:val="22"/>
          <w:szCs w:val="22"/>
        </w:rPr>
        <w:t>16</w:t>
      </w:r>
      <w:r w:rsidR="0041004E">
        <w:rPr>
          <w:sz w:val="22"/>
          <w:szCs w:val="22"/>
        </w:rPr>
        <w:t xml:space="preserve">. </w:t>
      </w:r>
      <w:r>
        <w:rPr>
          <w:sz w:val="22"/>
          <w:szCs w:val="22"/>
        </w:rPr>
        <w:t>svibnja</w:t>
      </w:r>
      <w:r w:rsidR="00FA2127">
        <w:rPr>
          <w:sz w:val="22"/>
          <w:szCs w:val="22"/>
        </w:rPr>
        <w:t xml:space="preserve"> 2018.g. u 10</w:t>
      </w:r>
      <w:r w:rsidR="0041004E">
        <w:rPr>
          <w:sz w:val="22"/>
          <w:szCs w:val="22"/>
        </w:rPr>
        <w:t xml:space="preserve">,00 sati </w:t>
      </w:r>
      <w:r w:rsidR="0041004E" w:rsidRPr="008F36AE">
        <w:rPr>
          <w:sz w:val="22"/>
          <w:szCs w:val="22"/>
        </w:rPr>
        <w:t>u zgradi Trgovačkog suda u Splitu, Stalne službe u Dubrovniku</w:t>
      </w:r>
      <w:r w:rsidR="0041004E">
        <w:rPr>
          <w:sz w:val="22"/>
          <w:szCs w:val="22"/>
        </w:rPr>
        <w:t>,</w:t>
      </w:r>
      <w:r w:rsidR="0041004E" w:rsidRPr="008F36AE">
        <w:rPr>
          <w:sz w:val="22"/>
          <w:szCs w:val="22"/>
        </w:rPr>
        <w:t xml:space="preserve"> Dr. Ante Starčevića 23, </w:t>
      </w:r>
      <w:r w:rsidR="0041004E">
        <w:rPr>
          <w:sz w:val="22"/>
          <w:szCs w:val="22"/>
        </w:rPr>
        <w:t xml:space="preserve">zbog spriječenosti </w:t>
      </w:r>
      <w:r w:rsidR="00FA2127">
        <w:rPr>
          <w:sz w:val="22"/>
          <w:szCs w:val="22"/>
        </w:rPr>
        <w:t>uređujućeg suca</w:t>
      </w:r>
      <w:r w:rsidR="0041004E">
        <w:rPr>
          <w:sz w:val="22"/>
          <w:szCs w:val="22"/>
        </w:rPr>
        <w:t xml:space="preserve">, neće se održati. </w:t>
      </w:r>
    </w:p>
    <w:p w:rsidRDefault="0041004E" w:rsidP="0041004E" w:rsidR="0041004E">
      <w:pPr>
        <w:jc w:val="both"/>
        <w:rPr>
          <w:sz w:val="22"/>
          <w:szCs w:val="22"/>
        </w:rPr>
      </w:pPr>
    </w:p>
    <w:p w:rsidRDefault="0041004E" w:rsidP="008F36AE" w:rsidR="0041004E">
      <w:pPr>
        <w:jc w:val="both"/>
        <w:rPr>
          <w:sz w:val="22"/>
          <w:szCs w:val="22"/>
        </w:rPr>
      </w:pPr>
    </w:p>
    <w:p w:rsidRDefault="0041004E" w:rsidP="008F36AE" w:rsidR="0041004E">
      <w:pPr>
        <w:jc w:val="both"/>
        <w:rPr>
          <w:sz w:val="22"/>
          <w:szCs w:val="22"/>
        </w:rPr>
      </w:pPr>
    </w:p>
    <w:p w:rsidRDefault="00277C6C" w:rsidP="00B23EA2" w:rsidR="00277C6C" w:rsidRPr="00B23EA2">
      <w:pPr>
        <w:jc w:val="both"/>
        <w:rPr>
          <w:sz w:val="22"/>
          <w:szCs w:val="22"/>
        </w:rPr>
      </w:pPr>
    </w:p>
    <w:p w:rsidRDefault="00B23EA2" w:rsidP="00277C6C" w:rsidR="00277C6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 </w:t>
      </w:r>
      <w:r w:rsidR="00487A65">
        <w:rPr>
          <w:b/>
          <w:sz w:val="22"/>
          <w:szCs w:val="22"/>
        </w:rPr>
        <w:t>11</w:t>
      </w:r>
      <w:r>
        <w:rPr>
          <w:b/>
          <w:sz w:val="22"/>
          <w:szCs w:val="22"/>
        </w:rPr>
        <w:t xml:space="preserve">. </w:t>
      </w:r>
      <w:r w:rsidR="00487A65">
        <w:rPr>
          <w:b/>
          <w:sz w:val="22"/>
          <w:szCs w:val="22"/>
        </w:rPr>
        <w:t>svibnja</w:t>
      </w:r>
      <w:r w:rsidR="00531205" w:rsidRPr="00531205">
        <w:rPr>
          <w:b/>
          <w:sz w:val="22"/>
          <w:szCs w:val="22"/>
        </w:rPr>
        <w:t xml:space="preserve"> </w:t>
      </w:r>
      <w:r w:rsidR="00FA2127">
        <w:rPr>
          <w:b/>
          <w:sz w:val="22"/>
          <w:szCs w:val="22"/>
        </w:rPr>
        <w:t>2018</w:t>
      </w:r>
      <w:r w:rsidR="00277C6C" w:rsidRPr="00531205">
        <w:rPr>
          <w:b/>
          <w:sz w:val="22"/>
          <w:szCs w:val="22"/>
        </w:rPr>
        <w:t>.g.</w:t>
      </w:r>
    </w:p>
    <w:p w:rsidRDefault="00902467" w:rsidP="00277C6C" w:rsidR="00902467" w:rsidRPr="00531205">
      <w:pPr>
        <w:jc w:val="center"/>
        <w:rPr>
          <w:b/>
          <w:sz w:val="22"/>
          <w:szCs w:val="22"/>
        </w:rPr>
      </w:pPr>
    </w:p>
    <w:p w:rsidRDefault="00277C6C" w:rsidP="00277C6C" w:rsidR="00277C6C" w:rsidRPr="00531205">
      <w:pPr>
        <w:rPr>
          <w:b/>
          <w:sz w:val="22"/>
          <w:szCs w:val="22"/>
        </w:rPr>
      </w:pPr>
    </w:p>
    <w:p w:rsidRDefault="00531205" w:rsidP="00531205" w:rsidR="00531205" w:rsidRPr="00531205">
      <w:pPr>
        <w:tabs>
          <w:tab w:pos="0" w:val="left"/>
        </w:tabs>
        <w:ind w:left="5664"/>
        <w:rPr>
          <w:b/>
          <w:sz w:val="22"/>
          <w:szCs w:val="22"/>
        </w:rPr>
      </w:pPr>
      <w:r w:rsidRPr="00531205">
        <w:rPr>
          <w:b/>
          <w:sz w:val="22"/>
          <w:szCs w:val="22"/>
        </w:rPr>
        <w:t>Sudac:</w:t>
      </w:r>
    </w:p>
    <w:p w:rsidRDefault="00531205" w:rsidP="00531205" w:rsidR="00531205" w:rsidRPr="00531205">
      <w:pPr>
        <w:tabs>
          <w:tab w:pos="0" w:val="left"/>
        </w:tabs>
        <w:ind w:left="5664"/>
        <w:rPr>
          <w:b/>
          <w:sz w:val="22"/>
          <w:szCs w:val="22"/>
        </w:rPr>
      </w:pPr>
    </w:p>
    <w:p w:rsidRDefault="00531205" w:rsidP="00531205" w:rsidR="00531205">
      <w:pPr>
        <w:tabs>
          <w:tab w:pos="0" w:val="left"/>
        </w:tabs>
        <w:ind w:left="5664"/>
        <w:rPr>
          <w:b/>
          <w:sz w:val="22"/>
          <w:szCs w:val="22"/>
        </w:rPr>
      </w:pPr>
      <w:r w:rsidRPr="00531205">
        <w:rPr>
          <w:b/>
          <w:sz w:val="22"/>
          <w:szCs w:val="22"/>
        </w:rPr>
        <w:t xml:space="preserve">Diana </w:t>
      </w:r>
      <w:proofErr w:type="spellStart"/>
      <w:r w:rsidRPr="00531205">
        <w:rPr>
          <w:b/>
          <w:sz w:val="22"/>
          <w:szCs w:val="22"/>
        </w:rPr>
        <w:t>Butigan</w:t>
      </w:r>
      <w:proofErr w:type="spellEnd"/>
      <w:r w:rsidRPr="00531205">
        <w:rPr>
          <w:b/>
          <w:sz w:val="22"/>
          <w:szCs w:val="22"/>
        </w:rPr>
        <w:t xml:space="preserve"> Granić</w:t>
      </w:r>
      <w:r w:rsidR="00277C6C" w:rsidRPr="00531205">
        <w:rPr>
          <w:b/>
          <w:sz w:val="22"/>
          <w:szCs w:val="22"/>
        </w:rPr>
        <w:tab/>
      </w:r>
    </w:p>
    <w:p w:rsidRDefault="00902467" w:rsidP="00531205" w:rsidR="00902467">
      <w:pPr>
        <w:tabs>
          <w:tab w:pos="0" w:val="left"/>
        </w:tabs>
        <w:ind w:left="5664"/>
        <w:rPr>
          <w:b/>
          <w:sz w:val="22"/>
          <w:szCs w:val="22"/>
        </w:rPr>
      </w:pPr>
    </w:p>
    <w:p w:rsidRDefault="00144075" w:rsidP="00531205" w:rsidR="00144075" w:rsidRPr="00531205">
      <w:pPr>
        <w:tabs>
          <w:tab w:pos="0" w:val="left"/>
        </w:tabs>
        <w:ind w:left="5664"/>
        <w:rPr>
          <w:b/>
          <w:sz w:val="22"/>
          <w:szCs w:val="22"/>
        </w:rPr>
      </w:pPr>
    </w:p>
    <w:p w:rsidRDefault="00277C6C" w:rsidP="00277C6C" w:rsidR="00277C6C" w:rsidRPr="00531205">
      <w:pPr>
        <w:tabs>
          <w:tab w:pos="0" w:val="left"/>
        </w:tabs>
        <w:rPr>
          <w:b/>
          <w:sz w:val="22"/>
          <w:szCs w:val="22"/>
        </w:rPr>
      </w:pPr>
      <w:r w:rsidRPr="00531205">
        <w:rPr>
          <w:b/>
          <w:sz w:val="22"/>
          <w:szCs w:val="22"/>
        </w:rPr>
        <w:t xml:space="preserve">UPUTA O PRAVNOM LIJEKU: </w:t>
      </w:r>
    </w:p>
    <w:p w:rsidRDefault="00277C6C" w:rsidP="00531205" w:rsidR="00277C6C" w:rsidRPr="00531205">
      <w:pPr>
        <w:tabs>
          <w:tab w:pos="0" w:val="left"/>
        </w:tabs>
        <w:jc w:val="both"/>
        <w:rPr>
          <w:sz w:val="22"/>
          <w:szCs w:val="22"/>
        </w:rPr>
      </w:pPr>
      <w:r w:rsidRPr="00531205">
        <w:rPr>
          <w:sz w:val="22"/>
          <w:szCs w:val="22"/>
        </w:rPr>
        <w:t>Protiv ovog zaključka o upravljanju postupkom nije dopuštena žalba (čl. 19. st. 7. SZ-a).</w:t>
      </w:r>
    </w:p>
    <w:p w:rsidRDefault="00277C6C" w:rsidP="00277C6C" w:rsidR="00277C6C" w:rsidRPr="00531205">
      <w:pPr>
        <w:tabs>
          <w:tab w:pos="4438" w:val="left"/>
        </w:tabs>
        <w:jc w:val="both"/>
        <w:rPr>
          <w:sz w:val="22"/>
          <w:szCs w:val="22"/>
        </w:rPr>
      </w:pPr>
    </w:p>
    <w:p w:rsidRDefault="00277C6C" w:rsidP="00531205" w:rsidR="00277C6C" w:rsidRPr="00531205">
      <w:pPr>
        <w:rPr>
          <w:b/>
          <w:sz w:val="22"/>
          <w:szCs w:val="22"/>
        </w:rPr>
      </w:pPr>
      <w:r w:rsidRPr="00531205">
        <w:rPr>
          <w:b/>
          <w:sz w:val="22"/>
          <w:szCs w:val="22"/>
        </w:rPr>
        <w:t xml:space="preserve">DN-a: </w:t>
      </w:r>
    </w:p>
    <w:p w:rsidRDefault="00FA2127" w:rsidP="00FA2127" w:rsidR="00FA2127">
      <w:pPr>
        <w:numPr>
          <w:ilvl w:val="0"/>
          <w:numId w:val="7"/>
        </w:numPr>
        <w:jc w:val="both"/>
        <w:rPr>
          <w:sz w:val="22"/>
          <w:szCs w:val="22"/>
        </w:rPr>
      </w:pPr>
      <w:r w:rsidRPr="009C2A81">
        <w:rPr>
          <w:sz w:val="22"/>
          <w:szCs w:val="22"/>
        </w:rPr>
        <w:t xml:space="preserve">dužniku </w:t>
      </w:r>
    </w:p>
    <w:p w:rsidRDefault="00487A65" w:rsidP="00FA2127" w:rsidR="00487A65" w:rsidRPr="009C2A81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Fina Dubrovnik</w:t>
      </w:r>
    </w:p>
    <w:p w:rsidRDefault="00FA2127" w:rsidP="00FA2127" w:rsidR="00FA2127" w:rsidRPr="009C2A81">
      <w:pPr>
        <w:numPr>
          <w:ilvl w:val="0"/>
          <w:numId w:val="7"/>
        </w:numPr>
        <w:jc w:val="both"/>
        <w:rPr>
          <w:sz w:val="22"/>
          <w:szCs w:val="22"/>
        </w:rPr>
      </w:pPr>
      <w:r w:rsidRPr="009C2A81">
        <w:rPr>
          <w:sz w:val="22"/>
          <w:szCs w:val="22"/>
        </w:rPr>
        <w:t>mrežna stranica e-Oglasna ploča sudova</w:t>
      </w:r>
    </w:p>
    <w:p w:rsidRDefault="00E55080" w:rsidP="00875AA6" w:rsidR="00E55080" w:rsidRPr="00531205">
      <w:pPr>
        <w:ind w:left="720"/>
        <w:rPr>
          <w:sz w:val="22"/>
          <w:szCs w:val="22"/>
        </w:rPr>
      </w:pPr>
    </w:p>
    <w:sectPr w:rsidSect="00902467" w:rsidR="00E55080" w:rsidRPr="00531205">
      <w:pgSz w:h="16838" w:w="11906"/>
      <w:pgMar w:gutter="0" w:footer="708" w:header="708" w:left="1560" w:bottom="1417" w:right="1558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9F2286F"/>
    <w:multiLevelType w:val="hybridMultilevel"/>
    <w:tmpl w:val="6F3849F6"/>
    <w:lvl w:tplc="DB084506" w:ilvl="0">
      <w:start w:val="1"/>
      <w:numFmt w:val="upperRoman"/>
      <w:lvlText w:val="%1.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1B1255"/>
    <w:multiLevelType w:val="hybridMultilevel"/>
    <w:tmpl w:val="D3D057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50281A"/>
    <w:multiLevelType w:val="hybridMultilevel"/>
    <w:tmpl w:val="C6AE7520"/>
    <w:lvl w:tplc="DB084506" w:ilvl="0">
      <w:start w:val="1"/>
      <w:numFmt w:val="upperRoman"/>
      <w:lvlText w:val="%1.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C6C"/>
    <w:rsid w:val="000A5030"/>
    <w:rsid w:val="00144075"/>
    <w:rsid w:val="001C41EF"/>
    <w:rsid w:val="00277C6C"/>
    <w:rsid w:val="00346DA7"/>
    <w:rsid w:val="00364F3E"/>
    <w:rsid w:val="003B6F99"/>
    <w:rsid w:val="0041004E"/>
    <w:rsid w:val="004258E8"/>
    <w:rsid w:val="00487A65"/>
    <w:rsid w:val="00527C63"/>
    <w:rsid w:val="00531205"/>
    <w:rsid w:val="005D7AAD"/>
    <w:rsid w:val="005F69D6"/>
    <w:rsid w:val="006E73DD"/>
    <w:rsid w:val="0075315D"/>
    <w:rsid w:val="007D5E19"/>
    <w:rsid w:val="008378DE"/>
    <w:rsid w:val="00875AA6"/>
    <w:rsid w:val="008C7BA4"/>
    <w:rsid w:val="008F36AE"/>
    <w:rsid w:val="00902467"/>
    <w:rsid w:val="009F7D33"/>
    <w:rsid w:val="00AD19BD"/>
    <w:rsid w:val="00B23EA2"/>
    <w:rsid w:val="00DD2882"/>
    <w:rsid w:val="00E55080"/>
    <w:rsid w:val="00F53DCC"/>
    <w:rsid w:val="00FA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C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7C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1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20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5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8E8"/>
    <w:rPr>
      <w:rFonts w:cs="Times New Roman" w:hAnsi="Times New Roman" w:ascii="Times New Roman"/>
      <w:b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8E8"/>
    <w:rPr>
      <w:b/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8E8"/>
    <w:rPr>
      <w:rFonts w:cs="Times New Roman" w:hAnsi="Times New Roman" w:ascii="Times New Roman"/>
      <w:b w:val="false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8E8"/>
    <w:rPr>
      <w:rFonts w:cs="Times New Roman" w:hAnsi="Times New Roman" w:ascii="Times New Roman"/>
      <w:b w:val="false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C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7C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1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20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5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8E8"/>
    <w:rPr>
      <w:rFonts w:ascii="Times New Roman" w:cs="Times New Roman" w:hAnsi="Times New Roman"/>
      <w:b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8E8"/>
    <w:rPr>
      <w:b/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8E8"/>
    <w:rPr>
      <w:rFonts w:ascii="Times New Roman" w:cs="Times New Roman" w:hAnsi="Times New Roman"/>
      <w:b w:val="0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8E8"/>
    <w:rPr>
      <w:rFonts w:ascii="Times New Roman" w:cs="Times New Roman" w:hAnsi="Times New Roman"/>
      <w:b w:val="0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727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St-158/2018</izvorni_sadrzaj>
    <derivirana_varijabla naziv="DomainObject.Predmet.OznakaBroj_1">St-158/2018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TEMELJ GRADNJA j.d.o.o. za građenje i turizam</izvorni_sadrzaj>
    <derivirana_varijabla naziv="DomainObject.Predmet.ProtustrankaFormated_1">  TEMELJ GRADNJA j.d.o.o. za građenje i turizam</derivirana_varijabla>
  </DomainObject.Predmet.ProtustrankaFormated>
  <DomainObject.Predmet.ProtustrankaFormatedOIB>
    <izvorni_sadrzaj>  TEMELJ GRADNJA j.d.o.o. za građenje i turizam, OIB 97694338154</izvorni_sadrzaj>
    <derivirana_varijabla naziv="DomainObject.Predmet.ProtustrankaFormatedOIB_1">  TEMELJ GRADNJA j.d.o.o. za građenje i turizam, OIB 97694338154</derivirana_varijabla>
  </DomainObject.Predmet.ProtustrankaFormatedOIB>
  <DomainObject.Predmet.ProtustrankaFormatedWithAdress>
    <izvorni_sadrzaj> TEMELJ GRADNJA j.d.o.o. za građenje i turizam, Žrnovo 1241, 20275 Žrnovo</izvorni_sadrzaj>
    <derivirana_varijabla naziv="DomainObject.Predmet.ProtustrankaFormatedWithAdress_1"> TEMELJ GRADNJA j.d.o.o. za građenje i turizam, Žrnovo 1241, 20275 Žrnovo</derivirana_varijabla>
  </DomainObject.Predmet.ProtustrankaFormatedWithAdress>
  <DomainObject.Predmet.ProtustrankaFormatedWithAdressOIB>
    <izvorni_sadrzaj> TEMELJ GRADNJA j.d.o.o. za građenje i turizam, OIB 97694338154, Žrnovo 1241, 20275 Žrnovo</izvorni_sadrzaj>
    <derivirana_varijabla naziv="DomainObject.Predmet.ProtustrankaFormatedWithAdressOIB_1"> TEMELJ GRADNJA j.d.o.o. za građenje i turizam, OIB 97694338154, Žrnovo 1241, 20275 Žrnovo</derivirana_varijabla>
  </DomainObject.Predmet.ProtustrankaFormatedWithAdressOIB>
  <DomainObject.Predmet.ProtustrankaWithAdress>
    <izvorni_sadrzaj>TEMELJ GRADNJA j.d.o.o. za građenje i turizam Žrnovo 1241, 20275 Žrnovo</izvorni_sadrzaj>
    <derivirana_varijabla naziv="DomainObject.Predmet.ProtustrankaWithAdress_1">TEMELJ GRADNJA j.d.o.o. za građenje i turizam Žrnovo 1241, 20275 Žrnovo</derivirana_varijabla>
  </DomainObject.Predmet.ProtustrankaWithAdress>
  <DomainObject.Predmet.ProtustrankaWithAdressOIB>
    <izvorni_sadrzaj>TEMELJ GRADNJA j.d.o.o. za građenje i turizam, OIB 97694338154, Žrnovo 1241, 20275 Žrnovo</izvorni_sadrzaj>
    <derivirana_varijabla naziv="DomainObject.Predmet.ProtustrankaWithAdressOIB_1">TEMELJ GRADNJA j.d.o.o. za građenje i turizam, OIB 97694338154, Žrnovo 1241, 20275 Žrnovo</derivirana_varijabla>
  </DomainObject.Predmet.ProtustrankaWithAdressOIB>
  <DomainObject.Predmet.ProtustrankaNazivFormated>
    <izvorni_sadrzaj>TEMELJ GRADNJA j.d.o.o. za građenje i turizam</izvorni_sadrzaj>
    <derivirana_varijabla naziv="DomainObject.Predmet.ProtustrankaNazivFormated_1">TEMELJ GRADNJA j.d.o.o. za građenje i turizam</derivirana_varijabla>
  </DomainObject.Predmet.ProtustrankaNazivFormated>
  <DomainObject.Predmet.ProtustrankaNazivFormatedOIB>
    <izvorni_sadrzaj>TEMELJ GRADNJA j.d.o.o. za građenje i turizam, OIB 97694338154</izvorni_sadrzaj>
    <derivirana_varijabla naziv="DomainObject.Predmet.ProtustrankaNazivFormatedOIB_1">TEMELJ GRADNJA j.d.o.o. za građenje i turizam, OIB 97694338154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595692.51</izvorni_sadrzaj>
    <derivirana_varijabla naziv="DomainObject.Predmet.TrenutnaVrijednost_1">595692.51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TEMELJ GRADNJA j.d.o.o. za građenje i turizam</item>
    </izvorni_sadrzaj>
    <derivirana_varijabla naziv="DomainObject.Predmet.ProtuStrankaListFormated_1">
      <item>TEMELJ GRADNJA j.d.o.o. za građenje i turizam</item>
    </derivirana_varijabla>
  </DomainObject.Predmet.ProtuStrankaListFormated>
  <DomainObject.Predmet.ProtuStrankaListFormatedOIB>
    <izvorni_sadrzaj>
      <item>TEMELJ GRADNJA j.d.o.o. za građenje i turizam, OIB 97694338154</item>
    </izvorni_sadrzaj>
    <derivirana_varijabla naziv="DomainObject.Predmet.ProtuStrankaListFormatedOIB_1">
      <item>TEMELJ GRADNJA j.d.o.o. za građenje i turizam, OIB 97694338154</item>
    </derivirana_varijabla>
  </DomainObject.Predmet.ProtuStrankaListFormatedOIB>
  <DomainObject.Predmet.ProtuStrankaListFormatedWithAdress>
    <izvorni_sadrzaj>
      <item>TEMELJ GRADNJA j.d.o.o. za građenje i turizam, Žrnovo 1241, 20275 Žrnovo</item>
    </izvorni_sadrzaj>
    <derivirana_varijabla naziv="DomainObject.Predmet.ProtuStrankaListFormatedWithAdress_1">
      <item>TEMELJ GRADNJA j.d.o.o. za građenje i turizam, Žrnovo 1241, 20275 Žrnovo</item>
    </derivirana_varijabla>
  </DomainObject.Predmet.ProtuStrankaListFormatedWithAdress>
  <DomainObject.Predmet.ProtuStrankaListFormatedWithAdressOIB>
    <izvorni_sadrzaj>
      <item>TEMELJ GRADNJA j.d.o.o. za građenje i turizam, OIB 97694338154, Žrnovo 1241, 20275 Žrnovo</item>
    </izvorni_sadrzaj>
    <derivirana_varijabla naziv="DomainObject.Predmet.ProtuStrankaListFormatedWithAdressOIB_1">
      <item>TEMELJ GRADNJA j.d.o.o. za građenje i turizam, OIB 97694338154, Žrnovo 1241, 20275 Žrnovo</item>
    </derivirana_varijabla>
  </DomainObject.Predmet.ProtuStrankaListFormatedWithAdressOIB>
  <DomainObject.Predmet.ProtuStrankaListNazivFormated>
    <izvorni_sadrzaj>
      <item>TEMELJ GRADNJA j.d.o.o. za građenje i turizam</item>
    </izvorni_sadrzaj>
    <derivirana_varijabla naziv="DomainObject.Predmet.ProtuStrankaListNazivFormated_1">
      <item>TEMELJ GRADNJA j.d.o.o. za građenje i turizam</item>
    </derivirana_varijabla>
  </DomainObject.Predmet.ProtuStrankaListNazivFormated>
  <DomainObject.Predmet.ProtuStrankaListNazivFormatedOIB>
    <izvorni_sadrzaj>
      <item>TEMELJ GRADNJA j.d.o.o. za građenje i turizam, OIB 97694338154</item>
    </izvorni_sadrzaj>
    <derivirana_varijabla naziv="DomainObject.Predmet.ProtuStrankaListNazivFormatedOIB_1">
      <item>TEMELJ GRADNJA j.d.o.o. za građenje i turizam, OIB 97694338154</item>
    </derivirana_varijabla>
  </DomainObject.Predmet.ProtuStrankaListNazivFormatedOIB>
  <DomainObject.Predmet.OstaliListFormated>
    <izvorni_sadrzaj>
      <item>Zoran Marinović</item>
    </izvorni_sadrzaj>
    <derivirana_varijabla naziv="DomainObject.Predmet.OstaliListFormated_1">
      <item>Zoran Marinović</item>
    </derivirana_varijabla>
  </DomainObject.Predmet.OstaliListFormated>
  <DomainObject.Predmet.OstaliListFormatedOIB>
    <izvorni_sadrzaj>
      <item>Zoran Marinović, OIB 55405469445</item>
    </izvorni_sadrzaj>
    <derivirana_varijabla naziv="DomainObject.Predmet.OstaliListFormatedOIB_1">
      <item>Zoran Marinović, OIB 55405469445</item>
    </derivirana_varijabla>
  </DomainObject.Predmet.OstaliListFormatedOIB>
  <DomainObject.Predmet.OstaliListFormatedWithAdress>
    <izvorni_sadrzaj>
      <item>Zoran Marinović, Žrnovo 1241, 20275 Žrnovo</item>
    </izvorni_sadrzaj>
    <derivirana_varijabla naziv="DomainObject.Predmet.OstaliListFormatedWithAdress_1">
      <item>Zoran Marinović, Žrnovo 1241, 20275 Žrnovo</item>
    </derivirana_varijabla>
  </DomainObject.Predmet.OstaliListFormatedWithAdress>
  <DomainObject.Predmet.OstaliListFormatedWithAdressOIB>
    <izvorni_sadrzaj>
      <item>Zoran Marinović, OIB 55405469445, Žrnovo 1241, 20275 Žrnovo</item>
    </izvorni_sadrzaj>
    <derivirana_varijabla naziv="DomainObject.Predmet.OstaliListFormatedWithAdressOIB_1">
      <item>Zoran Marinović, OIB 55405469445, Žrnovo 1241, 20275 Žrnovo</item>
    </derivirana_varijabla>
  </DomainObject.Predmet.OstaliListFormatedWithAdressOIB>
  <DomainObject.Predmet.OstaliListNazivFormated>
    <izvorni_sadrzaj>
      <item>Zoran Marinović</item>
    </izvorni_sadrzaj>
    <derivirana_varijabla naziv="DomainObject.Predmet.OstaliListNazivFormated_1">
      <item>Zoran Marinović</item>
    </derivirana_varijabla>
  </DomainObject.Predmet.OstaliListNazivFormated>
  <DomainObject.Predmet.OstaliListNazivFormatedOIB>
    <izvorni_sadrzaj>
      <item>Zoran Marinović, OIB 55405469445</item>
    </izvorni_sadrzaj>
    <derivirana_varijabla naziv="DomainObject.Predmet.OstaliListNazivFormatedOIB_1">
      <item>Zoran Marinović, OIB 55405469445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TEMELJ GRADNJA j.d.o.o. za građenje i turizam</izvorni_sadrzaj>
    <derivirana_varijabla naziv="DomainObject.Predmet.ProtustrankaIDrugi_1">TEMELJ GRADNJA j.d.o.o. za građenje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TEMELJ GRADNJA j.d.o.o. za građenje i turizam, OIB 97694338154, Žrnovo 1241, 20275 Žrnovo</izvorni_sadrzaj>
    <derivirana_varijabla naziv="DomainObject.Predmet.ProtustrankaIDrugiAdressOIB_1">TEMELJ GRADNJA j.d.o.o. za građenje i turizam, OIB 97694338154, Žrnovo 1241, 20275 Žrnovo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TEMELJ GRADNJA j.d.o.o. za građenje i turizam</item>
      <item>Zoran Marinović</item>
    </izvorni_sadrzaj>
    <derivirana_varijabla naziv="DomainObject.Predmet.SudioniciListNaziv_1">
      <item>FINA, RC Split, Podružnica Dubrovnik</item>
      <item>TEMELJ GRADNJA j.d.o.o. za građenje i turizam</item>
      <item>Zoran Marinović</item>
    </derivirana_varijabla>
  </DomainObject.Predmet.SudioniciListNaziv>
  <DomainObject.Predmet.SudioniciListAdressOIB>
    <izvorni_sadrzaj>
      <item>FINA, RC Split, Podružnica Dubrovnik, OIB 85821130368, Vukovarska 2,20000 Dubrovnik</item>
      <item>TEMELJ GRADNJA j.d.o.o. za građenje i turizam, OIB 97694338154, Žrnovo 1241,20275 Žrnovo</item>
      <item>Zoran Marinović, OIB 55405469445, Žrnovo 1241,20275 Žrnovo</item>
    </izvorni_sadrzaj>
    <derivirana_varijabla naziv="DomainObject.Predmet.SudioniciListAdressOIB_1">
      <item>FINA, RC Split, Podružnica Dubrovnik, OIB 85821130368, Vukovarska 2,20000 Dubrovnik</item>
      <item>TEMELJ GRADNJA j.d.o.o. za građenje i turizam, OIB 97694338154, Žrnovo 1241,20275 Žrnovo</item>
      <item>Zoran Marinović, OIB 55405469445, Žrnovo 1241,20275 Žrnovo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97694338154</item>
      <item>, OIB 55405469445</item>
    </izvorni_sadrzaj>
    <derivirana_varijabla naziv="DomainObject.Predmet.SudioniciListNazivOIB_1">
      <item>, OIB 85821130368</item>
      <item>, OIB 97694338154</item>
      <item>, OIB 55405469445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778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2018-05-11T08:15:00Z</dcterms:created>
  <dc:creator>Diana Butigan Granić</dc:creator>
  <cp:lastModifiedBy>Ivana Mendeš</cp:lastModifiedBy>
  <cp:lastPrinted>2018-05-11T08:21:00Z</cp:lastPrinted>
  <dcterms:modified xmlns:xsi="http://www.w3.org/2001/XMLSchema-instance" xsi:type="dcterms:W3CDTF">2018-05-11T08:26:00Z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(158-18 - zaključak  - odgoda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