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f2ce" w14:paraId="187f2c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94F8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St-4354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94F89" w:rsidR="009F7260" w:rsidRPr="00094F89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po </w:t>
      </w:r>
      <w:r w:rsidR="009D1BD2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4F89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TALAMUS d.o.o.</w:t>
      </w:r>
      <w:r w:rsidR="00E943E3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94F89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134/1</w:t>
      </w:r>
      <w:r w:rsidR="00D40C4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94F89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080409865</w:t>
      </w:r>
      <w:r w:rsidR="00D40C4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94F89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15807751334</w:t>
      </w:r>
      <w:r w:rsidR="0083611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E943E3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4F89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TALAMUS d.o.o., Zagreb, Ilica 134/1, MBS: 080409865, OIB: 15807751334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23A0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094F8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80D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80D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80D68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806CD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80D68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ED3E2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094F89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094F89">
        <w:rPr>
          <w:sz w:val="24"/>
          <w:szCs w:val="24"/>
        </w:rPr>
        <w:t xml:space="preserve"> </w:t>
      </w:r>
      <w:r w:rsidRPr="00094F89">
        <w:rPr>
          <w:rFonts w:cs="Times New Roman" w:hAnsi="Times New Roman" w:ascii="Times New Roman"/>
          <w:sz w:val="24"/>
          <w:szCs w:val="24"/>
        </w:rPr>
        <w:t>dužnikom</w:t>
      </w:r>
      <w:r w:rsidR="003A7345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4F89" w:rsidRPr="00094F89">
        <w:rPr>
          <w:rFonts w:cs="Times New Roman" w:hAnsi="Times New Roman" w:ascii="Times New Roman"/>
          <w:sz w:val="24"/>
          <w:szCs w:val="24"/>
        </w:rPr>
        <w:t>TALAMUS d.o.o., Zagreb, Ilica 134/1, MBS: 080409865, OIB: 15807751334</w:t>
      </w:r>
      <w:r w:rsidR="00D40C44" w:rsidRPr="00094F89">
        <w:rPr>
          <w:rFonts w:cs="Times New Roman" w:hAnsi="Times New Roman" w:ascii="Times New Roman"/>
          <w:sz w:val="24"/>
          <w:szCs w:val="24"/>
        </w:rPr>
        <w:t>.</w:t>
      </w:r>
      <w:r w:rsidR="00806CD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094F89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094F8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094F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0489C" w:rsidRPr="00094F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094F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E23A04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Oglasom od 3</w:t>
      </w:r>
      <w:r w:rsidR="00D12DB1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A1792A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kladno čl. 430., čl. 17. i čl. 13. SZ-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a, te su predmetnim oglasom pozvani dužnikovi vjerovnici sukladno članku 430. i 431. SZ-a, predložiti otvaranje stečajnog postupka na</w:t>
      </w:r>
      <w:r w:rsidR="00E737E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</w:t>
      </w:r>
      <w:r w:rsidR="00E737E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094F8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ovlaštene za zastupanje dužnika po zakonu nisu postupile po predmetnom pozivu iz Oglasa 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su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pozvane dostaviti javnobilježnički ovjerovljen popis imovine i obveza dužnika na propisanom obrascu, su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kladno čl. 430., 17.  i 13. SZ-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p w:rsidRDefault="00BF0F60" w:rsidP="007F7756" w:rsidR="00BF0F60" w:rsidRPr="00094F8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094F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trajanju </w:t>
      </w:r>
      <w:r w:rsidR="00717D7B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duljem 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120 dana.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iznesenog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, smatra se da je dužnik  nesposoban za plaćanje, te su ispunjeni uvjeti iz članka 428. SZ</w:t>
      </w:r>
      <w:r w:rsidR="007F7756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-a pa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094F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F0F60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D12DB1"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BF0F60" w:rsidP="007F7756" w:rsidR="00BF0F60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7F7756" w:rsidP="007F7756" w:rsidR="007F7756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F7756" w:rsidP="007F7756" w:rsidR="007F7756" w:rsidRPr="00094F8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094F8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094F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  <w:r w:rsidRPr="00094F89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6EC" w:rsidP="00BA36F5" w:rsidR="002C26EC">
      <w:pPr>
        <w:spacing w:lineRule="auto" w:line="240" w:after="0"/>
      </w:pPr>
      <w:r>
        <w:separator/>
      </w:r>
    </w:p>
  </w:endnote>
  <w:endnote w:id="0" w:type="continuationSeparator">
    <w:p w:rsidRDefault="002C26EC" w:rsidP="00BA36F5" w:rsidR="002C26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6EC" w:rsidP="00BA36F5" w:rsidR="002C26EC">
      <w:pPr>
        <w:spacing w:lineRule="auto" w:line="240" w:after="0"/>
      </w:pPr>
      <w:r>
        <w:separator/>
      </w:r>
    </w:p>
  </w:footnote>
  <w:footnote w:id="0" w:type="continuationSeparator">
    <w:p w:rsidRDefault="002C26EC" w:rsidP="00BA36F5" w:rsidR="002C26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A606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94F89">
      <w:rPr>
        <w:rFonts w:cs="Times New Roman" w:hAnsi="Times New Roman" w:ascii="Times New Roman"/>
        <w:sz w:val="24"/>
        <w:szCs w:val="24"/>
      </w:rPr>
      <w:tab/>
      <w:t>24. St-4354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4F89"/>
    <w:rsid w:val="000E193F"/>
    <w:rsid w:val="000F3A15"/>
    <w:rsid w:val="000F55D7"/>
    <w:rsid w:val="0010489C"/>
    <w:rsid w:val="0012132B"/>
    <w:rsid w:val="00131324"/>
    <w:rsid w:val="00150C62"/>
    <w:rsid w:val="00153675"/>
    <w:rsid w:val="0017646E"/>
    <w:rsid w:val="001B0FF9"/>
    <w:rsid w:val="001B6BD3"/>
    <w:rsid w:val="001D5C09"/>
    <w:rsid w:val="00254826"/>
    <w:rsid w:val="0028717D"/>
    <w:rsid w:val="002B5FFE"/>
    <w:rsid w:val="002C26EC"/>
    <w:rsid w:val="002D5756"/>
    <w:rsid w:val="00316DBE"/>
    <w:rsid w:val="00342C52"/>
    <w:rsid w:val="003442E0"/>
    <w:rsid w:val="00353F65"/>
    <w:rsid w:val="003671D4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5C00DB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064"/>
    <w:rsid w:val="007A69D6"/>
    <w:rsid w:val="007D2A99"/>
    <w:rsid w:val="007D3B7C"/>
    <w:rsid w:val="007E7B9C"/>
    <w:rsid w:val="007F7756"/>
    <w:rsid w:val="00806CDA"/>
    <w:rsid w:val="00807CBF"/>
    <w:rsid w:val="00836110"/>
    <w:rsid w:val="00851F31"/>
    <w:rsid w:val="00872421"/>
    <w:rsid w:val="008D776D"/>
    <w:rsid w:val="00912C77"/>
    <w:rsid w:val="00915B22"/>
    <w:rsid w:val="009341C9"/>
    <w:rsid w:val="00950A7C"/>
    <w:rsid w:val="0097744B"/>
    <w:rsid w:val="00980D68"/>
    <w:rsid w:val="009C7AE2"/>
    <w:rsid w:val="009D1BD2"/>
    <w:rsid w:val="009D72B5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C1C15"/>
    <w:rsid w:val="00DE5400"/>
    <w:rsid w:val="00DE71BE"/>
    <w:rsid w:val="00E01338"/>
    <w:rsid w:val="00E23A04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A2643"/>
    <w:rsid w:val="00FA582D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A6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0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A60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A60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A60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A6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0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A60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A60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A60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4354</izvorni_sadrzaj>
    <derivirana_varijabla naziv="DomainObject.Predmet.Broj_1">4354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St-4354/2015</izvorni_sadrzaj>
    <derivirana_varijabla naziv="DomainObject.Predmet.OznakaBroj_1">St-4354/2015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TALAMUS d.o.o. zastupanog po punomoćniku Vesna Liplin-Babić</izvorni_sadrzaj>
    <derivirana_varijabla naziv="DomainObject.Predmet.ProtustrankaFormated_1">  TALAMUS d.o.o. zastupanog po punomoćniku Vesna Liplin-Babić</derivirana_varijabla>
  </DomainObject.Predmet.ProtustrankaFormated>
  <DomainObject.Predmet.ProtustrankaFormatedOIB>
    <izvorni_sadrzaj>  TALAMUS d.o.o., OIB 15807751334 zastupanog po punomoćniku Vesna Liplin-Babić</izvorni_sadrzaj>
    <derivirana_varijabla naziv="DomainObject.Predmet.ProtustrankaFormatedOIB_1">  TALAMUS d.o.o., OIB 15807751334 zastupanog po punomoćniku Vesna Liplin-Babić</derivirana_varijabla>
  </DomainObject.Predmet.ProtustrankaFormatedOIB>
  <DomainObject.Predmet.ProtustrankaFormatedWithAdress>
    <izvorni_sadrzaj> TALAMUS d.o.o., Ilica 134/1, 10000 Zagreb zastupanog po punomoćniku Vesna Liplin-Babić</izvorni_sadrzaj>
    <derivirana_varijabla naziv="DomainObject.Predmet.ProtustrankaFormatedWithAdress_1"> TALAMUS d.o.o., Ilica 134/1, 10000 Zagreb zastupanog po punomoćniku Vesna Liplin-Babić</derivirana_varijabla>
  </DomainObject.Predmet.ProtustrankaFormatedWithAdress>
  <DomainObject.Predmet.ProtustrankaFormatedWithAdressOIB>
    <izvorni_sadrzaj> TALAMUS d.o.o., OIB 15807751334, Ilica 134/1, 10000 Zagreb zastupanog po punomoćniku Vesna Liplin-Babić</izvorni_sadrzaj>
    <derivirana_varijabla naziv="DomainObject.Predmet.ProtustrankaFormatedWithAdressOIB_1"> TALAMUS d.o.o., OIB 15807751334, Ilica 134/1, 10000 Zagreb zastupanog po punomoćniku Vesna Liplin-Babić</derivirana_varijabla>
  </DomainObject.Predmet.ProtustrankaFormatedWithAdressOIB>
  <DomainObject.Predmet.ProtustrankaWithAdress>
    <izvorni_sadrzaj>TALAMUS d.o.o. Ilica 134/1, 10000 Zagreb</izvorni_sadrzaj>
    <derivirana_varijabla naziv="DomainObject.Predmet.ProtustrankaWithAdress_1">TALAMUS d.o.o. Ilica 134/1, 10000 Zagreb</derivirana_varijabla>
  </DomainObject.Predmet.ProtustrankaWithAdress>
  <DomainObject.Predmet.ProtustrankaWithAdressOIB>
    <izvorni_sadrzaj>TALAMUS d.o.o., OIB 15807751334, Ilica 134/1, 10000 Zagreb</izvorni_sadrzaj>
    <derivirana_varijabla naziv="DomainObject.Predmet.ProtustrankaWithAdressOIB_1">TALAMUS d.o.o., OIB 15807751334, Ilica 134/1, 10000 Zagreb</derivirana_varijabla>
  </DomainObject.Predmet.ProtustrankaWithAdressOIB>
  <DomainObject.Predmet.ProtustrankaNazivFormated>
    <izvorni_sadrzaj>TALAMUS d.o.o.</izvorni_sadrzaj>
    <derivirana_varijabla naziv="DomainObject.Predmet.ProtustrankaNazivFormated_1">TALAMUS d.o.o.</derivirana_varijabla>
  </DomainObject.Predmet.ProtustrankaNazivFormated>
  <DomainObject.Predmet.ProtustrankaNazivFormatedOIB>
    <izvorni_sadrzaj>TALAMUS d.o.o., OIB 15807751334</izvorni_sadrzaj>
    <derivirana_varijabla naziv="DomainObject.Predmet.ProtustrankaNazivFormatedOIB_1">TALAMUS d.o.o., OIB 15807751334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TALAMUS d.o.o. zastupanog po punomoćniku Vesna Liplin-Babić</item>
    </izvorni_sadrzaj>
    <derivirana_varijabla naziv="DomainObject.Predmet.ProtuStrankaListFormated_1">
      <item>TALAMUS d.o.o. zastupanog po punomoćniku Vesna Liplin-Babić</item>
    </derivirana_varijabla>
  </DomainObject.Predmet.ProtuStrankaListFormated>
  <DomainObject.Predmet.ProtuStrankaListFormatedOIB>
    <izvorni_sadrzaj>
      <item>TALAMUS d.o.o., OIB 15807751334 zastupanog po punomoćniku Vesna Liplin-Babić</item>
    </izvorni_sadrzaj>
    <derivirana_varijabla naziv="DomainObject.Predmet.ProtuStrankaListFormatedOIB_1">
      <item>TALAMUS d.o.o., OIB 15807751334 zastupanog po punomoćniku Vesna Liplin-Babić</item>
    </derivirana_varijabla>
  </DomainObject.Predmet.ProtuStrankaListFormatedOIB>
  <DomainObject.Predmet.ProtuStrankaListFormatedWithAdress>
    <izvorni_sadrzaj>
      <item>TALAMUS d.o.o., Ilica 134/1, 10000 Zagreb zastupanog po punomoćniku Vesna Liplin-Babić</item>
    </izvorni_sadrzaj>
    <derivirana_varijabla naziv="DomainObject.Predmet.ProtuStrankaListFormatedWithAdress_1">
      <item>TALAMUS d.o.o., Ilica 134/1, 10000 Zagreb zastupanog po punomoćniku Vesna Liplin-Babić</item>
    </derivirana_varijabla>
  </DomainObject.Predmet.ProtuStrankaListFormatedWithAdress>
  <DomainObject.Predmet.ProtuStrankaListFormatedWithAdressOIB>
    <izvorni_sadrzaj>
      <item>TALAMUS d.o.o., OIB 15807751334, Ilica 134/1, 10000 Zagreb zastupanog po punomoćniku Vesna Liplin-Babić</item>
    </izvorni_sadrzaj>
    <derivirana_varijabla naziv="DomainObject.Predmet.ProtuStrankaListFormatedWithAdressOIB_1">
      <item>TALAMUS d.o.o., OIB 15807751334, Ilica 134/1, 10000 Zagreb zastupanog po punomoćniku Vesna Liplin-Babić</item>
    </derivirana_varijabla>
  </DomainObject.Predmet.ProtuStrankaListFormatedWithAdressOIB>
  <DomainObject.Predmet.ProtuStrankaListNazivFormated>
    <izvorni_sadrzaj>
      <item>TALAMUS d.o.o.</item>
    </izvorni_sadrzaj>
    <derivirana_varijabla naziv="DomainObject.Predmet.ProtuStrankaListNazivFormated_1">
      <item>TALAMUS d.o.o.</item>
    </derivirana_varijabla>
  </DomainObject.Predmet.ProtuStrankaListNazivFormated>
  <DomainObject.Predmet.ProtuStrankaListNazivFormatedOIB>
    <izvorni_sadrzaj>
      <item>TALAMUS d.o.o., OIB 15807751334</item>
    </izvorni_sadrzaj>
    <derivirana_varijabla naziv="DomainObject.Predmet.ProtuStrankaListNazivFormatedOIB_1">
      <item>TALAMUS d.o.o., OIB 15807751334</item>
    </derivirana_varijabla>
  </DomainObject.Predmet.ProtuStrankaListNazivFormatedOIB>
  <DomainObject.Predmet.OstaliListFormated>
    <izvorni_sadrzaj>
      <item>Vesna Liplin-Babić punomoćnik sudionika u postupku TALAMUS d.o.o.</item>
    </izvorni_sadrzaj>
    <derivirana_varijabla naziv="DomainObject.Predmet.OstaliListFormated_1">
      <item>Vesna Liplin-Babić punomoćnik sudionika u postupku TALAMUS d.o.o.</item>
    </derivirana_varijabla>
  </DomainObject.Predmet.OstaliListFormated>
  <DomainObject.Predmet.OstaliListFormatedOIB>
    <izvorni_sadrzaj>
      <item>Vesna Liplin-Babić, OIB 20997226115 punomoćnik sudionika u postupku TALAMUS d.o.o.</item>
    </izvorni_sadrzaj>
    <derivirana_varijabla naziv="DomainObject.Predmet.OstaliListFormatedOIB_1">
      <item>Vesna Liplin-Babić, OIB 20997226115 punomoćnik sudionika u postupku TALAMUS d.o.o.</item>
    </derivirana_varijabla>
  </DomainObject.Predmet.OstaliListFormatedOIB>
  <DomainObject.Predmet.OstaliListFormatedWithAdress>
    <izvorni_sadrzaj>
      <item>Vesna Liplin-Babić, Pavlinovićeva 4/A, 10000 Zagreb punomoćnik sudionika u postupku TALAMUS d.o.o.</item>
    </izvorni_sadrzaj>
    <derivirana_varijabla naziv="DomainObject.Predmet.OstaliListFormatedWithAdress_1">
      <item>Vesna Liplin-Babić, Pavlinovićeva 4/A, 10000 Zagreb punomoćnik sudionika u postupku TALAMUS d.o.o.</item>
    </derivirana_varijabla>
  </DomainObject.Predmet.OstaliListFormatedWithAdress>
  <DomainObject.Predmet.OstaliListFormatedWithAdressOIB>
    <izvorni_sadrzaj>
      <item>Vesna Liplin-Babić, OIB 20997226115, Pavlinovićeva 4/A, 10000 Zagreb punomoćnik sudionika u postupku TALAMUS d.o.o.</item>
    </izvorni_sadrzaj>
    <derivirana_varijabla naziv="DomainObject.Predmet.OstaliListFormatedWithAdressOIB_1">
      <item>Vesna Liplin-Babić, OIB 20997226115, Pavlinovićeva 4/A, 10000 Zagreb punomoćnik sudionika u postupku TALAMUS d.o.o.</item>
    </derivirana_varijabla>
  </DomainObject.Predmet.OstaliListFormatedWithAdressOIB>
  <DomainObject.Predmet.OstaliListNazivFormated>
    <izvorni_sadrzaj>
      <item>Vesna Liplin-Babić</item>
    </izvorni_sadrzaj>
    <derivirana_varijabla naziv="DomainObject.Predmet.OstaliListNazivFormated_1">
      <item>Vesna Liplin-Babić</item>
    </derivirana_varijabla>
  </DomainObject.Predmet.OstaliListNazivFormated>
  <DomainObject.Predmet.OstaliListNazivFormatedOIB>
    <izvorni_sadrzaj>
      <item>Vesna Liplin-Babić, OIB 20997226115</item>
    </izvorni_sadrzaj>
    <derivirana_varijabla naziv="DomainObject.Predmet.OstaliListNazivFormatedOIB_1">
      <item>Vesna Liplin-Babić, OIB 20997226115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TALAMUS d.o.o.</izvorni_sadrzaj>
    <derivirana_varijabla naziv="DomainObject.Predmet.ProtustrankaIDrugi_1">TALAMUS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TALAMUS d.o.o., OIB 15807751334, Ilica 134/1, 10000 Zagreb</izvorni_sadrzaj>
    <derivirana_varijabla naziv="DomainObject.Predmet.ProtustrankaIDrugiAdressOIB_1">TALAMUS d.o.o., OIB 15807751334, Ilica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TALAMUS d.o.o.</item>
      <item>FINA Regionalni centar Zagreb</item>
      <item>Vesna Liplin-Babić</item>
    </izvorni_sadrzaj>
    <derivirana_varijabla naziv="DomainObject.Predmet.SudioniciListNaziv_1">
      <item>TALAMUS d.o.o.</item>
      <item>FINA Regionalni centar Zagreb</item>
      <item>Vesna Liplin-Babić</item>
    </derivirana_varijabla>
  </DomainObject.Predmet.SudioniciListNaziv>
  <DomainObject.Predmet.SudioniciListAdressOIB>
    <izvorni_sadrzaj>
      <item>TALAMUS d.o.o., OIB 15807751334, Ilica 134/1,10000 Zagreb</item>
      <item>FINA Regionalni centar Zagreb, OIB 85821130368, Trg svibanjskih žrtava 1995. 1,10000 Zagreb</item>
      <item>Vesna Liplin-Babić, OIB 20997226115, Pavlinovićeva 4/A,10000 Zagreb</item>
    </izvorni_sadrzaj>
    <derivirana_varijabla naziv="DomainObject.Predmet.SudioniciListAdressOIB_1">
      <item>TALAMUS d.o.o., OIB 15807751334, Ilica 134/1,10000 Zagreb</item>
      <item>FINA Regionalni centar Zagreb, OIB 85821130368, Trg svibanjskih žrtava 1995. 1,10000 Zagreb</item>
      <item>Vesna Liplin-Babić, OIB 20997226115, Pavlinovićeva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15807751334</item>
      <item>, OIB 85821130368</item>
      <item>, OIB 20997226115</item>
    </izvorni_sadrzaj>
    <derivirana_varijabla naziv="DomainObject.Predmet.SudioniciListNazivOIB_1">
      <item>, OIB 15807751334</item>
      <item>, OIB 85821130368</item>
      <item>, OIB 20997226115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2742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2016-04-19T07:06:00Z</dcterms:created>
  <dc:creator>Ivan Turčić</dc:creator>
  <cp:lastModifiedBy>Lovro Tomičić</cp:lastModifiedBy>
  <dcterms:modified xmlns:xsi="http://www.w3.org/2001/XMLSchema-instance" xsi:type="dcterms:W3CDTF">2016-04-19T07:15:00Z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