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9a9c" w14:paraId="a4a9a9c" w:rsidRDefault="00E27BA2" w:rsidP="00E27BA2" w:rsidR="00E27BA2">
      <w:pPr>
        <w:pStyle w:val="SudNaziv"/>
        <w:ind w:firstLine="708" w:left="4956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27BA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pict>
          <v:shape filled="f" strokeweight=".5pt" stroked="f" o:spid="_x0000_s1026" id="Tekstni okvir 3" style="position:absolute;left:0;text-align:left;margin-left:85.4pt;margin-top:42.4pt;width:59.55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Y0vytwIAALQFAAAOAAAAZHJzL2Uyb0RvYy54bWysVG1vmzAQ/j5p/8Hyd8pLCAFUUrUhTJO6F6ndD3DABKtgM9sJ6ab9951NSJr2y7SND9Zhn5+75+7xXd8cuhbtqVRM8Az7Vx5GlJeiYnyb4W+PhRNjpDThFWkFpxl+pgrfLN+/ux76lAaiEW1FJQIQrtKhz3CjdZ+6riob2hF1JXrK4bAWsiMafuXWrSQZAL1r3cDzIncQsuqlKKlSsJuPh3hp8eualvpLXSuqUZthyE3bVdp1Y1Z3eU3SrSR9w8pjGuQvsugI4xD0BJUTTdBOsjdQHSulUKLWV6XoXFHXrKSWA7DxvVdsHhrSU8sFiqP6U5nU/4MtP++/SsSqDM8w4qSDFj3SJ6U5Q+JpzySamRINvUrB86EHX324EwdotaWr+ntRPinExaohfEtvpRRDQ0kFKfrmpvvi6oijDMhm+CQqiEV2WligQy07Uz+oCAJ0aNXzqT30oFEJm4t5FMRzjEo4CrwwXNj2uSSdLvdS6Q9UdMgYGZbQfQtO9vdKm2RIOrmYWFwUrG2tAlp+sQGO4w6EhqvmzCRhG/oz8ZJ1vI5DJwyitRN6ee7cFqvQiQp/Mc9n+WqV+79MXD9MG1ZVlJswk7j88M+ad5T5KIuTvJRoWWXgTEpKbjerVqI9AXEX9rMlh5Ozm3uZhi0CcHlFyQ9C7y5InCKKF05YhHMnWXix4/nJXRJ5YRLmxSWle8bpv1NCQ4aj2dwbtXRO+hU3z35vuZG0YxrGR8u6DMcnJ5IaBa55ZVurCWtH+0UpTPrnUkC7p0ZbvRqJjmLVh83Bvg4rZqPljaieQcBSgMBApTD6wGiE/IHRAGMkw+r7jkiKUfuRwyMwM2cy5GRsJoPwEq5mWGM0mis9zqZdL9m2AeTxmXFxCw+lZlbE5yyOzwtGg+VyHGNm9rz8t17nYbv8DQAA//8DAFBLAwQUAAYACAAAACEA111Fbt0AAAAKAQAADwAAAGRycy9kb3ducmV2LnhtbEyPS0/DMBCE70j8B2uRuFGnFYI0xKkQjxvP0kpwc+IlifAjsjdp+PcsJzitRjOa/abczM6KCWPqg1ewXGQg0DfB9L5VsHu7P8tBJNLeaBs8KvjGBJvq+KjUhQkH/4rTllrBJT4VWkFHNBRSpqZDp9MiDOjZ+wzRaWIZW2miPnC5s3KVZRfS6d7zh04PeNNh87UdnQL7nuJDndHHdNs+0suzHPd3yyelTk/m6ysQhDP9heEXn9GhYqY6jN4kYVlfZoxOCvJzvhxY5es1iJodtkBWpfw/ofoBAAD//wMAUEsBAi0AFAAGAAgAAAAhALaDOJL+AAAA4QEAABMAAAAAAAAAAAAAAAAAAAAAAFtDb250ZW50X1R5cGVzXS54bWxQSwECLQAUAAYACAAAACEAOP0h/9YAAACUAQAACwAAAAAAAAAAAAAAAAAvAQAAX3JlbHMvLnJlbHNQSwECLQAUAAYACAAAACEAD2NL8rcCAAC0BQAADgAAAAAAAAAAAAAAAAAuAgAAZHJzL2Uyb0RvYy54bWxQSwECLQAUAAYACAAAACEA111Fbt0AAAAKAQAADwAAAAAAAAAAAAAAAAARBQAAZHJzL2Rvd25yZXYueG1sUEsFBgAAAAAEAAQA8wAAABsGAAAAAA=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-195542680"/>
                    <w:showingPlcHdr/>
                    <w:picture/>
                  </w:sdtPr>
                  <w:sdtContent>
                    <w:p w:rsidRDefault="00E27BA2" w:rsidP="00E27BA2" w:rsidR="00E27BA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86360" cx="86360"/>
                            <wp:effectExtent b="8890" r="889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86360" cx="86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St-449/13-125</w:t>
      </w:r>
    </w:p>
    <w:p w:rsidRDefault="00E27BA2" w:rsidP="00E27BA2" w:rsidR="00E27BA2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E27BA2" w:rsidP="00E27BA2" w:rsidR="00E27BA2">
      <w:pPr>
        <w:spacing w:after="0"/>
        <w:ind w:firstLine="720"/>
        <w:rPr>
          <w:b/>
        </w:rPr>
      </w:pPr>
    </w:p>
    <w:p w:rsidRDefault="00E27BA2" w:rsidP="00E27BA2" w:rsidR="00E27BA2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E27BA2" w:rsidP="00E27BA2" w:rsidR="00E27BA2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E27BA2" w:rsidP="00E27BA2" w:rsidR="00E27BA2">
      <w:pPr>
        <w:spacing w:after="0"/>
        <w:rPr>
          <w:b/>
        </w:rPr>
      </w:pPr>
      <w:r>
        <w:t>TRGOVAČKI SUD U VARAŽDINU</w:t>
      </w:r>
    </w:p>
    <w:p w:rsidRDefault="00E27BA2" w:rsidP="00E27BA2" w:rsidR="00E27BA2" w:rsidRPr="00E27BA2">
      <w:pPr>
        <w:spacing w:after="0"/>
      </w:pPr>
      <w:r w:rsidRPr="00E27BA2">
        <w:t xml:space="preserve">                 Braće Radića 2</w:t>
      </w:r>
    </w:p>
    <w:p w:rsidRDefault="00E27BA2" w:rsidP="00E27BA2" w:rsidR="00E27BA2" w:rsidRPr="00E27BA2">
      <w:pPr>
        <w:pStyle w:val="SudNaziv"/>
        <w:rPr>
          <w:rFonts w:cs="Times New Roman"/>
          <w:lang w:val="pt-BR"/>
        </w:rPr>
      </w:pPr>
    </w:p>
    <w:p w:rsidRDefault="00E27BA2" w:rsidP="00E27BA2" w:rsidR="00E27BA2" w:rsidRPr="00E27BA2">
      <w:pPr>
        <w:spacing w:after="0"/>
        <w:jc w:val="both"/>
        <w:rPr>
          <w:rFonts w:cs="Times New Roman"/>
        </w:rPr>
      </w:pPr>
      <w:r w:rsidRPr="00E27BA2">
        <w:rPr>
          <w:rFonts w:cs="Times New Roman"/>
        </w:rPr>
        <w:tab/>
      </w:r>
      <w:r w:rsidRPr="00E27BA2">
        <w:rPr>
          <w:rFonts w:cs="Times New Roman"/>
        </w:rPr>
        <w:tab/>
      </w:r>
      <w:r w:rsidRPr="00E27BA2">
        <w:rPr>
          <w:rFonts w:cs="Times New Roman"/>
        </w:rPr>
        <w:tab/>
      </w:r>
      <w:r w:rsidRPr="00E27BA2">
        <w:rPr>
          <w:rFonts w:cs="Times New Roman"/>
        </w:rPr>
        <w:tab/>
      </w:r>
      <w:r w:rsidRPr="00E27BA2">
        <w:rPr>
          <w:rFonts w:cs="Times New Roman"/>
        </w:rPr>
        <w:tab/>
        <w:t xml:space="preserve">    </w:t>
      </w:r>
    </w:p>
    <w:p w:rsidRDefault="00E27BA2" w:rsidP="00E27BA2" w:rsidR="00E27BA2" w:rsidRPr="00E27BA2">
      <w:pPr>
        <w:spacing w:after="0"/>
        <w:jc w:val="center"/>
        <w:rPr>
          <w:rFonts w:cs="Times New Roman"/>
        </w:rPr>
      </w:pPr>
      <w:r w:rsidRPr="00E27BA2">
        <w:rPr>
          <w:rFonts w:cs="Times New Roman"/>
        </w:rPr>
        <w:t>R E P U B L I K A    H R V A T S K A</w:t>
      </w:r>
    </w:p>
    <w:p w:rsidRDefault="00E27BA2" w:rsidP="00E27BA2" w:rsidR="00E27BA2" w:rsidRPr="00E27BA2">
      <w:pPr>
        <w:spacing w:after="0"/>
        <w:jc w:val="both"/>
        <w:rPr>
          <w:rFonts w:cs="Times New Roman"/>
        </w:rPr>
      </w:pPr>
    </w:p>
    <w:p w:rsidRDefault="00E27BA2" w:rsidP="00E27BA2" w:rsidR="00E27BA2" w:rsidRPr="00E27BA2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 w:rsidRPr="00E27BA2">
        <w:rPr>
          <w:b w:val="false"/>
          <w:sz w:val="24"/>
          <w:szCs w:val="24"/>
        </w:rPr>
        <w:t>R J E Š E NJ E</w:t>
      </w:r>
    </w:p>
    <w:p w:rsidRDefault="00E27BA2" w:rsidP="00E27BA2" w:rsidR="00E27BA2">
      <w:pPr>
        <w:spacing w:after="0"/>
        <w:rPr>
          <w:rFonts w:cs="Times New Roman"/>
        </w:rPr>
      </w:pPr>
    </w:p>
    <w:p w:rsidRDefault="00E27BA2" w:rsidP="00E27BA2" w:rsidR="00E27B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postupku nad dužnikom TRGO-GEA d.o.o. u stečaju za trgovinu iz </w:t>
      </w:r>
      <w:proofErr w:type="spellStart"/>
      <w:r>
        <w:rPr>
          <w:rFonts w:cs="Times New Roman"/>
        </w:rPr>
        <w:t>Nedelišća</w:t>
      </w:r>
      <w:proofErr w:type="spellEnd"/>
      <w:r>
        <w:rPr>
          <w:rFonts w:cs="Times New Roman"/>
        </w:rPr>
        <w:t xml:space="preserve">, Maršala Tita 50, OIB: 94637373444, zastupan po stečajnom upravitelju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>, dana 18. veljače 2016.</w:t>
      </w:r>
    </w:p>
    <w:p w:rsidRDefault="00E27BA2" w:rsidP="00E27BA2" w:rsidR="00E27BA2">
      <w:pPr>
        <w:spacing w:after="0"/>
        <w:jc w:val="both"/>
        <w:rPr>
          <w:rFonts w:cs="Times New Roman"/>
        </w:rPr>
      </w:pPr>
    </w:p>
    <w:p w:rsidRDefault="00E27BA2" w:rsidP="00E27BA2" w:rsidR="00E27BA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27BA2" w:rsidP="00E27BA2" w:rsidR="00E27BA2">
      <w:pPr>
        <w:spacing w:after="0"/>
        <w:rPr>
          <w:rFonts w:cs="Times New Roman"/>
        </w:rPr>
      </w:pPr>
    </w:p>
    <w:p w:rsidRDefault="00E27BA2" w:rsidP="00E27BA2" w:rsidR="00E27BA2">
      <w:pPr>
        <w:spacing w:after="0"/>
        <w:ind w:firstLine="708"/>
        <w:jc w:val="both"/>
      </w:pPr>
      <w:r>
        <w:t xml:space="preserve">I. U ovome stečajnom predmetu saziva se </w:t>
      </w:r>
      <w:r>
        <w:rPr>
          <w:b/>
        </w:rPr>
        <w:t>skupština vjerovnika</w:t>
      </w:r>
      <w:r>
        <w:t xml:space="preserve"> kod ovoga suda u Varaždinu, B. Radića 2, soba 230/II, za </w:t>
      </w:r>
    </w:p>
    <w:p w:rsidRDefault="00E27BA2" w:rsidP="00E27BA2" w:rsidR="00E27BA2">
      <w:pPr>
        <w:spacing w:after="0"/>
        <w:jc w:val="both"/>
      </w:pPr>
    </w:p>
    <w:p w:rsidRDefault="00E27BA2" w:rsidP="00E27BA2" w:rsidR="00E27BA2">
      <w:pPr>
        <w:spacing w:after="0"/>
        <w:jc w:val="center"/>
        <w:rPr>
          <w:b/>
        </w:rPr>
      </w:pPr>
      <w:r>
        <w:rPr>
          <w:b/>
        </w:rPr>
        <w:t>7. ožujka 2016. u 12,00 sati</w:t>
      </w:r>
    </w:p>
    <w:p w:rsidRDefault="00E27BA2" w:rsidP="00E27BA2" w:rsidR="00E27BA2">
      <w:pPr>
        <w:spacing w:after="0"/>
        <w:rPr>
          <w:b/>
        </w:rPr>
      </w:pPr>
    </w:p>
    <w:p w:rsidRDefault="00E27BA2" w:rsidP="00E27BA2" w:rsidR="00E27BA2">
      <w:pPr>
        <w:spacing w:after="0"/>
        <w:jc w:val="both"/>
      </w:pPr>
      <w:r>
        <w:rPr>
          <w:b/>
        </w:rPr>
        <w:tab/>
      </w:r>
      <w:r>
        <w:t>II. Za skupštinu vjerovnika predlaže se sljedeći</w:t>
      </w:r>
    </w:p>
    <w:p w:rsidRDefault="00E27BA2" w:rsidP="00E27BA2" w:rsidR="00E27BA2">
      <w:pPr>
        <w:spacing w:after="0"/>
        <w:jc w:val="both"/>
        <w:rPr>
          <w:b/>
        </w:rPr>
      </w:pPr>
    </w:p>
    <w:p w:rsidRDefault="00E27BA2" w:rsidP="00E27BA2" w:rsidR="00E27BA2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E27BA2" w:rsidP="00E27BA2" w:rsidR="00E27BA2">
      <w:pPr>
        <w:spacing w:after="0"/>
        <w:rPr>
          <w:b/>
        </w:rPr>
      </w:pPr>
    </w:p>
    <w:p w:rsidRDefault="00E27BA2" w:rsidP="00E27BA2" w:rsidR="00E27BA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Donošenje odluka o unovčenju pokretnina prema ponudama koje je prikupio stečajni upravitelj</w:t>
      </w:r>
    </w:p>
    <w:p w:rsidRDefault="00E27BA2" w:rsidP="00E27BA2" w:rsidR="00E27BA2">
      <w:pPr>
        <w:spacing w:after="0"/>
        <w:jc w:val="both"/>
      </w:pPr>
    </w:p>
    <w:p w:rsidRDefault="00E27BA2" w:rsidP="00E27BA2" w:rsidR="00E27BA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Razno.</w:t>
      </w:r>
    </w:p>
    <w:p w:rsidRDefault="00E27BA2" w:rsidP="00E27BA2" w:rsidR="00E27BA2">
      <w:pPr>
        <w:spacing w:after="0"/>
        <w:jc w:val="both"/>
      </w:pPr>
    </w:p>
    <w:p w:rsidRDefault="00E27BA2" w:rsidP="00E27BA2" w:rsidR="00E27BA2">
      <w:pPr>
        <w:spacing w:after="0"/>
        <w:jc w:val="both"/>
      </w:pPr>
      <w:r>
        <w:tab/>
        <w:t xml:space="preserve">III. Vjerovnici se na ovu skupštinu pozivaju objavom ovog rješenja na mrežnoj stranici e-oglasne ploče suda.  </w:t>
      </w:r>
    </w:p>
    <w:p w:rsidRDefault="00E27BA2" w:rsidP="00E27BA2" w:rsidR="00E27BA2">
      <w:pPr>
        <w:spacing w:after="0"/>
        <w:rPr>
          <w:b/>
        </w:rPr>
      </w:pPr>
    </w:p>
    <w:p w:rsidRDefault="00E27BA2" w:rsidP="00E27BA2" w:rsidR="00E27BA2">
      <w:pPr>
        <w:spacing w:after="0"/>
        <w:jc w:val="center"/>
      </w:pPr>
      <w:r>
        <w:t>U Varaždinu, 18. veljače 2016.</w:t>
      </w:r>
    </w:p>
    <w:p w:rsidRDefault="00E27BA2" w:rsidP="00E27BA2" w:rsidR="00E27BA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D A C:    </w:t>
      </w:r>
    </w:p>
    <w:p w:rsidRDefault="00E27BA2" w:rsidP="00E27BA2" w:rsidR="00E27BA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E27BA2" w:rsidP="00E27BA2" w:rsidR="00E27BA2">
      <w:pPr>
        <w:spacing w:after="0"/>
        <w:rPr>
          <w:rFonts w:cs="Times New Roman"/>
        </w:rPr>
      </w:pPr>
    </w:p>
    <w:p w:rsidRDefault="00E27BA2" w:rsidP="00E27BA2" w:rsidR="00E27BA2">
      <w:pPr>
        <w:spacing w:after="0"/>
        <w:ind w:left="4248"/>
        <w:rPr>
          <w:rFonts w:cs="Times New Roman"/>
        </w:rPr>
      </w:pPr>
      <w:r>
        <w:rPr>
          <w:rFonts w:cs="Times New Roman"/>
        </w:rPr>
        <w:t xml:space="preserve">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E27BA2" w:rsidP="00E27BA2" w:rsidR="00E27BA2">
      <w:pPr>
        <w:spacing w:after="0"/>
        <w:jc w:val="both"/>
        <w:rPr>
          <w:rFonts w:cs="Times New Roman"/>
        </w:rPr>
      </w:pPr>
    </w:p>
    <w:p w:rsidRDefault="00E27BA2" w:rsidP="00E27BA2" w:rsidR="00E27B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E27BA2" w:rsidP="00E27BA2" w:rsidR="00E27B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E27BA2" w:rsidP="00E27BA2" w:rsidR="00E27BA2">
      <w:pPr>
        <w:spacing w:after="0"/>
        <w:jc w:val="both"/>
        <w:rPr>
          <w:rFonts w:cs="Times New Roman"/>
        </w:rPr>
      </w:pPr>
    </w:p>
    <w:p w:rsidRDefault="00E27BA2" w:rsidP="00E27BA2" w:rsidR="00E27B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27BA2" w:rsidP="00E27BA2" w:rsidR="00E27BA2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lastRenderedPageBreak/>
        <w:t xml:space="preserve">Stečajnoj upraviteljici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B. Radića 20, </w:t>
      </w:r>
      <w:proofErr w:type="spellStart"/>
      <w:r>
        <w:rPr>
          <w:rFonts w:cs="Times New Roman"/>
        </w:rPr>
        <w:t>Jalkovec</w:t>
      </w:r>
      <w:proofErr w:type="spellEnd"/>
      <w:r>
        <w:rPr>
          <w:rFonts w:cs="Times New Roman"/>
        </w:rPr>
        <w:t>, 42000 Varaždin</w:t>
      </w:r>
    </w:p>
    <w:p w:rsidRDefault="00E27BA2" w:rsidP="00E27BA2" w:rsidR="00E27B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  mrežna stranica e-Oglasna ploča suda</w:t>
      </w:r>
    </w:p>
    <w:p w:rsidRDefault="00CB0EA4" w:rsidP="00E27BA2" w:rsidR="00CB0EA4">
      <w:pPr>
        <w:pStyle w:val="Naslovdokumenta"/>
        <w:spacing w:after="0"/>
      </w:pPr>
    </w:p>
    <w:p w:rsidRDefault="0071688E" w:rsidP="00E27BA2" w:rsidR="0071688E">
      <w:pPr>
        <w:pStyle w:val="Poetniodjeljak"/>
        <w:spacing w:after="0"/>
      </w:pPr>
    </w:p>
    <w:p w:rsidRDefault="00A21F0D" w:rsidP="00E27BA2" w:rsidR="00A21F0D">
      <w:pPr>
        <w:pStyle w:val="NormaleSPIS"/>
        <w:spacing w:after="0"/>
        <w:rPr>
          <w:noProof/>
        </w:rPr>
      </w:pPr>
    </w:p>
    <w:p w:rsidRDefault="00DA0242" w:rsidP="00E27BA2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BA2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1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St-449/2013-125</izvorni_sadrzaj>
    <derivirana_varijabla naziv="DomainObject.Oznaka_1">St-449/2013-125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III. svežanj u opticaju, ostali u ref. 4</izvorni_sadrzaj>
    <derivirana_varijabla naziv="DomainObject.Predmet.PrimjedbaSuca_1">-samo III. svežanj u opticaju, ostali u ref.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</izvorni_sadrzaj>
    <derivirana_varijabla naziv="DomainObject.Predmet.ProtustrankaFormated_1">  TRGO-GEA, društvo s ograničenom odgovornošću za trgovinu</derivirana_varijabla>
  </DomainObject.Predmet.ProtustrankaFormated>
  <DomainObject.Predmet.ProtustrankaFormatedOIB>
    <izvorni_sadrzaj>  TRGO-GEA, društvo s ograničenom odgovornošću za trgovinu, OIB 94637373444</izvorni_sadrzaj>
    <derivirana_varijabla naziv="DomainObject.Predmet.ProtustrankaFormatedOIB_1">  TRGO-GEA, društvo s ograničenom odgovornošću za trgovinu, OIB 94637373444</derivirana_varijabla>
  </DomainObject.Predmet.ProtustrankaFormatedOIB>
  <DomainObject.Predmet.ProtustrankaFormatedWithAdress>
    <izvorni_sadrzaj> TRGO-GEA, društvo s ograničenom odgovornošću za trgovinu, Maršala Tita 50, 40000 Nedelišće</izvorni_sadrzaj>
    <derivirana_varijabla naziv="DomainObject.Predmet.ProtustrankaFormatedWithAdress_1"> TRGO-GEA, društvo s ograničenom odgovornošću za trgovinu, Maršala Tita 50, 40000 Nedelišće</derivirana_varijabla>
  </DomainObject.Predmet.ProtustrankaFormatedWithAdress>
  <DomainObject.Predmet.ProtustrankaFormatedWithAdressOIB>
    <izvorni_sadrzaj> TRGO-GEA, društvo s ograničenom odgovornošću za trgovinu, OIB 94637373444, Maršala Tita 50, 40000 Nedelišće</izvorni_sadrzaj>
    <derivirana_varijabla naziv="DomainObject.Predmet.ProtustrankaFormatedWithAdressOIB_1"> TRGO-GEA, društvo s ograničenom odgovornošću za trgovinu, OIB 94637373444, Maršala Tita 50, 40000 Nedelišće</derivirana_varijabla>
  </DomainObject.Predmet.ProtustrankaFormatedWithAdressOIB>
  <DomainObject.Predmet.ProtustrankaWithAdress>
    <izvorni_sadrzaj>TRGO-GEA, društvo s ograničenom odgovornošću za trgovinu Maršala Tita 50, 40000 Nedelišće</izvorni_sadrzaj>
    <derivirana_varijabla naziv="DomainObject.Predmet.ProtustrankaWithAdress_1">TRGO-GEA, društvo s ograničenom odgovornošću za trgovinu Maršala Tita 50, 40000 Nedelišće</derivirana_varijabla>
  </DomainObject.Predmet.ProtustrankaWithAdress>
  <DomainObject.Predmet.ProtustrankaWithAdressOIB>
    <izvorni_sadrzaj>TRGO-GEA, društvo s ograničenom odgovornošću za trgovinu, OIB 94637373444, Maršala Tita 50, 40000 Nedelišće</izvorni_sadrzaj>
    <derivirana_varijabla naziv="DomainObject.Predmet.ProtustrankaWithAdressOIB_1">TRGO-GEA, društvo s ograničenom odgovornošću za trgovinu, OIB 94637373444, Maršala Tita 50, 40000 Nedelišće</derivirana_varijabla>
  </DomainObject.Predmet.ProtustrankaWithAdressOIB>
  <DomainObject.Predmet.ProtustrankaNazivFormated>
    <izvorni_sadrzaj>TRGO-GEA, društvo s ograničenom odgovornošću za trgovinu</izvorni_sadrzaj>
    <derivirana_varijabla naziv="DomainObject.Predmet.ProtustrankaNazivFormated_1">TRGO-GEA, društvo s ograničenom odgovornošću za trgovinu</derivirana_varijabla>
  </DomainObject.Predmet.ProtustrankaNazivFormated>
  <DomainObject.Predmet.ProtustrankaNazivFormatedOIB>
    <izvorni_sadrzaj>TRGO-GEA, društvo s ograničenom odgovornošću za trgovinu, OIB 94637373444</izvorni_sadrzaj>
    <derivirana_varijabla naziv="DomainObject.Predmet.ProtustrankaNazivFormatedOIB_1">TRGO-GEA, društvo s ograničenom odgovornošću za trgovinu,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TRGO-GEA, društvo s ograničenom odgovornošću za trgovinu</item>
    </izvorni_sadrzaj>
    <derivirana_varijabla naziv="DomainObject.Predmet.ProtuStrankaListFormated_1">
      <item>TRGO-GEA, društvo s ograničenom odgovornošću za trgovinu</item>
    </derivirana_varijabla>
  </DomainObject.Predmet.ProtuStrankaListFormated>
  <DomainObject.Predmet.ProtuStrankaListFormatedOIB>
    <izvorni_sadrzaj>
      <item>TRGO-GEA, društvo s ograničenom odgovornošću za trgovinu, OIB 94637373444</item>
    </izvorni_sadrzaj>
    <derivirana_varijabla naziv="DomainObject.Predmet.ProtuStrankaListFormatedOIB_1">
      <item>TRGO-GEA, društvo s ograničenom odgovornošću za trgovinu, OIB 94637373444</item>
    </derivirana_varijabla>
  </DomainObject.Predmet.ProtuStrankaListFormatedOIB>
  <DomainObject.Predmet.ProtuStrankaListFormatedWithAdress>
    <izvorni_sadrzaj>
      <item>TRGO-GEA, društvo s ograničenom odgovornošću za trgovinu, Maršala Tita 50, 40000 Nedelišće</item>
    </izvorni_sadrzaj>
    <derivirana_varijabla naziv="DomainObject.Predmet.ProtuStrankaListFormatedWithAdress_1">
      <item>TRGO-GEA, društvo s ograničenom odgovornošću za trgovinu,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trgovinu, OIB 94637373444, Maršala Tita 50, 40000 Nedelišće</item>
    </izvorni_sadrzaj>
    <derivirana_varijabla naziv="DomainObject.Predmet.ProtuStrankaListFormatedWithAdressOIB_1">
      <item>TRGO-GEA, društvo s ograničenom odgovornošću za trgovinu,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</item>
    </izvorni_sadrzaj>
    <derivirana_varijabla naziv="DomainObject.Predmet.ProtuStrankaListNazivFormated_1">
      <item>TRGO-GEA, društvo s ograničenom odgovornošću za trgovinu</item>
    </derivirana_varijabla>
  </DomainObject.Predmet.ProtuStrankaListNazivFormated>
  <DomainObject.Predmet.ProtuStrankaListNazivFormatedOIB>
    <izvorni_sadrzaj>
      <item>TRGO-GEA, društvo s ograničenom odgovornošću za trgovinu, OIB 94637373444</item>
    </izvorni_sadrzaj>
    <derivirana_varijabla naziv="DomainObject.Predmet.ProtuStrankaListNazivFormatedOIB_1">
      <item>TRGO-GEA, društvo s ograničenom odgovornošću za trgovinu,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St-449/2013-125</izvorni_sadrzaj>
    <derivirana_varijabla naziv="DomainObject.PoslovniBrojDokumenta_1">St-449/2013-125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</izvorni_sadrzaj>
    <derivirana_varijabla naziv="DomainObject.Predmet.ProtustrankaIDrugi_1">TRGO-GEA, društvo s ograničenom odgovornošću za trgovinu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TRGO-GEA, društvo s ograničenom odgovornošću za trgovinu, OIB 94637373444, Maršala Tita 50, 40000 Nedelišće</izvorni_sadrzaj>
    <derivirana_varijabla naziv="DomainObject.Predmet.ProtustrankaIDrugiAdressOIB_1">TRGO-GEA, društvo s ograničenom odgovornošću za trgovinu,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SudioniciListNaziv_1"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SudioniciListNaziv>
  <DomainObject.Predmet.SudioniciListAdressOIB>
    <izvorni_sadrzaj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izvorni_sadrzaj>
    <derivirana_varijabla naziv="DomainObject.Predmet.SudioniciListAdressOIB_1"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DFBC2-608A-405D-B9C4-18EC6D2CC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975</properties:Characters>
  <properties:Lines>54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2016-02-18T07:22:00Z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St-449/2013-125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