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2a93a" w14:paraId="122a93a" w:rsidRDefault="006912C5" w:rsidP="0058716C" w:rsidR="006912C5" w:rsidRPr="007910B3">
      <w:pPr>
        <w15:collapsed w:val="false"/>
      </w:pPr>
      <w:bookmarkStart w:name="_GoBack" w:id="0"/>
      <w:bookmarkEnd w:id="0"/>
    </w:p>
    <w:p w:rsidRDefault="000E383E" w:rsidP="000E383E" w:rsidR="000E383E">
      <w:pPr>
        <w:jc w:val="right"/>
        <w:rPr>
          <w:rFonts w:cs="Tahoma" w:hAnsi="Tahoma" w:ascii="Tahoma"/>
          <w:sz w:val="22"/>
          <w:szCs w:val="22"/>
        </w:rPr>
      </w:pPr>
    </w:p>
    <w:p w:rsidRDefault="000E383E" w:rsidP="000E383E" w:rsidR="000E383E">
      <w:pPr>
        <w:jc w:val="right"/>
        <w:rPr>
          <w:rFonts w:cs="Tahoma" w:hAnsi="Tahoma" w:ascii="Tahoma"/>
          <w:sz w:val="22"/>
          <w:szCs w:val="22"/>
        </w:rPr>
      </w:pPr>
    </w:p>
    <w:p w:rsidRDefault="000E383E" w:rsidP="000E383E" w:rsidR="000E383E">
      <w:pPr>
        <w:jc w:val="right"/>
        <w:rPr>
          <w:rFonts w:cs="Tahoma" w:hAnsi="Tahoma" w:ascii="Tahoma"/>
          <w:sz w:val="22"/>
          <w:szCs w:val="22"/>
        </w:rPr>
      </w:pPr>
    </w:p>
    <w:p w:rsidRDefault="000E383E" w:rsidP="000E383E" w:rsidR="000E383E">
      <w:pPr>
        <w:jc w:val="right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 w:rsidR="000D3F68">
        <w:tab/>
      </w:r>
      <w:r w:rsidR="000D3F68">
        <w:tab/>
      </w:r>
    </w:p>
    <w:p w:rsidRDefault="000E383E" w:rsidP="000E383E" w:rsidR="000E383E"/>
    <w:p w:rsidRDefault="00557331" w:rsidP="00557331" w:rsidR="00557331"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7331" w:rsidP="00557331" w:rsidR="00557331" w:rsidRPr="00DA53DC">
      <w:r w:rsidRPr="00DA53DC">
        <w:t>REPUBLIKA HRVATSKA</w:t>
      </w:r>
    </w:p>
    <w:p w:rsidRDefault="00557331" w:rsidP="00557331" w:rsidR="00557331" w:rsidRPr="00DA53DC">
      <w:r w:rsidRPr="00DA53DC">
        <w:t xml:space="preserve">  Trgovački sud u Zagrebu</w:t>
      </w:r>
    </w:p>
    <w:p w:rsidRDefault="00557331" w:rsidP="00557331" w:rsidR="00557331">
      <w:r w:rsidRPr="00DA53DC">
        <w:t xml:space="preserve">   Zagreb, Amruševa 2/II                                                            </w:t>
      </w:r>
      <w:r>
        <w:t xml:space="preserve">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3FBE">
        <w:tab/>
      </w:r>
      <w:r w:rsidR="00C33FBE">
        <w:tab/>
      </w:r>
      <w:smartTag w:element="metricconverter" w:uri="urn:schemas-microsoft-com:office:smarttags">
        <w:smartTagPr>
          <w:attr w:val="72 St" w:name="ProductID"/>
        </w:smartTagPr>
        <w:r w:rsidRPr="00DA53DC">
          <w:t>72 St</w:t>
        </w:r>
      </w:smartTag>
      <w:r w:rsidRPr="00DA53DC">
        <w:t xml:space="preserve"> -</w:t>
      </w:r>
      <w:r>
        <w:t>115/07</w:t>
      </w:r>
      <w:r w:rsidR="00A86F10">
        <w:t>-49</w:t>
      </w:r>
    </w:p>
    <w:p w:rsidRDefault="00557331" w:rsidP="00557331" w:rsidR="00557331" w:rsidRPr="00DA53DC">
      <w:pPr>
        <w:jc w:val="center"/>
      </w:pPr>
      <w:r w:rsidRPr="00DA53DC">
        <w:t>REPUBLIKA HRVATSKA</w:t>
      </w:r>
    </w:p>
    <w:p w:rsidRDefault="006505F8" w:rsidP="00557331" w:rsidR="00557331" w:rsidRPr="00427132">
      <w:pPr>
        <w:jc w:val="center"/>
      </w:pPr>
      <w:r>
        <w:t xml:space="preserve">Z A K LJ U Č A K </w:t>
      </w:r>
    </w:p>
    <w:p w:rsidRDefault="00557331" w:rsidP="00557331" w:rsidR="00557331" w:rsidRPr="007910B3">
      <w:pPr>
        <w:jc w:val="center"/>
      </w:pPr>
      <w:r w:rsidRPr="00DA53DC">
        <w:t xml:space="preserve">                </w:t>
      </w:r>
      <w:r w:rsidRPr="007910B3">
        <w:t xml:space="preserve">  </w:t>
      </w:r>
    </w:p>
    <w:p w:rsidRDefault="00557331" w:rsidP="00557331" w:rsidR="00557331">
      <w:pPr>
        <w:pStyle w:val="Tijeloteksta"/>
        <w:ind w:firstLine="720"/>
      </w:pPr>
      <w:r w:rsidRPr="007910B3">
        <w:t>TRGOVAČKI SUD U ZAGREBU po stečajnom sucu Nikoli Ribariću, u stečajnom postupku nad stečajnim dužnikom ZELENI CVIJET d.o.o., u st</w:t>
      </w:r>
      <w:r>
        <w:t>ečaju, Zagreb, Cebini 37, dana 21</w:t>
      </w:r>
      <w:r w:rsidRPr="007910B3">
        <w:t>.</w:t>
      </w:r>
      <w:r>
        <w:t xml:space="preserve"> ožujka</w:t>
      </w:r>
      <w:r w:rsidRPr="007910B3">
        <w:t xml:space="preserve"> 201</w:t>
      </w:r>
      <w:r>
        <w:t>7</w:t>
      </w:r>
      <w:r w:rsidRPr="007910B3">
        <w:t>.g.</w:t>
      </w:r>
    </w:p>
    <w:p w:rsidRDefault="00F33638" w:rsidP="0058716C" w:rsidR="00F33638">
      <w:pPr>
        <w:jc w:val="center"/>
        <w:rPr>
          <w:b/>
        </w:rPr>
      </w:pPr>
    </w:p>
    <w:p w:rsidRDefault="006505F8" w:rsidP="006505F8" w:rsidR="0058716C" w:rsidRPr="00A86F10">
      <w:pPr>
        <w:jc w:val="center"/>
      </w:pPr>
      <w:r w:rsidRPr="00A86F10">
        <w:t>z a k lj u č i o   j e</w:t>
      </w:r>
    </w:p>
    <w:p w:rsidRDefault="00180663" w:rsidP="0058716C" w:rsidR="00180663" w:rsidRPr="007910B3">
      <w:pPr>
        <w:jc w:val="center"/>
        <w:rPr>
          <w:b/>
        </w:rPr>
      </w:pPr>
    </w:p>
    <w:p w:rsidRDefault="00180663" w:rsidP="006B3C15" w:rsidR="00802C78">
      <w:pPr>
        <w:ind w:firstLine="720"/>
        <w:jc w:val="both"/>
      </w:pPr>
      <w:r w:rsidRPr="007910B3">
        <w:t xml:space="preserve">Nalaže se računovodstvu Trgovačkog suda u Zagrebu, iznos </w:t>
      </w:r>
      <w:r w:rsidR="00F33638" w:rsidRPr="000A1F85">
        <w:t xml:space="preserve">od </w:t>
      </w:r>
      <w:r w:rsidR="00557331">
        <w:t>4</w:t>
      </w:r>
      <w:r w:rsidR="000B0FDB" w:rsidRPr="000A1F85">
        <w:t>.</w:t>
      </w:r>
      <w:r w:rsidR="00557331">
        <w:t>000</w:t>
      </w:r>
      <w:r w:rsidR="000E383E">
        <w:t>,00</w:t>
      </w:r>
      <w:r w:rsidR="000B0FDB" w:rsidRPr="000A1F85">
        <w:t xml:space="preserve">  </w:t>
      </w:r>
      <w:r w:rsidR="00F33638" w:rsidRPr="000A1F85">
        <w:t>kuna</w:t>
      </w:r>
      <w:r w:rsidR="00F33638" w:rsidRPr="007910B3">
        <w:t xml:space="preserve"> </w:t>
      </w:r>
      <w:r w:rsidR="00B702D4" w:rsidRPr="007910B3">
        <w:t>(</w:t>
      </w:r>
      <w:r w:rsidR="00557331">
        <w:t>četiritisućekuna</w:t>
      </w:r>
      <w:r w:rsidR="00B702D4" w:rsidRPr="007910B3">
        <w:t>)</w:t>
      </w:r>
      <w:r w:rsidRPr="007910B3">
        <w:t xml:space="preserve"> koji je </w:t>
      </w:r>
      <w:r w:rsidR="000E383E">
        <w:t xml:space="preserve">rezerviran u ovosudnom stečajnom postupku i nalazi se na </w:t>
      </w:r>
      <w:r w:rsidRPr="007910B3">
        <w:t xml:space="preserve">na </w:t>
      </w:r>
      <w:r w:rsidR="006C4BF0" w:rsidRPr="007910B3">
        <w:t>depozitn</w:t>
      </w:r>
      <w:r w:rsidR="000E383E">
        <w:t>om</w:t>
      </w:r>
      <w:r w:rsidR="006C4BF0" w:rsidRPr="007910B3">
        <w:t xml:space="preserve"> račun</w:t>
      </w:r>
      <w:r w:rsidR="000E383E">
        <w:t>u</w:t>
      </w:r>
      <w:r w:rsidR="006C4BF0" w:rsidRPr="007910B3">
        <w:t xml:space="preserve"> ovoga suda otvoren u Hrvatskoj poštanskoj banci</w:t>
      </w:r>
      <w:r w:rsidR="002E6303">
        <w:t xml:space="preserve">, </w:t>
      </w:r>
      <w:r w:rsidR="00557331">
        <w:t xml:space="preserve">IBAN: HR92 </w:t>
      </w:r>
      <w:r w:rsidR="006C4BF0" w:rsidRPr="007910B3">
        <w:t xml:space="preserve">2390001-1300000460, s pozivom na </w:t>
      </w:r>
      <w:smartTag w:element="metricconverter" w:uri="urn:schemas-microsoft-com:office:smarttags">
        <w:smartTagPr>
          <w:attr w:val="05 St" w:name="ProductID"/>
        </w:smartTagPr>
        <w:r w:rsidR="006C4BF0" w:rsidRPr="007910B3">
          <w:t>05 St</w:t>
        </w:r>
      </w:smartTag>
      <w:r w:rsidR="006C4BF0" w:rsidRPr="007910B3">
        <w:t xml:space="preserve"> </w:t>
      </w:r>
      <w:r w:rsidR="00557331">
        <w:t>115/07</w:t>
      </w:r>
      <w:r w:rsidR="006C4BF0" w:rsidRPr="007910B3">
        <w:t xml:space="preserve">, </w:t>
      </w:r>
      <w:r w:rsidR="000E383E">
        <w:t>isplatiti</w:t>
      </w:r>
      <w:r w:rsidR="00557331">
        <w:t xml:space="preserve"> odnosno uplatiti na račun Trgovačkog suda u Zagrebu, </w:t>
      </w:r>
      <w:r w:rsidR="00802C78" w:rsidRPr="007910B3">
        <w:t>otvor</w:t>
      </w:r>
      <w:r w:rsidR="00802C78">
        <w:t xml:space="preserve">en u Hrvatskoj poštanskoj banci, </w:t>
      </w:r>
      <w:r w:rsidR="00557331">
        <w:t>IBAN:</w:t>
      </w:r>
      <w:r w:rsidR="00802C78">
        <w:t xml:space="preserve"> HR92 </w:t>
      </w:r>
      <w:r w:rsidR="00802C78" w:rsidRPr="007910B3">
        <w:t>2390001-1300000460</w:t>
      </w:r>
      <w:r w:rsidR="00802C78">
        <w:t xml:space="preserve">, sa pozivom na broj 05-2693-2016, a sve radi uplate dodatnog predujma za troškove vještačenja </w:t>
      </w:r>
      <w:r w:rsidR="002E6303">
        <w:t>u parničnom postupku P-2693/2016</w:t>
      </w:r>
    </w:p>
    <w:p w:rsidRDefault="00802C78" w:rsidP="006B3C15" w:rsidR="00802C78">
      <w:pPr>
        <w:ind w:firstLine="720"/>
        <w:jc w:val="both"/>
      </w:pPr>
    </w:p>
    <w:p w:rsidRDefault="00180663" w:rsidP="00180663" w:rsidR="00180663" w:rsidRPr="007910B3">
      <w:pPr>
        <w:ind w:firstLine="720" w:left="2880"/>
      </w:pPr>
      <w:r w:rsidRPr="007910B3">
        <w:t>Obrazloženje</w:t>
      </w:r>
    </w:p>
    <w:p w:rsidRDefault="00180663" w:rsidP="00180663" w:rsidR="00180663" w:rsidRPr="007910B3"/>
    <w:p w:rsidRDefault="000E383E" w:rsidP="00180663" w:rsidR="000E383E">
      <w:pPr>
        <w:ind w:firstLine="720"/>
        <w:jc w:val="both"/>
      </w:pPr>
      <w:r>
        <w:t>Stečajni post</w:t>
      </w:r>
      <w:r w:rsidR="00802C78">
        <w:t>upak je zaključen rješenjem od 5</w:t>
      </w:r>
      <w:r>
        <w:t>.</w:t>
      </w:r>
      <w:r w:rsidR="00802C78">
        <w:t xml:space="preserve"> veljače</w:t>
      </w:r>
      <w:r>
        <w:t xml:space="preserve"> 201</w:t>
      </w:r>
      <w:r w:rsidR="00802C78">
        <w:t>5</w:t>
      </w:r>
      <w:r w:rsidR="006665EE">
        <w:t>. godine, pravomoćno s danom 25</w:t>
      </w:r>
      <w:r>
        <w:t>.</w:t>
      </w:r>
      <w:r w:rsidR="006665EE">
        <w:t xml:space="preserve"> veljače</w:t>
      </w:r>
      <w:r>
        <w:t xml:space="preserve"> 2015. godine.</w:t>
      </w:r>
    </w:p>
    <w:p w:rsidRDefault="000E383E" w:rsidP="000E383E" w:rsidR="000E383E" w:rsidRPr="00DA53DC">
      <w:pPr>
        <w:ind w:firstLine="720"/>
        <w:jc w:val="both"/>
      </w:pPr>
      <w:r>
        <w:t xml:space="preserve">Rješenjem od </w:t>
      </w:r>
      <w:r w:rsidR="006665EE">
        <w:t>11</w:t>
      </w:r>
      <w:r>
        <w:t>.</w:t>
      </w:r>
      <w:r w:rsidR="006665EE">
        <w:t xml:space="preserve"> ožujka 2016.</w:t>
      </w:r>
      <w:r>
        <w:t xml:space="preserve"> godine, sud je dao suglasnost stečajnom upravitelju za osnivanje pologa </w:t>
      </w:r>
      <w:r w:rsidRPr="00DA53DC">
        <w:t>radi osiguranja sredstava za namirenje predvidivih obveza stečajne mase.</w:t>
      </w:r>
    </w:p>
    <w:p w:rsidRDefault="008E4687" w:rsidP="008E4687" w:rsidR="006665EE">
      <w:pPr>
        <w:ind w:firstLine="360"/>
        <w:jc w:val="both"/>
      </w:pPr>
      <w:r>
        <w:rPr>
          <w:bCs/>
        </w:rPr>
        <w:tab/>
      </w:r>
      <w:r w:rsidR="006665EE">
        <w:t>Podneskom od 7</w:t>
      </w:r>
      <w:r>
        <w:t>.</w:t>
      </w:r>
      <w:r w:rsidR="006665EE">
        <w:t xml:space="preserve"> ožujka 2017. stečajni upravitelj zatražio je isplatu odnosno uplatu iznosa od 4.000,00 kuna na ime dodatnog predujma za troškove vještačenja u predmetu koji se prije vodio pod poslovnim brojevima P-6258/05 i P-5134/10, sada na Trgovačkom sudu u Zagrebu po poslovnim brojem P-2693/2016. </w:t>
      </w:r>
    </w:p>
    <w:p w:rsidRDefault="00FC1068" w:rsidP="008E4687" w:rsidR="00FC1068">
      <w:pPr>
        <w:ind w:firstLine="360"/>
        <w:jc w:val="both"/>
      </w:pPr>
      <w:r>
        <w:tab/>
        <w:t>Stečajni upravitelj u podnesku navodi kako su u ovosudnom predmetu rezervirana sredstva za troškove parnica koje vodi stečajni dužnik.</w:t>
      </w:r>
    </w:p>
    <w:p w:rsidRDefault="00FC1068" w:rsidP="008E4687" w:rsidR="006665EE">
      <w:pPr>
        <w:ind w:firstLine="360"/>
        <w:jc w:val="both"/>
      </w:pPr>
      <w:r>
        <w:t xml:space="preserve">Rješenjem suda u postupku P-2693/2016 od 7.12.2016. naloženo je tužitelju, Stečajnoj masi Zeleni cvijet d.o.o., da izvrši uplatu dodatnog predujma za troškove vještačenja u iznosu </w:t>
      </w:r>
      <w:r>
        <w:lastRenderedPageBreak/>
        <w:t xml:space="preserve">od 4.000,00 kuna na račun Trgovačkog suda u Zagrebu, IBAN: HR92 </w:t>
      </w:r>
      <w:r w:rsidRPr="007910B3">
        <w:t>2390001-1300000460</w:t>
      </w:r>
      <w:r>
        <w:t>, pozivom na broj 05-broj spisa.</w:t>
      </w:r>
    </w:p>
    <w:p w:rsidRDefault="006505F8" w:rsidP="008E4687" w:rsidR="006505F8">
      <w:pPr>
        <w:ind w:firstLine="360"/>
        <w:jc w:val="both"/>
      </w:pPr>
      <w:r>
        <w:t>Uz podnesak od 7.3.2017. stečajni upravitelj je dostavio i Rješenje Trgovačkog suda u Zagrebu P-2693/16 od 7.12.2016.</w:t>
      </w:r>
    </w:p>
    <w:p w:rsidRDefault="008E4687" w:rsidP="008E4687" w:rsidR="008E4687">
      <w:pPr>
        <w:ind w:firstLine="360"/>
        <w:jc w:val="both"/>
      </w:pPr>
      <w:r>
        <w:tab/>
        <w:t xml:space="preserve">Temeljem stanja spisa te kako je isplatu troškova parničnog postupka zatražio </w:t>
      </w:r>
      <w:r w:rsidR="006505F8">
        <w:t>stečajni upravitelj</w:t>
      </w:r>
      <w:r>
        <w:t>, odlučeno je kao u izreci.</w:t>
      </w:r>
    </w:p>
    <w:p w:rsidRDefault="008E4687" w:rsidP="008E4687" w:rsidR="000D3F68">
      <w:pPr>
        <w:ind w:firstLine="36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</w:p>
    <w:p w:rsidRDefault="00F33638" w:rsidP="000D3F68" w:rsidR="00F33638" w:rsidRPr="007910B3">
      <w:pPr>
        <w:ind w:firstLine="360"/>
        <w:jc w:val="center"/>
      </w:pPr>
      <w:r w:rsidRPr="007910B3">
        <w:t xml:space="preserve">U Zagrebu, </w:t>
      </w:r>
      <w:r w:rsidR="006505F8">
        <w:t>21</w:t>
      </w:r>
      <w:r w:rsidRPr="007910B3">
        <w:t>.</w:t>
      </w:r>
      <w:r w:rsidR="006505F8">
        <w:t xml:space="preserve"> ožujka</w:t>
      </w:r>
      <w:r w:rsidRPr="007910B3">
        <w:t xml:space="preserve"> 201</w:t>
      </w:r>
      <w:r w:rsidR="006505F8">
        <w:t>7</w:t>
      </w:r>
      <w:r w:rsidRPr="007910B3">
        <w:t>.</w:t>
      </w:r>
    </w:p>
    <w:p w:rsidRDefault="00F33638" w:rsidP="00597BE1" w:rsidR="000D3F68">
      <w:pPr>
        <w:pStyle w:val="Podnaslov"/>
        <w:ind w:firstLine="708" w:left="4956"/>
      </w:pPr>
      <w:r w:rsidRPr="007910B3">
        <w:tab/>
        <w:t xml:space="preserve">  </w:t>
      </w:r>
    </w:p>
    <w:p w:rsidRDefault="000D3F68" w:rsidP="00597BE1" w:rsidR="000D3F68">
      <w:pPr>
        <w:pStyle w:val="Podnaslov"/>
        <w:ind w:firstLine="708" w:left="4956"/>
      </w:pPr>
    </w:p>
    <w:p w:rsidRDefault="00A86F10" w:rsidP="00E91121" w:rsidR="00A86F1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86F10" w:rsidP="00E91121" w:rsidR="00A86F1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86F10" w:rsidP="00E91121" w:rsidR="00A86F1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86F10" w:rsidP="00E91121" w:rsidR="00A86F1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86F10" w:rsidP="00E91121" w:rsidR="00A86F1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86F10" w:rsidP="00597BE1" w:rsidR="00A86F1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33638" w:rsidP="00C17350" w:rsidR="00F33638" w:rsidRPr="007910B3">
      <w:pPr>
        <w:pStyle w:val="Podnaslov"/>
        <w:ind w:firstLine="708" w:left="4956"/>
      </w:pPr>
      <w:r w:rsidRPr="007910B3">
        <w:t xml:space="preserve"> </w:t>
      </w:r>
    </w:p>
    <w:p w:rsidRDefault="008E4687" w:rsidP="008E4687" w:rsidR="008E4687"/>
    <w:p w:rsidRDefault="00C33FBE" w:rsidP="00C33FBE" w:rsidR="00C33FBE" w:rsidRPr="00473F36">
      <w:pPr>
        <w:jc w:val="both"/>
      </w:pPr>
      <w:r w:rsidRPr="00473F36">
        <w:t>POUKA O PRAVNOM LIJEKU:</w:t>
      </w:r>
    </w:p>
    <w:p w:rsidRDefault="00C33FBE" w:rsidP="00C33FBE" w:rsidR="00C33FBE">
      <w:pPr>
        <w:jc w:val="both"/>
      </w:pPr>
      <w:r w:rsidRPr="00473F36">
        <w:t>Protiv zaklj</w:t>
      </w:r>
      <w:r>
        <w:t>učka nije dopušten pravni lijek (čl.11.st.9. SZ-a)</w:t>
      </w:r>
    </w:p>
    <w:p w:rsidRDefault="008E4687" w:rsidP="00F33638" w:rsidR="008E4687">
      <w:pPr>
        <w:pStyle w:val="Tijeloteksta"/>
        <w:jc w:val="left"/>
      </w:pPr>
    </w:p>
    <w:p w:rsidRDefault="000D3F68" w:rsidP="00F33638" w:rsidR="000D3F68">
      <w:pPr>
        <w:pStyle w:val="Tijeloteksta"/>
        <w:jc w:val="left"/>
      </w:pPr>
    </w:p>
    <w:p w:rsidRDefault="000D3F68" w:rsidP="00F33638" w:rsidR="000D3F68">
      <w:pPr>
        <w:pStyle w:val="Tijeloteksta"/>
        <w:jc w:val="left"/>
      </w:pPr>
    </w:p>
    <w:p w:rsidRDefault="000D3F68" w:rsidP="00F33638" w:rsidR="000D3F68">
      <w:pPr>
        <w:pStyle w:val="Tijeloteksta"/>
        <w:jc w:val="left"/>
      </w:pPr>
    </w:p>
    <w:p w:rsidRDefault="000D3F68" w:rsidP="00F33638" w:rsidR="000D3F68">
      <w:pPr>
        <w:pStyle w:val="Tijeloteksta"/>
        <w:jc w:val="left"/>
      </w:pPr>
    </w:p>
    <w:p w:rsidRDefault="00A86F10" w:rsidP="00F33638" w:rsidR="00A86F10">
      <w:pPr>
        <w:pStyle w:val="Tijeloteksta"/>
        <w:jc w:val="left"/>
      </w:pPr>
    </w:p>
    <w:p w:rsidRDefault="00A86F10" w:rsidP="00F33638" w:rsidR="00A86F10">
      <w:pPr>
        <w:pStyle w:val="Tijeloteksta"/>
        <w:jc w:val="left"/>
      </w:pPr>
    </w:p>
    <w:p w:rsidRDefault="00A86F10" w:rsidP="00F33638" w:rsidR="00A86F10">
      <w:pPr>
        <w:pStyle w:val="Tijeloteksta"/>
        <w:jc w:val="left"/>
      </w:pPr>
    </w:p>
    <w:p w:rsidRDefault="00A86F10" w:rsidP="00F33638" w:rsidR="00A86F10">
      <w:pPr>
        <w:pStyle w:val="Tijeloteksta"/>
        <w:jc w:val="left"/>
      </w:pPr>
    </w:p>
    <w:p w:rsidRDefault="00A86F10" w:rsidP="00F33638" w:rsidR="00A86F10">
      <w:pPr>
        <w:pStyle w:val="Tijeloteksta"/>
        <w:jc w:val="left"/>
      </w:pPr>
    </w:p>
    <w:p w:rsidRDefault="00A86F10" w:rsidP="00F33638" w:rsidR="00A86F10">
      <w:pPr>
        <w:pStyle w:val="Tijeloteksta"/>
        <w:jc w:val="left"/>
      </w:pPr>
    </w:p>
    <w:p w:rsidRDefault="00A86F10" w:rsidP="00F33638" w:rsidR="00A86F10">
      <w:pPr>
        <w:pStyle w:val="Tijeloteksta"/>
        <w:jc w:val="left"/>
      </w:pPr>
    </w:p>
    <w:p w:rsidRDefault="00A86F10" w:rsidP="00F33638" w:rsidR="00A86F10">
      <w:pPr>
        <w:pStyle w:val="Tijeloteksta"/>
        <w:jc w:val="left"/>
      </w:pPr>
    </w:p>
    <w:p w:rsidRDefault="00A86F10" w:rsidP="00F33638" w:rsidR="00A86F10">
      <w:pPr>
        <w:pStyle w:val="Tijeloteksta"/>
        <w:jc w:val="left"/>
      </w:pPr>
    </w:p>
    <w:p w:rsidRDefault="00A86F10" w:rsidP="00F33638" w:rsidR="00A86F10">
      <w:pPr>
        <w:pStyle w:val="Tijeloteksta"/>
        <w:jc w:val="left"/>
      </w:pPr>
    </w:p>
    <w:p w:rsidRDefault="00A86F10" w:rsidP="00F33638" w:rsidR="00A86F10">
      <w:pPr>
        <w:pStyle w:val="Tijeloteksta"/>
        <w:jc w:val="left"/>
      </w:pPr>
    </w:p>
    <w:p w:rsidRDefault="00A86F10" w:rsidP="00F33638" w:rsidR="00A86F10">
      <w:pPr>
        <w:pStyle w:val="Tijeloteksta"/>
        <w:jc w:val="left"/>
      </w:pPr>
    </w:p>
    <w:p w:rsidRDefault="00A86F10" w:rsidP="00F33638" w:rsidR="00A86F10">
      <w:pPr>
        <w:pStyle w:val="Tijeloteksta"/>
        <w:jc w:val="left"/>
      </w:pPr>
    </w:p>
    <w:p w:rsidRDefault="00A86F10" w:rsidP="00F33638" w:rsidR="00A86F10">
      <w:pPr>
        <w:pStyle w:val="Tijeloteksta"/>
        <w:jc w:val="left"/>
      </w:pPr>
    </w:p>
    <w:p w:rsidRDefault="00A86F10" w:rsidP="00F33638" w:rsidR="00A86F10">
      <w:pPr>
        <w:pStyle w:val="Tijeloteksta"/>
        <w:jc w:val="left"/>
      </w:pPr>
    </w:p>
    <w:p w:rsidRDefault="00A86F10" w:rsidP="00F33638" w:rsidR="00A86F10">
      <w:pPr>
        <w:pStyle w:val="Tijeloteksta"/>
        <w:jc w:val="left"/>
      </w:pPr>
    </w:p>
    <w:p w:rsidRDefault="00A86F10" w:rsidP="00F33638" w:rsidR="00A86F10">
      <w:pPr>
        <w:pStyle w:val="Tijeloteksta"/>
        <w:jc w:val="left"/>
      </w:pPr>
    </w:p>
    <w:p w:rsidRDefault="00A86F10" w:rsidP="00F33638" w:rsidR="00A86F10">
      <w:pPr>
        <w:pStyle w:val="Tijeloteksta"/>
        <w:jc w:val="left"/>
      </w:pPr>
    </w:p>
    <w:p w:rsidRDefault="00A86F10" w:rsidP="00F33638" w:rsidR="00A86F10">
      <w:pPr>
        <w:pStyle w:val="Tijeloteksta"/>
        <w:jc w:val="left"/>
      </w:pPr>
    </w:p>
    <w:p w:rsidRDefault="00A86F10" w:rsidP="00F33638" w:rsidR="00A86F10">
      <w:pPr>
        <w:pStyle w:val="Tijeloteksta"/>
        <w:jc w:val="left"/>
      </w:pPr>
    </w:p>
    <w:p w:rsidRDefault="00A86F10" w:rsidP="00F33638" w:rsidR="00A86F10">
      <w:pPr>
        <w:pStyle w:val="Tijeloteksta"/>
        <w:jc w:val="left"/>
      </w:pPr>
    </w:p>
    <w:p w:rsidRDefault="00A86F10" w:rsidP="00F33638" w:rsidR="00A86F10">
      <w:pPr>
        <w:pStyle w:val="Tijeloteksta"/>
        <w:jc w:val="left"/>
      </w:pPr>
    </w:p>
    <w:p w:rsidRDefault="00A86F10" w:rsidP="00F33638" w:rsidR="00A86F10">
      <w:pPr>
        <w:pStyle w:val="Tijeloteksta"/>
        <w:jc w:val="left"/>
      </w:pPr>
    </w:p>
    <w:p w:rsidRDefault="00F33638" w:rsidP="00F33638" w:rsidR="00F33638" w:rsidRPr="007910B3">
      <w:pPr>
        <w:pStyle w:val="Tijeloteksta"/>
        <w:jc w:val="left"/>
      </w:pPr>
    </w:p>
    <w:p w:rsidRDefault="00F33638" w:rsidP="00F33638" w:rsidR="00F33638" w:rsidRPr="007910B3">
      <w:pPr>
        <w:pStyle w:val="Tijeloteksta"/>
        <w:jc w:val="left"/>
      </w:pPr>
      <w:r w:rsidRPr="007910B3">
        <w:tab/>
      </w:r>
    </w:p>
    <w:p w:rsidRDefault="00F33638" w:rsidP="00F33638" w:rsidR="00F33638" w:rsidRPr="007910B3"/>
    <w:p w:rsidRDefault="00B639DE" w:rsidP="00F33638" w:rsidR="00B639DE" w:rsidRPr="007910B3">
      <w:pPr>
        <w:ind w:firstLine="720"/>
        <w:jc w:val="both"/>
      </w:pPr>
    </w:p>
    <w:sectPr w:rsidSect="0058716C" w:rsidR="00B639DE" w:rsidRPr="007910B3">
      <w:headerReference w:type="even" r:id="rId10"/>
      <w:headerReference w:type="default" r:id="rId11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7366" w:rsidR="00987366">
      <w:r>
        <w:separator/>
      </w:r>
    </w:p>
  </w:endnote>
  <w:endnote w:id="0" w:type="continuationSeparator">
    <w:p w:rsidRDefault="00987366" w:rsidR="009873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7366" w:rsidR="00987366">
      <w:r>
        <w:separator/>
      </w:r>
    </w:p>
  </w:footnote>
  <w:footnote w:id="0" w:type="continuationSeparator">
    <w:p w:rsidRDefault="00987366" w:rsidR="009873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0AB3" w:rsidP="00E25608" w:rsidR="00B00A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00AB3" w:rsidR="00B00A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0AB3" w:rsidP="00E25608" w:rsidR="00B00A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35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00AB3" w:rsidP="00557331" w:rsidR="00557331">
    <w:r>
      <w:tab/>
    </w:r>
    <w:r w:rsidR="00557331">
      <w:tab/>
    </w:r>
    <w:r w:rsidR="00557331">
      <w:tab/>
    </w:r>
    <w:r w:rsidR="00557331">
      <w:tab/>
    </w:r>
    <w:r w:rsidR="00557331">
      <w:tab/>
    </w:r>
    <w:r w:rsidR="00557331">
      <w:tab/>
    </w:r>
    <w:r w:rsidR="00557331">
      <w:tab/>
    </w:r>
    <w:r w:rsidR="00557331">
      <w:tab/>
    </w:r>
    <w:r w:rsidR="00557331">
      <w:tab/>
    </w:r>
    <w:r>
      <w:tab/>
    </w:r>
    <w:smartTag w:element="metricconverter" w:uri="urn:schemas-microsoft-com:office:smarttags">
      <w:smartTagPr>
        <w:attr w:val="72 St" w:name="ProductID"/>
      </w:smartTagPr>
      <w:r w:rsidR="00557331" w:rsidRPr="00DA53DC">
        <w:t>72 St</w:t>
      </w:r>
    </w:smartTag>
    <w:r w:rsidR="00557331" w:rsidRPr="00DA53DC">
      <w:t xml:space="preserve"> -</w:t>
    </w:r>
    <w:r w:rsidR="00557331">
      <w:t>115/07</w:t>
    </w:r>
  </w:p>
  <w:p w:rsidRDefault="00B00AB3" w:rsidR="00B00AB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53438"/>
    <w:multiLevelType w:val="hybridMultilevel"/>
    <w:tmpl w:val="7B5E5EB8"/>
    <w:lvl w:tplc="F2FEC3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5B6421E"/>
    <w:multiLevelType w:val="hybridMultilevel"/>
    <w:tmpl w:val="B404970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8">
    <w:nsid w:val="77166181"/>
    <w:multiLevelType w:val="hybridMultilevel"/>
    <w:tmpl w:val="CED43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23318"/>
    <w:rsid w:val="00035FB3"/>
    <w:rsid w:val="00065D8D"/>
    <w:rsid w:val="000A285F"/>
    <w:rsid w:val="000B0FDB"/>
    <w:rsid w:val="000D3F68"/>
    <w:rsid w:val="000E383E"/>
    <w:rsid w:val="00111B96"/>
    <w:rsid w:val="00150C36"/>
    <w:rsid w:val="00180663"/>
    <w:rsid w:val="0019619B"/>
    <w:rsid w:val="001B710F"/>
    <w:rsid w:val="001E2A9C"/>
    <w:rsid w:val="00200591"/>
    <w:rsid w:val="002144A4"/>
    <w:rsid w:val="00216D2F"/>
    <w:rsid w:val="0022164F"/>
    <w:rsid w:val="002A1B23"/>
    <w:rsid w:val="002A7843"/>
    <w:rsid w:val="002E16FA"/>
    <w:rsid w:val="002E6303"/>
    <w:rsid w:val="00347BB4"/>
    <w:rsid w:val="00370E59"/>
    <w:rsid w:val="00371580"/>
    <w:rsid w:val="00376FCD"/>
    <w:rsid w:val="00387760"/>
    <w:rsid w:val="0043227E"/>
    <w:rsid w:val="00440F3A"/>
    <w:rsid w:val="00444837"/>
    <w:rsid w:val="004918F3"/>
    <w:rsid w:val="004A7B4C"/>
    <w:rsid w:val="004B7F3F"/>
    <w:rsid w:val="004C5B63"/>
    <w:rsid w:val="004E2284"/>
    <w:rsid w:val="004E5469"/>
    <w:rsid w:val="004E72D8"/>
    <w:rsid w:val="004F022B"/>
    <w:rsid w:val="005071FA"/>
    <w:rsid w:val="00552261"/>
    <w:rsid w:val="00557331"/>
    <w:rsid w:val="005709FD"/>
    <w:rsid w:val="0058716C"/>
    <w:rsid w:val="005B7467"/>
    <w:rsid w:val="005D269B"/>
    <w:rsid w:val="006024BD"/>
    <w:rsid w:val="00633727"/>
    <w:rsid w:val="00643E8E"/>
    <w:rsid w:val="006505F8"/>
    <w:rsid w:val="006665EE"/>
    <w:rsid w:val="006669D2"/>
    <w:rsid w:val="006912C5"/>
    <w:rsid w:val="006B3C15"/>
    <w:rsid w:val="006C1ED8"/>
    <w:rsid w:val="006C4BF0"/>
    <w:rsid w:val="006E0A95"/>
    <w:rsid w:val="006E4475"/>
    <w:rsid w:val="007141AF"/>
    <w:rsid w:val="007910B3"/>
    <w:rsid w:val="007A6086"/>
    <w:rsid w:val="007A6843"/>
    <w:rsid w:val="007A7633"/>
    <w:rsid w:val="007B3F07"/>
    <w:rsid w:val="00802C78"/>
    <w:rsid w:val="00866CD2"/>
    <w:rsid w:val="008B05F8"/>
    <w:rsid w:val="008C1B01"/>
    <w:rsid w:val="008E4687"/>
    <w:rsid w:val="009459B8"/>
    <w:rsid w:val="00956CFF"/>
    <w:rsid w:val="0098464C"/>
    <w:rsid w:val="00987366"/>
    <w:rsid w:val="00996A66"/>
    <w:rsid w:val="00A36825"/>
    <w:rsid w:val="00A54B12"/>
    <w:rsid w:val="00A86F10"/>
    <w:rsid w:val="00A91CA9"/>
    <w:rsid w:val="00AD73F6"/>
    <w:rsid w:val="00AE5586"/>
    <w:rsid w:val="00AF386B"/>
    <w:rsid w:val="00B00AB3"/>
    <w:rsid w:val="00B44727"/>
    <w:rsid w:val="00B476EB"/>
    <w:rsid w:val="00B639DE"/>
    <w:rsid w:val="00B702D4"/>
    <w:rsid w:val="00B95717"/>
    <w:rsid w:val="00BB4256"/>
    <w:rsid w:val="00BE1F4D"/>
    <w:rsid w:val="00C17350"/>
    <w:rsid w:val="00C33FBE"/>
    <w:rsid w:val="00CA55C8"/>
    <w:rsid w:val="00CA6A23"/>
    <w:rsid w:val="00D2669C"/>
    <w:rsid w:val="00D56602"/>
    <w:rsid w:val="00D92593"/>
    <w:rsid w:val="00DB06B8"/>
    <w:rsid w:val="00DC3162"/>
    <w:rsid w:val="00DC35D7"/>
    <w:rsid w:val="00E25608"/>
    <w:rsid w:val="00E2573A"/>
    <w:rsid w:val="00E61C73"/>
    <w:rsid w:val="00E77F41"/>
    <w:rsid w:val="00E851C9"/>
    <w:rsid w:val="00EE6EBC"/>
    <w:rsid w:val="00F02F17"/>
    <w:rsid w:val="00F063DB"/>
    <w:rsid w:val="00F3229B"/>
    <w:rsid w:val="00F33638"/>
    <w:rsid w:val="00F4038C"/>
    <w:rsid w:val="00FB5264"/>
    <w:rsid w:val="00FC1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0D3F68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0D3F68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557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35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35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35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35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35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0D3F68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0D3F6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557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35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35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35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35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35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88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6198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9759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89637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30518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466208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2007.</izvorni_sadrzaj>
    <derivirana_varijabla naziv="DomainObject.Predmet.DatumOsnivanja_1">24. srpnja 2007.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studenog 2015.</izvorni_sadrzaj>
    <derivirana_varijabla naziv="DomainObject.Predmet.DatumRjesavanja_1">27.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2007-06-27 PREDMET podnesak (Zagrebačka banka d.d.) od 26.06.07. IN2 napomene: 2007-07-23 PREDMET podn. ZABA od 20.7.07. IN2 napomene: 2007-08-06 PREDMET povr.pism. Igor Mlinar od 03.08.07. IN2 napomene: 2007-08-28 PREDMET podn. Hrvat. telekom od 27.8.07. IN2 napomene: 2007-08-30 PREDMET podn. Hypo-Leasing Kroatien d.o.o. od 29.8.07. IN2 napomene: 2007-09-19 PREDMET podn. ŽDO od 17.9.07. IN2 napomene: 2007-10-09 PREDMET podn. Kreditna banka Zagreb od 05.10.07. IN2 napomene: 2007-10-12 PREDMET podnesak Croatia banka Zgb od 11.10.07. IN2 napomene: 2007-07-24 PREDMET ogl.ploča od 12.10.2007 IN2 napomene: 2007-11-27 PREDMET vraćeno iz registra 27.11.2007. podnesak (ŽDO) o d11.10.2007. IN2 napomene: 2008-09-25 PREDMET izvješće o ostatku predujma od 23.09.2008. IN2 napomene: 2008-10-29 PREDMET ogl.ploča od 20.10.2008. IN2 napomene: 2008-12-12 PREDMET podnesak (Općinski građanski sud u Zagrebu) od 11.12.2008. IN2 napomene: 2009-04-07 PREDMET ogl.ploča od 27.03.2009. IN2 napomene: 2009-06-03 PREDMET Rješenje OGS Zagreb br.Z-64259/07od 28.05.09. IN2 napomene: 2009-06-04 PREDMET Oglasna ploča od 01.06.09. IN2 napomene: 2009-06-12 PREDMET Oglasna ploča od 09.06.09. IN2 napomene: 2009-11-03 PREDMET ogl.ploča od 23.10.2009. IN2 napomene: 2010-03-08 PREDMET ogl. ploča od 08.03.2010. IN2 napomene: 2011-02-18 PREDMET 5Su-1/2011-109 IN2 napomene: 2011-03-11 PREDMET Podnesak (OGS ZG) od 10.03.2011. Povijest stečajnih upravitelja: 24.07.2007.- ZDRAVKO MITAK;</izvorni_sadrzaj>
    <derivirana_varijabla naziv="DomainObject.Predmet.Opis_1">MIGRIRANO IZ IN2 IN2 napomene: 2007-06-27 PREDMET podnesak (Zagrebačka banka d.d.) od 26.06.07. IN2 napomene: 2007-07-23 PREDMET podn. ZABA od 20.7.07. IN2 napomene: 2007-08-06 PREDMET povr.pism. Igor Mlinar od 03.08.07. IN2 napomene: 2007-08-28 PREDMET podn. Hrvat. telekom od 27.8.07. IN2 napomene: 2007-08-30 PREDMET podn. Hypo-Leasing Kroatien d.o.o. od 29.8.07. IN2 napomene: 2007-09-19 PREDMET podn. ŽDO od 17.9.07. IN2 napomene: 2007-10-09 PREDMET podn. Kreditna banka Zagreb od 05.10.07. IN2 napomene: 2007-10-12 PREDMET podnesak Croatia banka Zgb od 11.10.07. IN2 napomene: 2007-07-24 PREDMET ogl.ploča od 12.10.2007 IN2 napomene: 2007-11-27 PREDMET vraćeno iz registra 27.11.2007. podnesak (ŽDO) o d11.10.2007. IN2 napomene: 2008-09-25 PREDMET izvješće o ostatku predujma od 23.09.2008. IN2 napomene: 2008-10-29 PREDMET ogl.ploča od 20.10.2008. IN2 napomene: 2008-12-12 PREDMET podnesak (Općinski građanski sud u Zagrebu) od 11.12.2008. IN2 napomene: 2009-04-07 PREDMET ogl.ploča od 27.03.2009. IN2 napomene: 2009-06-03 PREDMET Rješenje OGS Zagreb br.Z-64259/07od 28.05.09. IN2 napomene: 2009-06-04 PREDMET Oglasna ploča od 01.06.09. IN2 napomene: 2009-06-12 PREDMET Oglasna ploča od 09.06.09. IN2 napomene: 2009-11-03 PREDMET ogl.ploča od 23.10.2009. IN2 napomene: 2010-03-08 PREDMET ogl. ploča od 08.03.2010. IN2 napomene: 2011-02-18 PREDMET 5Su-1/2011-109 IN2 napomene: 2011-03-11 PREDMET Podnesak (OGS ZG) od 10.03.2011. Povijest stečajnih upravitelja: 24.07.2007.- ZDRAVKO MITAK;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St-115/2007</izvorni_sadrzaj>
    <derivirana_varijabla naziv="DomainObject.Predmet.OznakaBroj_1">St-115/2007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ZELENI CVIJET d.o.o. za trgovinu i usluge</izvorni_sadrzaj>
    <derivirana_varijabla naziv="DomainObject.Predmet.ProtustrankaFormated_1">  ZELENI CVIJET d.o.o. za trgovinu i usluge</derivirana_varijabla>
  </DomainObject.Predmet.ProtustrankaFormated>
  <DomainObject.Predmet.ProtustrankaFormatedOIB>
    <izvorni_sadrzaj>  ZELENI CVIJET d.o.o. za trgovinu i usluge, OIB 75802104602</izvorni_sadrzaj>
    <derivirana_varijabla naziv="DomainObject.Predmet.ProtustrankaFormatedOIB_1">  ZELENI CVIJET d.o.o. za trgovinu i usluge, OIB 75802104602</derivirana_varijabla>
  </DomainObject.Predmet.ProtustrankaFormatedOIB>
  <DomainObject.Predmet.ProtustrankaFormatedWithAdress>
    <izvorni_sadrzaj> ZELENI CVIJET d.o.o. za trgovinu i usluge, Cebini 37, 10000 Zagreb</izvorni_sadrzaj>
    <derivirana_varijabla naziv="DomainObject.Predmet.ProtustrankaFormatedWithAdress_1"> ZELENI CVIJET d.o.o. za trgovinu i usluge, Cebini 37, 10000 Zagreb</derivirana_varijabla>
  </DomainObject.Predmet.ProtustrankaFormatedWithAdress>
  <DomainObject.Predmet.ProtustrankaFormatedWithAdressOIB>
    <izvorni_sadrzaj> ZELENI CVIJET d.o.o. za trgovinu i usluge, OIB 75802104602, Cebini 37, 10000 Zagreb</izvorni_sadrzaj>
    <derivirana_varijabla naziv="DomainObject.Predmet.ProtustrankaFormatedWithAdressOIB_1"> ZELENI CVIJET d.o.o. za trgovinu i usluge, OIB 75802104602, Cebini 37, 10000 Zagreb</derivirana_varijabla>
  </DomainObject.Predmet.ProtustrankaFormatedWithAdressOIB>
  <DomainObject.Predmet.ProtustrankaWithAdress>
    <izvorni_sadrzaj>ZELENI CVIJET d.o.o. za trgovinu i usluge Cebini 37, 10000 Zagreb</izvorni_sadrzaj>
    <derivirana_varijabla naziv="DomainObject.Predmet.ProtustrankaWithAdress_1">ZELENI CVIJET d.o.o. za trgovinu i usluge Cebini 37, 10000 Zagreb</derivirana_varijabla>
  </DomainObject.Predmet.ProtustrankaWithAdress>
  <DomainObject.Predmet.ProtustrankaWithAdressOIB>
    <izvorni_sadrzaj>ZELENI CVIJET d.o.o. za trgovinu i usluge, OIB 75802104602, Cebini 37, 10000 Zagreb</izvorni_sadrzaj>
    <derivirana_varijabla naziv="DomainObject.Predmet.ProtustrankaWithAdressOIB_1">ZELENI CVIJET d.o.o. za trgovinu i usluge, OIB 75802104602, Cebini 37, 10000 Zagreb</derivirana_varijabla>
  </DomainObject.Predmet.ProtustrankaWithAdressOIB>
  <DomainObject.Predmet.ProtustrankaNazivFormated>
    <izvorni_sadrzaj>ZELENI CVIJET d.o.o. za trgovinu i usluge</izvorni_sadrzaj>
    <derivirana_varijabla naziv="DomainObject.Predmet.ProtustrankaNazivFormated_1">ZELENI CVIJET d.o.o. za trgovinu i usluge</derivirana_varijabla>
  </DomainObject.Predmet.ProtustrankaNazivFormated>
  <DomainObject.Predmet.ProtustrankaNazivFormatedOIB>
    <izvorni_sadrzaj>ZELENI CVIJET d.o.o. za trgovinu i usluge, OIB 75802104602</izvorni_sadrzaj>
    <derivirana_varijabla naziv="DomainObject.Predmet.ProtustrankaNazivFormatedOIB_1">ZELENI CVIJET d.o.o. za trgovinu i usluge, OIB 75802104602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ZELENI CVIJET d.o.o. za trgovinu i usluge</izvorni_sadrzaj>
    <derivirana_varijabla naziv="DomainObject.Predmet.StrankaFormated_1">  ZELENI CVIJET d.o.o. za trgovinu i usluge</derivirana_varijabla>
  </DomainObject.Predmet.StrankaFormated>
  <DomainObject.Predmet.StrankaFormatedOIB>
    <izvorni_sadrzaj>  ZELENI CVIJET d.o.o. za trgovinu i usluge, OIB 75802104602</izvorni_sadrzaj>
    <derivirana_varijabla naziv="DomainObject.Predmet.StrankaFormatedOIB_1">  ZELENI CVIJET d.o.o. za trgovinu i usluge, OIB 75802104602</derivirana_varijabla>
  </DomainObject.Predmet.StrankaFormatedOIB>
  <DomainObject.Predmet.StrankaFormatedWithAdress>
    <izvorni_sadrzaj> ZELENI CVIJET d.o.o. za trgovinu i usluge, Cebini 37, 10000 Zagreb</izvorni_sadrzaj>
    <derivirana_varijabla naziv="DomainObject.Predmet.StrankaFormatedWithAdress_1"> ZELENI CVIJET d.o.o. za trgovinu i usluge, Cebini 37, 10000 Zagreb</derivirana_varijabla>
  </DomainObject.Predmet.StrankaFormatedWithAdress>
  <DomainObject.Predmet.StrankaFormatedWithAdressOIB>
    <izvorni_sadrzaj> ZELENI CVIJET d.o.o. za trgovinu i usluge, OIB 75802104602, Cebini 37, 10000 Zagreb</izvorni_sadrzaj>
    <derivirana_varijabla naziv="DomainObject.Predmet.StrankaFormatedWithAdressOIB_1"> ZELENI CVIJET d.o.o. za trgovinu i usluge, OIB 75802104602, Cebini 37, 10000 Zagreb</derivirana_varijabla>
  </DomainObject.Predmet.StrankaFormatedWithAdressOIB>
  <DomainObject.Predmet.StrankaWithAdress>
    <izvorni_sadrzaj>ZELENI CVIJET d.o.o. za trgovinu i usluge Cebini 37,10000 Zagreb</izvorni_sadrzaj>
    <derivirana_varijabla naziv="DomainObject.Predmet.StrankaWithAdress_1">ZELENI CVIJET d.o.o. za trgovinu i usluge Cebini 37,10000 Zagreb</derivirana_varijabla>
  </DomainObject.Predmet.StrankaWithAdress>
  <DomainObject.Predmet.StrankaWithAdressOIB>
    <izvorni_sadrzaj>ZELENI CVIJET d.o.o. za trgovinu i usluge, OIB 75802104602, Cebini 37,10000 Zagreb</izvorni_sadrzaj>
    <derivirana_varijabla naziv="DomainObject.Predmet.StrankaWithAdressOIB_1">ZELENI CVIJET d.o.o. za trgovinu i usluge, OIB 75802104602, Cebini 37,10000 Zagreb</derivirana_varijabla>
  </DomainObject.Predmet.StrankaWithAdressOIB>
  <DomainObject.Predmet.StrankaNazivFormated>
    <izvorni_sadrzaj>ZELENI CVIJET d.o.o. za trgovinu i usluge</izvorni_sadrzaj>
    <derivirana_varijabla naziv="DomainObject.Predmet.StrankaNazivFormated_1">ZELENI CVIJET d.o.o. za trgovinu i usluge</derivirana_varijabla>
  </DomainObject.Predmet.StrankaNazivFormated>
  <DomainObject.Predmet.StrankaNazivFormatedOIB>
    <izvorni_sadrzaj>ZELENI CVIJET d.o.o. za trgovinu i usluge, OIB 75802104602</izvorni_sadrzaj>
    <derivirana_varijabla naziv="DomainObject.Predmet.StrankaNazivFormatedOIB_1">ZELENI CVIJET d.o.o. za trgovinu i usluge, OIB 75802104602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ZELENI CVIJET d.o.o. za trgovinu i usluge</item>
    </izvorni_sadrzaj>
    <derivirana_varijabla naziv="DomainObject.Predmet.StrankaListFormated_1">
      <item>ZELENI CVIJET d.o.o. za trgovinu i usluge</item>
    </derivirana_varijabla>
  </DomainObject.Predmet.StrankaListFormated>
  <DomainObject.Predmet.StrankaListFormatedOIB>
    <izvorni_sadrzaj>
      <item>ZELENI CVIJET d.o.o. za trgovinu i usluge, OIB 75802104602</item>
    </izvorni_sadrzaj>
    <derivirana_varijabla naziv="DomainObject.Predmet.StrankaListFormatedOIB_1">
      <item>ZELENI CVIJET d.o.o. za trgovinu i usluge, OIB 75802104602</item>
    </derivirana_varijabla>
  </DomainObject.Predmet.StrankaListFormatedOIB>
  <DomainObject.Predmet.StrankaListFormatedWithAdress>
    <izvorni_sadrzaj>
      <item>ZELENI CVIJET d.o.o. za trgovinu i usluge, Cebini 37, 10000 Zagreb</item>
    </izvorni_sadrzaj>
    <derivirana_varijabla naziv="DomainObject.Predmet.StrankaListFormatedWithAdress_1">
      <item>ZELENI CVIJET d.o.o. za trgovinu i usluge, Cebini 37, 10000 Zagreb</item>
    </derivirana_varijabla>
  </DomainObject.Predmet.StrankaListFormatedWithAdress>
  <DomainObject.Predmet.StrankaListFormatedWithAdressOIB>
    <izvorni_sadrzaj>
      <item>ZELENI CVIJET d.o.o. za trgovinu i usluge, OIB 75802104602, Cebini 37, 10000 Zagreb</item>
    </izvorni_sadrzaj>
    <derivirana_varijabla naziv="DomainObject.Predmet.StrankaListFormatedWithAdressOIB_1">
      <item>ZELENI CVIJET d.o.o. za trgovinu i usluge, OIB 75802104602, Cebini 37, 10000 Zagreb</item>
    </derivirana_varijabla>
  </DomainObject.Predmet.StrankaListFormatedWithAdressOIB>
  <DomainObject.Predmet.StrankaListNazivFormated>
    <izvorni_sadrzaj>
      <item>ZELENI CVIJET d.o.o. za trgovinu i usluge</item>
    </izvorni_sadrzaj>
    <derivirana_varijabla naziv="DomainObject.Predmet.StrankaListNazivFormated_1">
      <item>ZELENI CVIJET d.o.o. za trgovinu i usluge</item>
    </derivirana_varijabla>
  </DomainObject.Predmet.StrankaListNazivFormated>
  <DomainObject.Predmet.StrankaListNazivFormatedOIB>
    <izvorni_sadrzaj>
      <item>ZELENI CVIJET d.o.o. za trgovinu i usluge, OIB 75802104602</item>
    </izvorni_sadrzaj>
    <derivirana_varijabla naziv="DomainObject.Predmet.StrankaListNazivFormatedOIB_1">
      <item>ZELENI CVIJET d.o.o. za trgovinu i usluge, OIB 75802104602</item>
    </derivirana_varijabla>
  </DomainObject.Predmet.StrankaListNazivFormatedOIB>
  <DomainObject.Predmet.ProtuStrankaListFormated>
    <izvorni_sadrzaj>
      <item>ZELENI CVIJET d.o.o. za trgovinu i usluge</item>
    </izvorni_sadrzaj>
    <derivirana_varijabla naziv="DomainObject.Predmet.ProtuStrankaListFormated_1">
      <item>ZELENI CVIJET d.o.o. za trgovinu i usluge</item>
    </derivirana_varijabla>
  </DomainObject.Predmet.ProtuStrankaListFormated>
  <DomainObject.Predmet.ProtuStrankaListFormatedOIB>
    <izvorni_sadrzaj>
      <item>ZELENI CVIJET d.o.o. za trgovinu i usluge, OIB 75802104602</item>
    </izvorni_sadrzaj>
    <derivirana_varijabla naziv="DomainObject.Predmet.ProtuStrankaListFormatedOIB_1">
      <item>ZELENI CVIJET d.o.o. za trgovinu i usluge, OIB 75802104602</item>
    </derivirana_varijabla>
  </DomainObject.Predmet.ProtuStrankaListFormatedOIB>
  <DomainObject.Predmet.ProtuStrankaListFormatedWithAdress>
    <izvorni_sadrzaj>
      <item>ZELENI CVIJET d.o.o. za trgovinu i usluge, Cebini 37, 10000 Zagreb</item>
    </izvorni_sadrzaj>
    <derivirana_varijabla naziv="DomainObject.Predmet.ProtuStrankaListFormatedWithAdress_1">
      <item>ZELENI CVIJET d.o.o. za trgovinu i usluge, Cebini 37, 10000 Zagreb</item>
    </derivirana_varijabla>
  </DomainObject.Predmet.ProtuStrankaListFormatedWithAdress>
  <DomainObject.Predmet.ProtuStrankaListFormatedWithAdressOIB>
    <izvorni_sadrzaj>
      <item>ZELENI CVIJET d.o.o. za trgovinu i usluge, OIB 75802104602, Cebini 37, 10000 Zagreb</item>
    </izvorni_sadrzaj>
    <derivirana_varijabla naziv="DomainObject.Predmet.ProtuStrankaListFormatedWithAdressOIB_1">
      <item>ZELENI CVIJET d.o.o. za trgovinu i usluge, OIB 75802104602, Cebini 37, 10000 Zagreb</item>
    </derivirana_varijabla>
  </DomainObject.Predmet.ProtuStrankaListFormatedWithAdressOIB>
  <DomainObject.Predmet.ProtuStrankaListNazivFormated>
    <izvorni_sadrzaj>
      <item>ZELENI CVIJET d.o.o. za trgovinu i usluge</item>
    </izvorni_sadrzaj>
    <derivirana_varijabla naziv="DomainObject.Predmet.ProtuStrankaListNazivFormated_1">
      <item>ZELENI CVIJET d.o.o. za trgovinu i usluge</item>
    </derivirana_varijabla>
  </DomainObject.Predmet.ProtuStrankaListNazivFormated>
  <DomainObject.Predmet.ProtuStrankaListNazivFormatedOIB>
    <izvorni_sadrzaj>
      <item>ZELENI CVIJET d.o.o. za trgovinu i usluge, OIB 75802104602</item>
    </izvorni_sadrzaj>
    <derivirana_varijabla naziv="DomainObject.Predmet.ProtuStrankaListNazivFormatedOIB_1">
      <item>ZELENI CVIJET d.o.o. za trgovinu i usluge, OIB 75802104602</item>
    </derivirana_varijabla>
  </DomainObject.Predmet.ProtuStrankaListNazivFormatedOIB>
  <DomainObject.Predmet.OstaliListFormated>
    <izvorni_sadrzaj>
      <item>Zdravko Mitak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</item>
      <item>Alpe-Adria poslovodstvo društvo s ograničenom odgovornošću za promet nekretnina</item>
      <item>Hypo leasing Kroatien društvo za financiranje d.o.o.</item>
      <item>Marketing radija d.o.o.</item>
      <item>MEDIA-PLAN d.o.o. za trgovinu, proizvodnju i usluge</item>
    </izvorni_sadrzaj>
    <derivirana_varijabla naziv="DomainObject.Predmet.OstaliListFormated_1">
      <item>Zdravko Mitak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</item>
      <item>Alpe-Adria poslovodstvo društvo s ograničenom odgovornošću za promet nekretnina</item>
      <item>Hypo leasing Kroatien društvo za financiranje d.o.o.</item>
      <item>Marketing radija d.o.o.</item>
      <item>MEDIA-PLAN d.o.o. za trgovinu, proizvodnju i usluge</item>
    </derivirana_varijabla>
  </DomainObject.Predmet.OstaliListFormated>
  <DomainObject.Predmet.OstaliListFormatedOIB>
    <izvorni_sadrzaj>
      <item>Zdravko Mitak, OIB 25916717450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društvo, OIB 14036333877</item>
      <item>Alpe-Adria poslovodstvo društvo s ograničenom odgovornošću za promet nekretnina, OIB 99488126785</item>
      <item>Hypo leasing Kroatien društvo za financiranje d.o.o., OIB 87064273078</item>
      <item>Marketing radija d.o.o., OIB 97244969804</item>
      <item>MEDIA-PLAN d.o.o. za trgovinu, proizvodnju i usluge, OIB 13518941230</item>
    </izvorni_sadrzaj>
    <derivirana_varijabla naziv="DomainObject.Predmet.OstaliListFormatedOIB_1">
      <item>Zdravko Mitak, OIB 25916717450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društvo, OIB 14036333877</item>
      <item>Alpe-Adria poslovodstvo društvo s ograničenom odgovornošću za promet nekretnina, OIB 99488126785</item>
      <item>Hypo leasing Kroatien društvo za financiranje d.o.o., OIB 87064273078</item>
      <item>Marketing radija d.o.o., OIB 97244969804</item>
      <item>MEDIA-PLAN d.o.o. za trgovinu, proizvodnju i usluge, OIB 13518941230</item>
    </derivirana_varijabla>
  </DomainObject.Predmet.OstaliListFormatedOIB>
  <DomainObject.Predmet.OstaliListFormatedWithAdress>
    <izvorni_sadrzaj>
      <item>Zdravko Mitak, Zelenjak 53, 10000 Zagreb</item>
      <item>sudski registar</item>
      <item>FINA ZAGREB</item>
      <item>RH, MF, Porezna uprava, Av. Dubrovnik 32, 10000 Zagreb</item>
      <item>Županijsko državno odvjetništvo u Zagrebu</item>
      <item>Gradsko stambeno komunalno gospodarstvo d.o.o., Savska c. 1, 10000 Zagreb</item>
      <item>HYPO ALPE-ADRIA-BANK dioničko društvo, Slavonska avenija 6, 10000 Zagreb</item>
      <item>Alpe-Adria poslovodstvo društvo s ograničenom odgovornošću za promet nekretnina, Slavonska avenija 6 a , 10000 Zagreb</item>
      <item>Hypo leasing Kroatien društvo za financiranje d.o.o., Koranska 16, 10000 Zagreb</item>
      <item>Marketing radija d.o.o., Cebini 28, 10000 Zagreb</item>
      <item>MEDIA-PLAN d.o.o. za trgovinu, proizvodnju i usluge, Cebini 28, 10000 Zagreb</item>
    </izvorni_sadrzaj>
    <derivirana_varijabla naziv="DomainObject.Predmet.OstaliListFormatedWithAdress_1">
      <item>Zdravko Mitak, Zelenjak 53, 10000 Zagreb</item>
      <item>sudski registar</item>
      <item>FINA ZAGREB</item>
      <item>RH, MF, Porezna uprava, Av. Dubrovnik 32, 10000 Zagreb</item>
      <item>Županijsko državno odvjetništvo u Zagrebu</item>
      <item>Gradsko stambeno komunalno gospodarstvo d.o.o., Savska c. 1, 10000 Zagreb</item>
      <item>HYPO ALPE-ADRIA-BANK dioničko društvo, Slavonska avenija 6, 10000 Zagreb</item>
      <item>Alpe-Adria poslovodstvo društvo s ograničenom odgovornošću za promet nekretnina, Slavonska avenija 6 a , 10000 Zagreb</item>
      <item>Hypo leasing Kroatien društvo za financiranje d.o.o., Koranska 16, 10000 Zagreb</item>
      <item>Marketing radija d.o.o., Cebini 28, 10000 Zagreb</item>
      <item>MEDIA-PLAN d.o.o. za trgovinu, proizvodnju i usluge, Cebini 28, 10000 Zagreb</item>
    </derivirana_varijabla>
  </DomainObject.Predmet.OstaliListFormatedWithAdress>
  <DomainObject.Predmet.OstaliListFormatedWithAdressOIB>
    <izvorni_sadrzaj>
      <item>Zdravko Mitak, OIB 25916717450, Zelenjak 53, 10000 Zagreb</item>
      <item>sudski registar</item>
      <item>FINA ZAGREB</item>
      <item>RH, MF, Porezna uprava, Av. Dubrovnik 32, 10000 Zagreb</item>
      <item>Županijsko državno odvjetništvo u Zagrebu</item>
      <item>Gradsko stambeno komunalno gospodarstvo d.o.o., Savska c. 1, 10000 Zagreb</item>
      <item>HYPO ALPE-ADRIA-BANK dioničko društvo, OIB 14036333877, Slavonska avenija 6, 10000 Zagreb</item>
      <item>Alpe-Adria poslovodstvo društvo s ograničenom odgovornošću za promet nekretnina, OIB 99488126785, Slavonska avenija 6 a , 10000 Zagreb</item>
      <item>Hypo leasing Kroatien društvo za financiranje d.o.o., OIB 87064273078, Koranska 16, 10000 Zagreb</item>
      <item>Marketing radija d.o.o., OIB 97244969804, Cebini 28, 10000 Zagreb</item>
      <item>MEDIA-PLAN d.o.o. za trgovinu, proizvodnju i usluge, OIB 13518941230, Cebini 28, 10000 Zagreb</item>
    </izvorni_sadrzaj>
    <derivirana_varijabla naziv="DomainObject.Predmet.OstaliListFormatedWithAdressOIB_1">
      <item>Zdravko Mitak, OIB 25916717450, Zelenjak 53, 10000 Zagreb</item>
      <item>sudski registar</item>
      <item>FINA ZAGREB</item>
      <item>RH, MF, Porezna uprava, Av. Dubrovnik 32, 10000 Zagreb</item>
      <item>Županijsko državno odvjetništvo u Zagrebu</item>
      <item>Gradsko stambeno komunalno gospodarstvo d.o.o., Savska c. 1, 10000 Zagreb</item>
      <item>HYPO ALPE-ADRIA-BANK dioničko društvo, OIB 14036333877, Slavonska avenija 6, 10000 Zagreb</item>
      <item>Alpe-Adria poslovodstvo društvo s ograničenom odgovornošću za promet nekretnina, OIB 99488126785, Slavonska avenija 6 a , 10000 Zagreb</item>
      <item>Hypo leasing Kroatien društvo za financiranje d.o.o., OIB 87064273078, Koranska 16, 10000 Zagreb</item>
      <item>Marketing radija d.o.o., OIB 97244969804, Cebini 28, 10000 Zagreb</item>
      <item>MEDIA-PLAN d.o.o. za trgovinu, proizvodnju i usluge, OIB 13518941230, Cebini 28, 10000 Zagreb</item>
    </derivirana_varijabla>
  </DomainObject.Predmet.OstaliListFormatedWithAdressOIB>
  <DomainObject.Predmet.OstaliListNazivFormated>
    <izvorni_sadrzaj>
      <item>Zdravko Mitak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</item>
      <item>Alpe-Adria poslovodstvo društvo s ograničenom odgovornošću za promet nekretnina</item>
      <item>Hypo leasing Kroatien društvo za financiranje d.o.o.</item>
      <item>Marketing radija d.o.o.</item>
      <item>MEDIA-PLAN d.o.o. za trgovinu, proizvodnju i usluge</item>
    </izvorni_sadrzaj>
    <derivirana_varijabla naziv="DomainObject.Predmet.OstaliListNazivFormated_1">
      <item>Zdravko Mitak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</item>
      <item>Alpe-Adria poslovodstvo društvo s ograničenom odgovornošću za promet nekretnina</item>
      <item>Hypo leasing Kroatien društvo za financiranje d.o.o.</item>
      <item>Marketing radija d.o.o.</item>
      <item>MEDIA-PLAN d.o.o. za trgovinu, proizvodnju i usluge</item>
    </derivirana_varijabla>
  </DomainObject.Predmet.OstaliListNazivFormated>
  <DomainObject.Predmet.OstaliListNazivFormatedOIB>
    <izvorni_sadrzaj>
      <item>Zdravko Mitak, OIB 25916717450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društvo, OIB 14036333877</item>
      <item>Alpe-Adria poslovodstvo društvo s ograničenom odgovornošću za promet nekretnina, OIB 99488126785</item>
      <item>Hypo leasing Kroatien društvo za financiranje d.o.o., OIB 87064273078</item>
      <item>Marketing radija d.o.o., OIB 97244969804</item>
      <item>MEDIA-PLAN d.o.o. za trgovinu, proizvodnju i usluge, OIB 13518941230</item>
    </izvorni_sadrzaj>
    <derivirana_varijabla naziv="DomainObject.Predmet.OstaliListNazivFormatedOIB_1">
      <item>Zdravko Mitak, OIB 25916717450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društvo, OIB 14036333877</item>
      <item>Alpe-Adria poslovodstvo društvo s ograničenom odgovornošću za promet nekretnina, OIB 99488126785</item>
      <item>Hypo leasing Kroatien društvo za financiranje d.o.o., OIB 87064273078</item>
      <item>Marketing radija d.o.o., OIB 97244969804</item>
      <item>MEDIA-PLAN d.o.o. za trgovinu, proizvodnju i usluge, OIB 13518941230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ZELENI CVIJET d.o.o. za trgovinu i usluge</izvorni_sadrzaj>
    <derivirana_varijabla naziv="DomainObject.Predmet.StrankaIDrugi_1">ZELENI CVIJET d.o.o. za trgovinu i usluge</derivirana_varijabla>
  </DomainObject.Predmet.StrankaIDrugi>
  <DomainObject.Predmet.ProtustrankaIDrugi>
    <izvorni_sadrzaj>ZELENI CVIJET d.o.o. za trgovinu i usluge</izvorni_sadrzaj>
    <derivirana_varijabla naziv="DomainObject.Predmet.ProtustrankaIDrugi_1">ZELENI CVIJET d.o.o. za trgovinu i usluge</derivirana_varijabla>
  </DomainObject.Predmet.ProtustrankaIDrugi>
  <DomainObject.Predmet.StrankaIDrugiAdressOIB>
    <izvorni_sadrzaj>ZELENI CVIJET d.o.o. za trgovinu i usluge, OIB 75802104602, Cebini 37, 10000 Zagreb</izvorni_sadrzaj>
    <derivirana_varijabla naziv="DomainObject.Predmet.StrankaIDrugiAdressOIB_1">ZELENI CVIJET d.o.o. za trgovinu i usluge, OIB 75802104602, Cebini 37, 10000 Zagreb</derivirana_varijabla>
  </DomainObject.Predmet.StrankaIDrugiAdressOIB>
  <DomainObject.Predmet.ProtustrankaIDrugiAdressOIB>
    <izvorni_sadrzaj>ZELENI CVIJET d.o.o. za trgovinu i usluge, OIB 75802104602, Cebini 37, 10000 Zagreb</izvorni_sadrzaj>
    <derivirana_varijabla naziv="DomainObject.Predmet.ProtustrankaIDrugiAdressOIB_1">ZELENI CVIJET d.o.o. za trgovinu i usluge, OIB 75802104602, Cebini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veljače 2015.</izvorni_sadrzaj>
    <derivirana_varijabla naziv="DomainObject.Predmet.OdlukaRjesenje.DatumDonosenjaOdluke_1">5. veljače 2015.</derivirana_varijabla>
  </DomainObject.Predmet.OdlukaRjesenje.DatumDonosenjaOdluke>
  <DomainObject.Predmet.OdlukaRjesenje.DatumPravomocnosti>
    <izvorni_sadrzaj>25. veljače 2015.</izvorni_sadrzaj>
    <derivirana_varijabla naziv="DomainObject.Predmet.OdlukaRjesenje.DatumPravomocnosti_1">25. veljače 2015.</derivirana_varijabla>
  </DomainObject.Predmet.OdlukaRjesenje.DatumPravomocnosti>
  <DomainObject.Predmet.OdlukaRjesenje.Oznaka>
    <izvorni_sadrzaj>St-115/2007-35</izvorni_sadrzaj>
    <derivirana_varijabla naziv="DomainObject.Predmet.OdlukaRjesenje.Oznaka_1">St-115/2007-35</derivirana_varijabla>
  </DomainObject.Predmet.OdlukaRjesenje.Oznaka>
  <DomainObject.Predmet.SudioniciListNaziv>
    <izvorni_sadrzaj>
      <item>ZELENI CVIJET d.o.o. za trgovinu i usluge</item>
      <item>ZELENI CVIJET d.o.o. za trgovinu i usluge</item>
      <item>Zdravko Mitak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</item>
      <item>Alpe-Adria poslovodstvo društvo s ograničenom odgovornošću za promet nekretnina</item>
      <item>Hypo leasing Kroatien društvo za financiranje d.o.o.</item>
      <item>Marketing radija d.o.o.</item>
      <item>MEDIA-PLAN d.o.o. za trgovinu, proizvodnju i usluge</item>
    </izvorni_sadrzaj>
    <derivirana_varijabla naziv="DomainObject.Predmet.SudioniciListNaziv_1">
      <item>ZELENI CVIJET d.o.o. za trgovinu i usluge</item>
      <item>ZELENI CVIJET d.o.o. za trgovinu i usluge</item>
      <item>Zdravko Mitak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</item>
      <item>Alpe-Adria poslovodstvo društvo s ograničenom odgovornošću za promet nekretnina</item>
      <item>Hypo leasing Kroatien društvo za financiranje d.o.o.</item>
      <item>Marketing radija d.o.o.</item>
      <item>MEDIA-PLAN d.o.o. za trgovinu, proizvodnju i usluge</item>
    </derivirana_varijabla>
  </DomainObject.Predmet.SudioniciListNaziv>
  <DomainObject.Predmet.SudioniciListAdressOIB>
    <izvorni_sadrzaj>
      <item>ZELENI CVIJET d.o.o. za trgovinu i usluge, OIB 75802104602, Cebini 37,10000 Zagreb</item>
      <item>ZELENI CVIJET d.o.o. za trgovinu i usluge, OIB 75802104602, Cebini 37,10000 Zagreb</item>
      <item>Zdravko Mitak, OIB 25916717450, Zelenjak 53,10000 Zagreb</item>
      <item>sudski registar</item>
      <item>FINA ZAGREB</item>
      <item>RH, MF, Porezna uprava, Av. Dubrovnik 32,10000 Zagreb</item>
      <item>Županijsko državno odvjetništvo u Zagrebu</item>
      <item>Gradsko stambeno komunalno gospodarstvo d.o.o., Savska c. 1,10000 Zagreb</item>
      <item>HYPO ALPE-ADRIA-BANK dioničko društvo, OIB 14036333877, Slavonska avenija 6,10000 Zagreb</item>
      <item>Alpe-Adria poslovodstvo društvo s ograničenom odgovornošću za promet nekretnina, OIB 99488126785, Slavonska avenija 6 a ,10000 Zagreb</item>
      <item>Hypo leasing Kroatien društvo za financiranje d.o.o., OIB 87064273078, Koranska 16,10000 Zagreb</item>
      <item>Marketing radija d.o.o., OIB 97244969804, Cebini 28,10000 Zagreb</item>
      <item>MEDIA-PLAN d.o.o. za trgovinu, proizvodnju i usluge, OIB 13518941230, Cebini 28,10000 Zagreb</item>
    </izvorni_sadrzaj>
    <derivirana_varijabla naziv="DomainObject.Predmet.SudioniciListAdressOIB_1">
      <item>ZELENI CVIJET d.o.o. za trgovinu i usluge, OIB 75802104602, Cebini 37,10000 Zagreb</item>
      <item>ZELENI CVIJET d.o.o. za trgovinu i usluge, OIB 75802104602, Cebini 37,10000 Zagreb</item>
      <item>Zdravko Mitak, OIB 25916717450, Zelenjak 53,10000 Zagreb</item>
      <item>sudski registar</item>
      <item>FINA ZAGREB</item>
      <item>RH, MF, Porezna uprava, Av. Dubrovnik 32,10000 Zagreb</item>
      <item>Županijsko državno odvjetništvo u Zagrebu</item>
      <item>Gradsko stambeno komunalno gospodarstvo d.o.o., Savska c. 1,10000 Zagreb</item>
      <item>HYPO ALPE-ADRIA-BANK dioničko društvo, OIB 14036333877, Slavonska avenija 6,10000 Zagreb</item>
      <item>Alpe-Adria poslovodstvo društvo s ograničenom odgovornošću za promet nekretnina, OIB 99488126785, Slavonska avenija 6 a ,10000 Zagreb</item>
      <item>Hypo leasing Kroatien društvo za financiranje d.o.o., OIB 87064273078, Koranska 16,10000 Zagreb</item>
      <item>Marketing radija d.o.o., OIB 97244969804, Cebini 28,10000 Zagreb</item>
      <item>MEDIA-PLAN d.o.o. za trgovinu, proizvodnju i usluge, OIB 13518941230, Cebini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75802104602</item>
      <item>, OIB 75802104602</item>
      <item>, OIB 25916717450</item>
      <item>, OIB null</item>
      <item>, OIB null</item>
      <item>, OIB null</item>
      <item>, OIB null</item>
      <item>, OIB null</item>
      <item>, OIB 14036333877</item>
      <item>, OIB 99488126785</item>
      <item>, OIB 87064273078</item>
      <item>, OIB 97244969804</item>
      <item>, OIB 13518941230</item>
    </izvorni_sadrzaj>
    <derivirana_varijabla naziv="DomainObject.Predmet.SudioniciListNazivOIB_1">
      <item>, OIB 75802104602</item>
      <item>, OIB 75802104602</item>
      <item>, OIB 25916717450</item>
      <item>, OIB null</item>
      <item>, OIB null</item>
      <item>, OIB null</item>
      <item>, OIB null</item>
      <item>, OIB null</item>
      <item>, OIB 14036333877</item>
      <item>, OIB 99488126785</item>
      <item>, OIB 87064273078</item>
      <item>, OIB 97244969804</item>
      <item>, OIB 13518941230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348</properties:Words>
  <properties:Characters>1999</properties:Characters>
  <properties:Lines>93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2017-03-22T06:40:00Z</dcterms:created>
  <dc:creator>nmarkovic</dc:creator>
  <cp:lastModifiedBy>Jadranka Zelić</cp:lastModifiedBy>
  <cp:lastPrinted>2017-03-22T06:40:00Z</cp:lastPrinted>
  <dcterms:modified xmlns:xsi="http://www.w3.org/2001/XMLSchema-instance" xsi:type="dcterms:W3CDTF">2017-03-22T06:41:00Z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