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b10f" w14:paraId="320b10f"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7F0271" w:rsidP="004D0615" w:rsidR="007F0271"/>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F13F4B" w:rsidP="00700ACE" w:rsidR="00700ACE">
      <w:pPr>
        <w:ind w:firstLine="708"/>
        <w:jc w:val="both"/>
      </w:pPr>
      <w:r>
        <w:t>Trgovački sud u Osijeku, po sucu Jadranki Herman, u stečajnom predmetu</w:t>
      </w:r>
      <w:r>
        <w:rPr>
          <w:b/>
          <w:bCs/>
        </w:rPr>
        <w:t xml:space="preserve"> </w:t>
      </w:r>
      <w:r>
        <w:rPr>
          <w:bCs/>
        </w:rPr>
        <w:t xml:space="preserve">povodom </w:t>
      </w:r>
      <w:r>
        <w:rPr>
          <w:color w:val="000000"/>
        </w:rPr>
        <w:t>prijedloga vjerovnika RH Ministarstvo financija Porezna uprava Područni ured Slavonije i Baranje koga zastupa Županijsko državno odvjetništvo u Vukovaru, za otvaranje stečajnog postupka nad dužnikom PIPE PROMET trgovačko, proizvodno i uslužno d.o.o., Vukovar, Kralja Zvonimira 15, MBS: 080472978, OIB: 84580707621</w:t>
      </w:r>
      <w:r w:rsidR="00700ACE">
        <w:rPr>
          <w:bCs/>
        </w:rPr>
        <w:t xml:space="preserve">, dana 4. travnja 2017. </w:t>
      </w:r>
    </w:p>
    <w:p w:rsidRDefault="006A5E3A" w:rsidP="004D0615" w:rsidR="006A5E3A">
      <w:pPr>
        <w:jc w:val="both"/>
      </w:pPr>
    </w:p>
    <w:p w:rsidRDefault="004D0615" w:rsidP="004D0615" w:rsidR="004D0615">
      <w:pPr>
        <w:jc w:val="center"/>
      </w:pPr>
      <w:r>
        <w:t>r i j e š i o   j e</w:t>
      </w:r>
    </w:p>
    <w:p w:rsidRDefault="00DD583C" w:rsidP="009A6857" w:rsidR="00DD583C">
      <w:pPr>
        <w:pStyle w:val="Tijeloteksta"/>
      </w:pPr>
    </w:p>
    <w:p w:rsidRDefault="00435668" w:rsidP="009A6857" w:rsidR="00435668" w:rsidRPr="00BB13AD">
      <w:pPr>
        <w:pStyle w:val="Tijeloteksta"/>
      </w:pPr>
    </w:p>
    <w:p w:rsidRDefault="009A6857" w:rsidP="007A780C" w:rsidR="007F0271" w:rsidRPr="007A780C">
      <w:pPr>
        <w:pStyle w:val="Tijeloteksta"/>
        <w:numPr>
          <w:ilvl w:val="0"/>
          <w:numId w:val="25"/>
        </w:numPr>
        <w:rPr>
          <w:bCs/>
        </w:rPr>
      </w:pPr>
      <w:r>
        <w:rPr>
          <w:bCs/>
        </w:rPr>
        <w:t>OTVARA SE stečajni postupak nad dužnikom</w:t>
      </w:r>
      <w:r w:rsidR="005F32B9">
        <w:t xml:space="preserve"> </w:t>
      </w:r>
      <w:r w:rsidR="00F13F4B">
        <w:rPr>
          <w:color w:val="000000"/>
        </w:rPr>
        <w:t>PIPE PROMET trgovačko, proizvodno i uslužno d.o.o., Vukovar, Kralja Zvonimira 15, MBS: 080472978, OIB: 84580707621.</w:t>
      </w:r>
    </w:p>
    <w:p w:rsidRDefault="009A6857" w:rsidP="007F0271" w:rsidR="007F0271" w:rsidRPr="007A780C">
      <w:pPr>
        <w:pStyle w:val="Tijeloteksta"/>
        <w:numPr>
          <w:ilvl w:val="0"/>
          <w:numId w:val="25"/>
        </w:numPr>
        <w:rPr>
          <w:bCs/>
        </w:rPr>
      </w:pPr>
      <w:r>
        <w:t xml:space="preserve">Za stečajnog upravitelja imenuje se </w:t>
      </w:r>
      <w:r w:rsidR="00F13F4B">
        <w:t>Marijana Božić, Osijek, Sjenjak 50, OIB: 73513875321.</w:t>
      </w:r>
    </w:p>
    <w:p w:rsidRDefault="009A6857" w:rsidP="007F0271" w:rsidR="007F0271" w:rsidRPr="007A780C">
      <w:pPr>
        <w:pStyle w:val="Tijeloteksta"/>
        <w:numPr>
          <w:ilvl w:val="0"/>
          <w:numId w:val="25"/>
        </w:numPr>
        <w:rPr>
          <w:bCs/>
        </w:rPr>
      </w:pPr>
      <w:r>
        <w:rPr>
          <w:bCs/>
        </w:rPr>
        <w:t>ZAKLJUČUJE SE stečajni postupak nad dužnikom</w:t>
      </w:r>
      <w:r w:rsidR="00765B88" w:rsidRPr="00765B88">
        <w:t xml:space="preserve"> </w:t>
      </w:r>
      <w:r w:rsidR="00F13F4B">
        <w:rPr>
          <w:color w:val="000000"/>
        </w:rPr>
        <w:t>PIPE PROMET trgovačko, proizvodno i uslužno d.o.o., Vukovar, Kralja Zvonimira 15, MBS: 080472978, OIB: 84580707621.</w:t>
      </w:r>
    </w:p>
    <w:p w:rsidRDefault="009A6857" w:rsidP="0092285F" w:rsidR="00E77618" w:rsidRPr="0092285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F13F4B" w:rsidP="00F13F4B" w:rsidR="00F13F4B">
      <w:pPr>
        <w:ind w:firstLine="720"/>
        <w:jc w:val="both"/>
        <w:rPr>
          <w:bCs/>
        </w:rPr>
      </w:pPr>
      <w:r>
        <w:t xml:space="preserve">Dana 18. prosinca 2015. zaprimljen je na ovome sudu zahtjev  FINE Regionalni centar Osijek  Podružnica Osijek, Klasa: 110-07/15-01/04 Ur. broj 04-06-15-17823  od 17. prosinca 2015. godine, za provedbu skraćenog stečajnog postupka nad dužnikom </w:t>
      </w:r>
      <w:r>
        <w:rPr>
          <w:color w:val="000000"/>
        </w:rPr>
        <w:t>PIPE PROMET trgovačko, proizvodno i uslužno d.o.o., Vukovar, Kralja Zvonimira 15, MBS: 080472978, OIB: 84580707621</w:t>
      </w:r>
      <w:r>
        <w:rPr>
          <w:bCs/>
        </w:rPr>
        <w:t>.</w:t>
      </w:r>
    </w:p>
    <w:p w:rsidRDefault="00F13F4B" w:rsidP="00F13F4B" w:rsidR="00F13F4B">
      <w:pPr>
        <w:ind w:firstLine="720"/>
        <w:jc w:val="both"/>
      </w:pPr>
    </w:p>
    <w:p w:rsidRDefault="00F13F4B" w:rsidP="00435668" w:rsidR="00F13F4B">
      <w:pPr>
        <w:ind w:firstLine="720"/>
        <w:jc w:val="both"/>
      </w:pPr>
      <w:r>
        <w:t xml:space="preserve">Dana 20. siječnja 2016. godine, sukladno članku 430. Stečajnog zakona (Narodne novine broj 71/15) Trgovački sud u sud u Osijeku,  pod poslovnim brojem St-1573/15-3,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435668" w:rsidP="00435668" w:rsidR="00435668">
      <w:pPr>
        <w:ind w:firstLine="720"/>
        <w:jc w:val="both"/>
      </w:pPr>
    </w:p>
    <w:p w:rsidRDefault="00F13F4B" w:rsidP="00F13F4B" w:rsidR="00F13F4B">
      <w:pPr>
        <w:jc w:val="both"/>
      </w:pPr>
    </w:p>
    <w:p w:rsidRDefault="00F13F4B" w:rsidP="00F13F4B" w:rsidR="00F13F4B">
      <w:pPr>
        <w:ind w:firstLine="720"/>
        <w:jc w:val="both"/>
        <w:rPr>
          <w:bCs/>
        </w:rPr>
      </w:pPr>
      <w:r>
        <w:t xml:space="preserve">Podneskom zaprimljenim, kod ovog suda dana 28. siječnja 2016. godine, vjerovnik Republika Hrvatska zastupana po Županijskom državnom odvjetništvu u Vukovaru podnijela je prijedlog za otvaranjem stečajnog postupka nad dužnikom </w:t>
      </w:r>
      <w:r>
        <w:rPr>
          <w:color w:val="000000"/>
        </w:rPr>
        <w:t>PIPE PROMET trgovačko, proizvodno i uslužno d.o.o., Vukovar, Kralja Zvonimira 15, MBS: 080472978, OIB: 84580707621</w:t>
      </w:r>
      <w:r>
        <w:rPr>
          <w:bCs/>
        </w:rPr>
        <w:t>, uz koji prijedlog je dostavila dokaz o postojanju svoje tražbine i postojanju stečajnog razloga iz članka 6. stav 2. Stečajnog zakona: nesposobnosti za plaćanje.</w:t>
      </w:r>
    </w:p>
    <w:p w:rsidRDefault="00F13F4B" w:rsidP="00F13F4B" w:rsidR="00F13F4B">
      <w:pPr>
        <w:ind w:firstLine="720"/>
        <w:jc w:val="both"/>
        <w:rPr>
          <w:bCs/>
        </w:rPr>
      </w:pPr>
    </w:p>
    <w:p w:rsidRDefault="00F13F4B" w:rsidP="00F13F4B" w:rsidR="00F13F4B">
      <w:pPr>
        <w:jc w:val="both"/>
      </w:pPr>
      <w:r>
        <w:tab/>
        <w:t>Rješenjem ovog suda St-1573/15-5 od 1. veljače 2016. godine obustavljen je skraćeni stečajni postupak nad dužnikom, te je određeno da će se postupak nad dužnikom nastaviti primjenom Općih odredaba Stečajnog zakona.</w:t>
      </w:r>
    </w:p>
    <w:p w:rsidRDefault="00F13F4B" w:rsidP="00F13F4B" w:rsidR="00F13F4B">
      <w:pPr>
        <w:jc w:val="both"/>
      </w:pPr>
    </w:p>
    <w:p w:rsidRDefault="00F13F4B" w:rsidP="00F13F4B" w:rsidR="00F13F4B">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A14564">
        <w:rPr>
          <w:bCs/>
        </w:rPr>
        <w:t>a Marijana Božić dipl. iur. iz Osi</w:t>
      </w:r>
      <w:r w:rsidR="006F0E8C">
        <w:rPr>
          <w:bCs/>
        </w:rPr>
        <w:t xml:space="preserve">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A14564">
        <w:rPr>
          <w:bCs/>
        </w:rPr>
        <w:t xml:space="preserve"> 7. ožujak </w:t>
      </w:r>
      <w:r w:rsidR="00107849">
        <w:rPr>
          <w:bCs/>
        </w:rPr>
        <w:t xml:space="preserve"> 2017. </w:t>
      </w:r>
      <w:r>
        <w:rPr>
          <w:bCs/>
        </w:rPr>
        <w:t xml:space="preserve">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A14564">
        <w:rPr>
          <w:bCs/>
        </w:rPr>
        <w:t>7. ožujka</w:t>
      </w:r>
      <w:r w:rsidR="00107849">
        <w:rPr>
          <w:bCs/>
        </w:rPr>
        <w:t xml:space="preserve"> 2017. </w:t>
      </w:r>
      <w:r w:rsidR="00A14564">
        <w:rPr>
          <w:bCs/>
        </w:rPr>
        <w:t xml:space="preserve">godine, </w:t>
      </w:r>
      <w:r w:rsidR="004029DE">
        <w:rPr>
          <w:bCs/>
        </w:rPr>
        <w:t>pročitan je</w:t>
      </w:r>
      <w:r w:rsidR="00D41A5D">
        <w:t xml:space="preserve"> </w:t>
      </w:r>
      <w:r w:rsidR="00A14564">
        <w:t>prijedlog od 28. siječnja 2016., obavijest FINE OD 3. veljače 2017., izvadak iz sudskog registra za dužnika od 21. prosinca 2015., popis imovine i obveza dužnika od 20. lipnja 2016., izvješće privremenog stečajnog upravitelja od 22. veljače 2017.,  bilanca dužnika na dan 31. prosinac 2015., potvrdu Općinskog suda u Vukovaru Zemljišno-knjižni odjel Vukovar od 9. veljače 2017., uvjerenje MUP-a Policijska uprava Vukovarsko-srijemska od 21. veljače 2017. godine.</w:t>
      </w:r>
    </w:p>
    <w:p w:rsidRDefault="00A917B2" w:rsidP="004854E7" w:rsidR="00A917B2">
      <w:pPr>
        <w:jc w:val="both"/>
      </w:pPr>
    </w:p>
    <w:p w:rsidRDefault="00107849" w:rsidP="00435668" w:rsidR="00A14564">
      <w:pPr>
        <w:ind w:firstLine="708"/>
        <w:jc w:val="both"/>
      </w:pPr>
      <w:r>
        <w:t>Iz izvještaja privremenog stečajnog upravitelja</w:t>
      </w:r>
      <w:r w:rsidR="006824C4">
        <w:t xml:space="preserve"> razvi</w:t>
      </w:r>
      <w:r>
        <w:t xml:space="preserve">dno je </w:t>
      </w:r>
      <w:r w:rsidR="00A14564">
        <w:t>da je žiro račun dužnika ugašen dana 17. kolovoza 2015. godine, a na istom žiro računu evidentirani su nalozi za plaćanje u iznosu od 99.399,89 kn. Prema knjigovodstvenim podacima za dužnika, bilanci dužnika na dan 31. prosinac 2015. vrijednost dugotrajne imovine kod dužnika iskazana je u iznosu od 20.000,00 kn a vrijednost kratkotrajne imovine u iznosu od 392.063,00 kn. Kratkotrajnu imovinu dužnika čini novac u blagajni u iznosu od 368.823,00 kn i potraživanja od kupaca u iznosu od 18.750,00 kn. Dužnik nije  upisan kao vlasnik nekretnina, a prema podacima MUP-a nije evidentiran ni kao vlasnik motornih vozila. Prema podacima Porezne uprave Ispostava Vukovar obveze dužnika prema istoj Poreznoj upravi na dan 10. veljače 2017. iznose 216.093,17 kn. Od 2015. kod dužnika nema poslovnih aktivnosti a radnike je odjavio 13. siječnja 2015. godine. Na plaće radnika i režijske troškove utrošen je iznos od 368.823,00 kn,  koji  se nalazio u blagajni dužnika, prema bilanci za 2014. i 2015. godinu. Prema bilanci nije ostalo novčanih sredstava na žiro računu stečajnog dužnika.</w:t>
      </w:r>
    </w:p>
    <w:p w:rsidRDefault="00A14564" w:rsidP="00A14564" w:rsidR="00A14564">
      <w:pPr>
        <w:jc w:val="both"/>
      </w:pPr>
    </w:p>
    <w:p w:rsidRDefault="00435668" w:rsidP="00A14564" w:rsidR="00435668">
      <w:pPr>
        <w:jc w:val="both"/>
      </w:pPr>
    </w:p>
    <w:p w:rsidRDefault="00A14564" w:rsidP="00A14564" w:rsidR="00107849">
      <w:pPr>
        <w:jc w:val="both"/>
      </w:pPr>
      <w:r>
        <w:tab/>
        <w:t xml:space="preserve">Na temelju podataka navedenih u izvješću privremena stečajna upraviteljica izvodi zaključak da je stečajni dužnik nesposoban za plaćanje, te budući da je kod dužnika ispunjen jedan od stečajnih razloga predviđen čl. 5. Stečajnog zakona (Narodne novine 71/15), a dužnik nema imovine ni za namirenje stečajnog postupka, predlaže stečajnom sucu, sukladno čl. 132. Stečajnog zakona donošenje rješenja o otvaranju i zaključenju stečajnog postupka nad dužnikom. </w:t>
      </w:r>
    </w:p>
    <w:p w:rsidRDefault="00107849" w:rsidP="00B14A55" w:rsidR="00107849">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023E62">
        <w:rPr>
          <w:bCs/>
        </w:rPr>
        <w:t>582/16-</w:t>
      </w:r>
      <w:r w:rsidR="00E77618">
        <w:rPr>
          <w:bCs/>
        </w:rPr>
        <w:t>1</w:t>
      </w:r>
      <w:r w:rsidR="00023E62">
        <w:rPr>
          <w:bCs/>
        </w:rPr>
        <w:t xml:space="preserve">6 od 7. ožujka </w:t>
      </w:r>
      <w:r w:rsidR="00B14A55">
        <w:rPr>
          <w:bCs/>
        </w:rPr>
        <w:t xml:space="preserv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023E62">
        <w:rPr>
          <w:bCs/>
        </w:rPr>
        <w:t>35.800,00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B14A55">
        <w:t>4. 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B14A55" w:rsidR="009A6857">
      <w:pPr>
        <w:pStyle w:val="Tijeloteksta"/>
        <w:numPr>
          <w:ilvl w:val="0"/>
          <w:numId w:val="21"/>
        </w:numPr>
      </w:pPr>
      <w:r>
        <w:t xml:space="preserve">Predlagatelj </w:t>
      </w:r>
      <w:r w:rsidR="00E77618">
        <w:t xml:space="preserve">– </w:t>
      </w:r>
      <w:r w:rsidR="00023E62">
        <w:rPr>
          <w:bCs/>
        </w:rPr>
        <w:t xml:space="preserve">RH Ministarstvo financija </w:t>
      </w:r>
      <w:r w:rsidR="00B14A55">
        <w:rPr>
          <w:bCs/>
        </w:rPr>
        <w:t xml:space="preserve">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p>
    <w:p w:rsidRDefault="009A6857" w:rsidP="009A6857" w:rsidR="009A6857" w:rsidRPr="007B3432">
      <w:pPr>
        <w:pStyle w:val="Tijeloteksta"/>
        <w:numPr>
          <w:ilvl w:val="0"/>
          <w:numId w:val="21"/>
        </w:numPr>
        <w:jc w:val="left"/>
      </w:pPr>
      <w:r>
        <w:t>e-o</w:t>
      </w:r>
      <w:r w:rsidRPr="007B3432">
        <w:t>glasna ploča</w:t>
      </w:r>
    </w:p>
    <w:p w:rsidRDefault="00023E62" w:rsidP="009A6857" w:rsidR="009A6857">
      <w:pPr>
        <w:pStyle w:val="Tijeloteksta"/>
        <w:numPr>
          <w:ilvl w:val="0"/>
          <w:numId w:val="21"/>
        </w:numPr>
        <w:jc w:val="left"/>
      </w:pPr>
      <w:r>
        <w:t>Registru – elektro</w:t>
      </w:r>
      <w:r w:rsidR="00315805">
        <w:t>nskim putem, odmah</w:t>
      </w:r>
    </w:p>
    <w:p w:rsidRDefault="00935C43" w:rsidP="009A6857" w:rsidR="009A6857" w:rsidRPr="007B3432">
      <w:pPr>
        <w:pStyle w:val="Tijeloteksta"/>
        <w:numPr>
          <w:ilvl w:val="0"/>
          <w:numId w:val="21"/>
        </w:numPr>
        <w:jc w:val="left"/>
      </w:pPr>
      <w:r>
        <w:t xml:space="preserve">FINA </w:t>
      </w:r>
      <w:r w:rsidR="00435668">
        <w:t>Vukovar</w:t>
      </w:r>
    </w:p>
    <w:p w:rsidRDefault="00935C43" w:rsidP="00E77618" w:rsidR="009A6857">
      <w:pPr>
        <w:pStyle w:val="Tijeloteksta"/>
        <w:numPr>
          <w:ilvl w:val="0"/>
          <w:numId w:val="21"/>
        </w:numPr>
        <w:jc w:val="left"/>
      </w:pPr>
      <w:r>
        <w:t xml:space="preserve">Porezna uprava </w:t>
      </w:r>
      <w:r w:rsidR="00435668">
        <w:t>Vukovar</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583C" w:rsidP="007B05F3" w:rsidR="005A2E90" w:rsidRPr="00A930D6">
      <w:pPr>
        <w:pStyle w:val="Tijeloteksta"/>
        <w:numPr>
          <w:ilvl w:val="0"/>
          <w:numId w:val="21"/>
        </w:numPr>
        <w:jc w:val="left"/>
      </w:pPr>
      <w:r>
        <w:t>kal. 4/5</w:t>
      </w:r>
    </w:p>
    <w:sectPr w:rsidSect="00435668"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043623"/>
      <w:docPartObj>
        <w:docPartGallery w:val="Page Numbers (Top of Page)"/>
        <w:docPartUnique/>
      </w:docPartObj>
    </w:sdtPr>
    <w:sdtEndPr/>
    <w:sdtContent>
      <w:p w:rsidRDefault="00DD583C" w:rsidR="00DD583C">
        <w:pPr>
          <w:pStyle w:val="Zaglavlje"/>
          <w:jc w:val="center"/>
        </w:pPr>
        <w:r>
          <w:fldChar w:fldCharType="begin"/>
        </w:r>
        <w:r>
          <w:instrText>PAGE   \* MERGEFORMAT</w:instrText>
        </w:r>
        <w:r>
          <w:fldChar w:fldCharType="separate"/>
        </w:r>
        <w:r w:rsidR="00AB131A">
          <w:rPr>
            <w:noProof/>
          </w:rPr>
          <w:t>3</w:t>
        </w:r>
        <w:r>
          <w:fldChar w:fldCharType="end"/>
        </w:r>
      </w:p>
      <w:p w:rsidRDefault="00DD583C" w:rsidR="00DD583C">
        <w:pPr>
          <w:pStyle w:val="Zaglavlje"/>
          <w:jc w:val="center"/>
        </w:pPr>
      </w:p>
      <w:p w:rsidRDefault="00DD583C" w:rsidR="00DD583C">
        <w:pPr>
          <w:pStyle w:val="Zaglavlje"/>
          <w:jc w:val="center"/>
        </w:pPr>
      </w:p>
      <w:p w:rsidRDefault="00F13F4B" w:rsidP="00DD583C" w:rsidR="00DD583C">
        <w:pPr>
          <w:pStyle w:val="Zaglavlje"/>
          <w:jc w:val="right"/>
        </w:pPr>
        <w:r>
          <w:t>13 St-582/16-19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3E62"/>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9"/>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1B71"/>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1DB7"/>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5668"/>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866"/>
    <w:rsid w:val="006B7CCC"/>
    <w:rsid w:val="006C1C8C"/>
    <w:rsid w:val="006C2E22"/>
    <w:rsid w:val="006C6791"/>
    <w:rsid w:val="006D19A4"/>
    <w:rsid w:val="006E4601"/>
    <w:rsid w:val="006E4910"/>
    <w:rsid w:val="006F0E8C"/>
    <w:rsid w:val="006F4276"/>
    <w:rsid w:val="006F58E6"/>
    <w:rsid w:val="006F7623"/>
    <w:rsid w:val="00700ACE"/>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780C"/>
    <w:rsid w:val="007B0E8C"/>
    <w:rsid w:val="007C1241"/>
    <w:rsid w:val="007C2100"/>
    <w:rsid w:val="007E26A2"/>
    <w:rsid w:val="007E56A4"/>
    <w:rsid w:val="007F0271"/>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2285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14564"/>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31A"/>
    <w:rsid w:val="00AB1592"/>
    <w:rsid w:val="00AB27B6"/>
    <w:rsid w:val="00AB56F9"/>
    <w:rsid w:val="00AC2C6D"/>
    <w:rsid w:val="00AC78F7"/>
    <w:rsid w:val="00AD50E4"/>
    <w:rsid w:val="00AE227B"/>
    <w:rsid w:val="00AE7E53"/>
    <w:rsid w:val="00B14A55"/>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73CB7"/>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D583C"/>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13F4B"/>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AB131A"/>
    <w:rPr>
      <w:color w:val="808080"/>
      <w:bdr w:space="0" w:sz="0" w:color="auto" w:val="none"/>
      <w:shd w:fill="auto" w:color="auto" w:val="clear"/>
    </w:rPr>
  </w:style>
  <w:style w:customStyle="true" w:styleId="eSPISCCParagraphDefaultFont" w:type="character">
    <w:name w:val="eSPIS_CC_Paragraph Default Font"/>
    <w:basedOn w:val="Naglaeno"/>
    <w:rsid w:val="00AB131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B131A"/>
    <w:rPr>
      <w:b/>
      <w:bCs/>
      <w:bdr w:space="0" w:sz="0" w:color="auto" w:val="none"/>
      <w:shd w:fill="FFFFCC" w:color="auto" w:val="clear"/>
      <w:lang w:val="hr-HR"/>
    </w:rPr>
  </w:style>
  <w:style w:customStyle="true" w:styleId="PozadinaSvijetloCrvena" w:type="character">
    <w:name w:val="Pozadina_SvijetloCrvena"/>
    <w:basedOn w:val="eSPISCCParagraphDefaultFont"/>
    <w:rsid w:val="00AB131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B131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AB131A"/>
    <w:rPr>
      <w:color w:val="808080"/>
      <w:bdr w:color="auto" w:space="0" w:sz="0" w:val="none"/>
      <w:shd w:color="auto" w:fill="auto" w:val="clear"/>
    </w:rPr>
  </w:style>
  <w:style w:customStyle="1" w:styleId="eSPISCCParagraphDefaultFont" w:type="character">
    <w:name w:val="eSPIS_CC_Paragraph Default Font"/>
    <w:basedOn w:val="Naglaeno"/>
    <w:rsid w:val="00AB131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B131A"/>
    <w:rPr>
      <w:b/>
      <w:bCs/>
      <w:bdr w:color="auto" w:space="0" w:sz="0" w:val="none"/>
      <w:shd w:color="auto" w:fill="FFFFCC" w:val="clear"/>
      <w:lang w:val="hr-HR"/>
    </w:rPr>
  </w:style>
  <w:style w:customStyle="1" w:styleId="PozadinaSvijetloCrvena" w:type="character">
    <w:name w:val="Pozadina_SvijetloCrvena"/>
    <w:basedOn w:val="eSPISCCParagraphDefaultFont"/>
    <w:rsid w:val="00AB131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B131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10473376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8979922">
      <w:bodyDiv w:val="true"/>
      <w:marLeft w:val="0"/>
      <w:marRight w:val="0"/>
      <w:marTop w:val="0"/>
      <w:marBottom w:val="0"/>
      <w:divBdr>
        <w:top w:space="0" w:sz="0" w:color="auto" w:val="none"/>
        <w:left w:space="0" w:sz="0" w:color="auto" w:val="none"/>
        <w:bottom w:space="0" w:sz="0" w:color="auto" w:val="none"/>
        <w:right w:space="0" w:sz="0" w:color="auto" w:val="none"/>
      </w:divBdr>
    </w:div>
    <w:div w:id="102216653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St-582/2016-19</izvorni_sadrzaj>
    <derivirana_varijabla naziv="DomainObject.Oznaka_1">St-582/2016-19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St-582/2016</izvorni_sadrzaj>
    <derivirana_varijabla naziv="DomainObject.Predmet.OznakaBroj_1">St-582/2016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03.04.</izvorni_sadrzaj>
    <derivirana_varijabla naziv="DomainObject.Predmet.PrimjedbaSuca_1">roč. 03.04.</derivirana_varijabla>
  </DomainObject.Predmet.PrimjedbaSuca>
  <DomainObject.Predmet.ProtustrankaFormated>
    <izvorni_sadrzaj>  PIPE PROMET trgovačko, proizvodno i uslužno d.o.o.</izvorni_sadrzaj>
    <derivirana_varijabla naziv="DomainObject.Predmet.ProtustrankaFormated_1">  PIPE PROMET trgovačko, proizvodno i uslužno d.o.o.</derivirana_varijabla>
  </DomainObject.Predmet.ProtustrankaFormated>
  <DomainObject.Predmet.ProtustrankaFormatedOIB>
    <izvorni_sadrzaj>  PIPE PROMET trgovačko, proizvodno i uslužno d.o.o., OIB 84580707621</izvorni_sadrzaj>
    <derivirana_varijabla naziv="DomainObject.Predmet.ProtustrankaFormatedOIB_1">  PIPE PROMET trgovačko, proizvodno i uslužno d.o.o., OIB 84580707621</derivirana_varijabla>
  </DomainObject.Predmet.ProtustrankaFormatedOIB>
  <DomainObject.Predmet.ProtustrankaFormatedWithAdress>
    <izvorni_sadrzaj> PIPE PROMET trgovačko, proizvodno i uslužno d.o.o., Kralja Zvonimira 15, 32000 Vukovar</izvorni_sadrzaj>
    <derivirana_varijabla naziv="DomainObject.Predmet.ProtustrankaFormatedWithAdress_1"> PIPE PROMET trgovačko, proizvodno i uslužno d.o.o., Kralja Zvonimira 15, 32000 Vukovar</derivirana_varijabla>
  </DomainObject.Predmet.ProtustrankaFormatedWithAdress>
  <DomainObject.Predmet.ProtustrankaFormatedWithAdressOIB>
    <izvorni_sadrzaj> PIPE PROMET trgovačko, proizvodno i uslužno d.o.o., OIB 84580707621, Kralja Zvonimira 15, 32000 Vukovar</izvorni_sadrzaj>
    <derivirana_varijabla naziv="DomainObject.Predmet.ProtustrankaFormatedWithAdressOIB_1"> PIPE PROMET trgovačko, proizvodno i uslužno d.o.o., OIB 84580707621, Kralja Zvonimira 15, 32000 Vukovar</derivirana_varijabla>
  </DomainObject.Predmet.ProtustrankaFormatedWithAdressOIB>
  <DomainObject.Predmet.ProtustrankaWithAdress>
    <izvorni_sadrzaj>PIPE PROMET trgovačko, proizvodno i uslužno d.o.o. Kralja Zvonimira 15, 32000 Vukovar</izvorni_sadrzaj>
    <derivirana_varijabla naziv="DomainObject.Predmet.ProtustrankaWithAdress_1">PIPE PROMET trgovačko, proizvodno i uslužno d.o.o. Kralja Zvonimira 15, 32000 Vukovar</derivirana_varijabla>
  </DomainObject.Predmet.ProtustrankaWithAdress>
  <DomainObject.Predmet.ProtustrankaWithAdressOIB>
    <izvorni_sadrzaj>PIPE PROMET trgovačko, proizvodno i uslužno d.o.o., OIB 84580707621, Kralja Zvonimira 15, 32000 Vukovar</izvorni_sadrzaj>
    <derivirana_varijabla naziv="DomainObject.Predmet.ProtustrankaWithAdressOIB_1">PIPE PROMET trgovačko, proizvodno i uslužno d.o.o., OIB 84580707621, Kralja Zvonimira 15, 32000 Vukovar</derivirana_varijabla>
  </DomainObject.Predmet.ProtustrankaWithAdressOIB>
  <DomainObject.Predmet.ProtustrankaNazivFormated>
    <izvorni_sadrzaj>PIPE PROMET trgovačko, proizvodno i uslužno d.o.o.</izvorni_sadrzaj>
    <derivirana_varijabla naziv="DomainObject.Predmet.ProtustrankaNazivFormated_1">PIPE PROMET trgovačko, proizvodno i uslužno d.o.o.</derivirana_varijabla>
  </DomainObject.Predmet.ProtustrankaNazivFormated>
  <DomainObject.Predmet.ProtustrankaNazivFormatedOIB>
    <izvorni_sadrzaj>PIPE PROMET trgovačko, proizvodno i uslužno d.o.o., OIB 84580707621</izvorni_sadrzaj>
    <derivirana_varijabla naziv="DomainObject.Predmet.ProtustrankaNazivFormatedOIB_1">PIPE PROMET trgovačko, proizvodno i uslužno d.o.o., OIB 84580707621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POREZNO MJESTO VUKOVAR</izvorni_sadrzaj>
    <derivirana_varijabla naziv="DomainObject.Predmet.StrankaFormated_1">  RH MF POREZNA UPRAVA , POREZNO MJESTO VUKOVAR</derivirana_varijabla>
  </DomainObject.Predmet.StrankaFormated>
  <DomainObject.Predmet.StrankaFormatedOIB>
    <izvorni_sadrzaj>  RH MF POREZNA UPRAVA , POREZNO MJESTO VUKOVAR, OIB 18683136487</izvorni_sadrzaj>
    <derivirana_varijabla naziv="DomainObject.Predmet.StrankaFormatedOIB_1">  RH MF POREZNA UPRAVA , POREZNO MJESTO VUKOVAR, OIB 18683136487</derivirana_varijabla>
  </DomainObject.Predmet.StrankaFormatedOIB>
  <DomainObject.Predmet.StrankaFormatedWithAdress>
    <izvorni_sadrzaj> RH MF POREZNA UPRAVA , POREZNO MJESTO VUKOVAR</izvorni_sadrzaj>
    <derivirana_varijabla naziv="DomainObject.Predmet.StrankaFormatedWithAdress_1"> RH MF POREZNA UPRAVA , POREZNO MJESTO VUKOVAR</derivirana_varijabla>
  </DomainObject.Predmet.StrankaFormatedWithAdress>
  <DomainObject.Predmet.StrankaFormatedWithAdressOIB>
    <izvorni_sadrzaj> RH MF POREZNA UPRAVA , POREZNO MJESTO VUKOVAR, OIB 18683136487</izvorni_sadrzaj>
    <derivirana_varijabla naziv="DomainObject.Predmet.StrankaFormatedWithAdressOIB_1"> RH MF POREZNA UPRAVA , POREZNO MJESTO VUKOVAR, OIB 18683136487</derivirana_varijabla>
  </DomainObject.Predmet.StrankaFormatedWithAdressOIB>
  <DomainObject.Predmet.StrankaWithAdress>
    <izvorni_sadrzaj>RH MF POREZNA UPRAVA , POREZNO MJESTO VUKOVAR </izvorni_sadrzaj>
    <derivirana_varijabla naziv="DomainObject.Predmet.StrankaWithAdress_1">RH MF POREZNA UPRAVA , POREZNO MJESTO VUKOVAR </derivirana_varijabla>
  </DomainObject.Predmet.StrankaWithAdress>
  <DomainObject.Predmet.StrankaWithAdressOIB>
    <izvorni_sadrzaj>RH MF POREZNA UPRAVA , POREZNO MJESTO VUKOVAR, OIB 18683136487</izvorni_sadrzaj>
    <derivirana_varijabla naziv="DomainObject.Predmet.StrankaWithAdressOIB_1">RH MF POREZNA UPRAVA , POREZNO MJESTO VUKOVAR, OIB 18683136487</derivirana_varijabla>
  </DomainObject.Predmet.StrankaWithAdressOIB>
  <DomainObject.Predmet.StrankaNazivFormated>
    <izvorni_sadrzaj>RH MF POREZNA UPRAVA , POREZNO MJESTO VUKOVAR</izvorni_sadrzaj>
    <derivirana_varijabla naziv="DomainObject.Predmet.StrankaNazivFormated_1">RH MF POREZNA UPRAVA , POREZNO MJESTO VUKOVAR</derivirana_varijabla>
  </DomainObject.Predmet.StrankaNazivFormated>
  <DomainObject.Predmet.StrankaNazivFormatedOIB>
    <izvorni_sadrzaj>RH MF POREZNA UPRAVA , POREZNO MJESTO VUKOVAR, OIB 18683136487</izvorni_sadrzaj>
    <derivirana_varijabla naziv="DomainObject.Predmet.StrankaNazivFormatedOIB_1">RH MF POREZNA UPRAVA ,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 POREZNO MJESTO VUKOVAR</item>
    </izvorni_sadrzaj>
    <derivirana_varijabla naziv="DomainObject.Predmet.StrankaListFormated_1">
      <item>RH MF POREZNA UPRAVA , POREZNO MJESTO VUKOVAR</item>
    </derivirana_varijabla>
  </DomainObject.Predmet.StrankaListFormated>
  <DomainObject.Predmet.StrankaListFormatedOIB>
    <izvorni_sadrzaj>
      <item>RH MF POREZNA UPRAVA , POREZNO MJESTO VUKOVAR, OIB 18683136487</item>
    </izvorni_sadrzaj>
    <derivirana_varijabla naziv="DomainObject.Predmet.StrankaListFormatedOIB_1">
      <item>RH MF POREZNA UPRAVA , POREZNO MJESTO VUKOVAR, OIB 18683136487</item>
    </derivirana_varijabla>
  </DomainObject.Predmet.StrankaListFormatedOIB>
  <DomainObject.Predmet.StrankaListFormatedWithAdress>
    <izvorni_sadrzaj>
      <item>RH MF POREZNA UPRAVA , POREZNO MJESTO VUKOVAR</item>
    </izvorni_sadrzaj>
    <derivirana_varijabla naziv="DomainObject.Predmet.StrankaListFormatedWithAdress_1">
      <item>RH MF POREZNA UPRAVA , POREZNO MJESTO VUKOVAR</item>
    </derivirana_varijabla>
  </DomainObject.Predmet.StrankaListFormatedWithAdress>
  <DomainObject.Predmet.StrankaListFormatedWithAdressOIB>
    <izvorni_sadrzaj>
      <item>RH MF POREZNA UPRAVA , POREZNO MJESTO VUKOVAR, OIB 18683136487</item>
    </izvorni_sadrzaj>
    <derivirana_varijabla naziv="DomainObject.Predmet.StrankaListFormatedWithAdressOIB_1">
      <item>RH MF POREZNA UPRAVA , POREZNO MJESTO VUKOVAR, OIB 18683136487</item>
    </derivirana_varijabla>
  </DomainObject.Predmet.StrankaListFormatedWithAdressOIB>
  <DomainObject.Predmet.StrankaListNazivFormated>
    <izvorni_sadrzaj>
      <item>RH MF POREZNA UPRAVA , POREZNO MJESTO VUKOVAR</item>
    </izvorni_sadrzaj>
    <derivirana_varijabla naziv="DomainObject.Predmet.StrankaListNazivFormated_1">
      <item>RH MF POREZNA UPRAVA , POREZNO MJESTO VUKOVAR</item>
    </derivirana_varijabla>
  </DomainObject.Predmet.StrankaListNazivFormated>
  <DomainObject.Predmet.StrankaListNazivFormatedOIB>
    <izvorni_sadrzaj>
      <item>RH MF POREZNA UPRAVA , POREZNO MJESTO VUKOVAR, OIB 18683136487</item>
    </izvorni_sadrzaj>
    <derivirana_varijabla naziv="DomainObject.Predmet.StrankaListNazivFormatedOIB_1">
      <item>RH MF POREZNA UPRAVA , POREZNO MJESTO VUKOVAR, OIB 18683136487</item>
    </derivirana_varijabla>
  </DomainObject.Predmet.StrankaListNazivFormatedOIB>
  <DomainObject.Predmet.ProtuStrankaListFormated>
    <izvorni_sadrzaj>
      <item>PIPE PROMET trgovačko, proizvodno i uslužno d.o.o.</item>
    </izvorni_sadrzaj>
    <derivirana_varijabla naziv="DomainObject.Predmet.ProtuStrankaListFormated_1">
      <item>PIPE PROMET trgovačko, proizvodno i uslužno d.o.o.</item>
    </derivirana_varijabla>
  </DomainObject.Predmet.ProtuStrankaListFormated>
  <DomainObject.Predmet.ProtuStrankaListFormatedOIB>
    <izvorni_sadrzaj>
      <item>PIPE PROMET trgovačko, proizvodno i uslužno d.o.o., OIB 84580707621</item>
    </izvorni_sadrzaj>
    <derivirana_varijabla naziv="DomainObject.Predmet.ProtuStrankaListFormatedOIB_1">
      <item>PIPE PROMET trgovačko, proizvodno i uslužno d.o.o., OIB 84580707621</item>
    </derivirana_varijabla>
  </DomainObject.Predmet.ProtuStrankaListFormatedOIB>
  <DomainObject.Predmet.ProtuStrankaListFormatedWithAdress>
    <izvorni_sadrzaj>
      <item>PIPE PROMET trgovačko, proizvodno i uslužno d.o.o., Kralja Zvonimira 15, 32000 Vukovar</item>
    </izvorni_sadrzaj>
    <derivirana_varijabla naziv="DomainObject.Predmet.ProtuStrankaListFormatedWithAdress_1">
      <item>PIPE PROMET trgovačko, proizvodno i uslužno d.o.o., Kralja Zvonimira 15, 32000 Vukovar</item>
    </derivirana_varijabla>
  </DomainObject.Predmet.ProtuStrankaListFormatedWithAdress>
  <DomainObject.Predmet.ProtuStrankaListFormatedWithAdressOIB>
    <izvorni_sadrzaj>
      <item>PIPE PROMET trgovačko, proizvodno i uslužno d.o.o., OIB 84580707621, Kralja Zvonimira 15, 32000 Vukovar</item>
    </izvorni_sadrzaj>
    <derivirana_varijabla naziv="DomainObject.Predmet.ProtuStrankaListFormatedWithAdressOIB_1">
      <item>PIPE PROMET trgovačko, proizvodno i uslužno d.o.o., OIB 84580707621, Kralja Zvonimira 15, 32000 Vukovar</item>
    </derivirana_varijabla>
  </DomainObject.Predmet.ProtuStrankaListFormatedWithAdressOIB>
  <DomainObject.Predmet.ProtuStrankaListNazivFormated>
    <izvorni_sadrzaj>
      <item>PIPE PROMET trgovačko, proizvodno i uslužno d.o.o.</item>
    </izvorni_sadrzaj>
    <derivirana_varijabla naziv="DomainObject.Predmet.ProtuStrankaListNazivFormated_1">
      <item>PIPE PROMET trgovačko, proizvodno i uslužno d.o.o.</item>
    </derivirana_varijabla>
  </DomainObject.Predmet.ProtuStrankaListNazivFormated>
  <DomainObject.Predmet.ProtuStrankaListNazivFormatedOIB>
    <izvorni_sadrzaj>
      <item>PIPE PROMET trgovačko, proizvodno i uslužno d.o.o., OIB 84580707621</item>
    </izvorni_sadrzaj>
    <derivirana_varijabla naziv="DomainObject.Predmet.ProtuStrankaListNazivFormatedOIB_1">
      <item>PIPE PROMET trgovačko, proizvodno i uslužno d.o.o., OIB 84580707621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St-582/2016-19</izvorni_sadrzaj>
    <derivirana_varijabla naziv="DomainObject.PoslovniBrojDokumenta_1">St-582/2016-19</derivirana_varijabla>
  </DomainObject.PoslovniBrojDokumenta>
  <DomainObject.Predmet.StrankaIDrugi>
    <izvorni_sadrzaj>RH MF POREZNA UPRAVA , POREZNO MJESTO VUKOVAR</izvorni_sadrzaj>
    <derivirana_varijabla naziv="DomainObject.Predmet.StrankaIDrugi_1">RH MF POREZNA UPRAVA , POREZNO MJESTO VUKOVAR</derivirana_varijabla>
  </DomainObject.Predmet.StrankaIDrugi>
  <DomainObject.Predmet.ProtustrankaIDrugi>
    <izvorni_sadrzaj>PIPE PROMET trgovačko, proizvodno i uslužno d.o.o.</izvorni_sadrzaj>
    <derivirana_varijabla naziv="DomainObject.Predmet.ProtustrankaIDrugi_1">PIPE PROMET trgovačko, proizvodno i uslužno d.o.o.</derivirana_varijabla>
  </DomainObject.Predmet.ProtustrankaIDrugi>
  <DomainObject.Predmet.StrankaIDrugiAdressOIB>
    <izvorni_sadrzaj>RH MF POREZNA UPRAVA , POREZNO MJESTO VUKOVAR, OIB 18683136487</izvorni_sadrzaj>
    <derivirana_varijabla naziv="DomainObject.Predmet.StrankaIDrugiAdressOIB_1">RH MF POREZNA UPRAVA , POREZNO MJESTO VUKOVAR, OIB 18683136487</derivirana_varijabla>
  </DomainObject.Predmet.StrankaIDrugiAdressOIB>
  <DomainObject.Predmet.ProtustrankaIDrugiAdressOIB>
    <izvorni_sadrzaj>PIPE PROMET trgovačko, proizvodno i uslužno d.o.o., OIB 84580707621, Kralja Zvonimira 15, 32000 Vukovar</izvorni_sadrzaj>
    <derivirana_varijabla naziv="DomainObject.Predmet.ProtustrankaIDrugiAdressOIB_1">PIPE PROMET trgovačko, proizvodno i uslužno d.o.o., OIB 84580707621, Kralja Zvonimira 15,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PIPE PROMET trgovačko, proizvodno i uslužno d.o.o.</item>
      <item>RH MF POREZNA UPRAVA , POREZNO MJESTO VUKOVAR</item>
    </izvorni_sadrzaj>
    <derivirana_varijabla naziv="DomainObject.Predmet.SudioniciListNaziv_1">
      <item>PIPE PROMET trgovačko, proizvodno i uslužno d.o.o.</item>
      <item>RH MF POREZNA UPRAVA , POREZNO MJESTO VUKOVAR</item>
    </derivirana_varijabla>
  </DomainObject.Predmet.SudioniciListNaziv>
  <DomainObject.Predmet.SudioniciListAdressOIB>
    <izvorni_sadrzaj>
      <item>PIPE PROMET trgovačko, proizvodno i uslužno d.o.o., OIB 84580707621, Kralja Zvonimira 15,32000 Vukovar</item>
      <item>RH MF POREZNA UPRAVA , POREZNO MJESTO VUKOVAR, OIB 18683136487</item>
    </izvorni_sadrzaj>
    <derivirana_varijabla naziv="DomainObject.Predmet.SudioniciListAdressOIB_1">
      <item>PIPE PROMET trgovačko, proizvodno i uslužno d.o.o., OIB 84580707621, Kralja Zvonimira 15,32000 Vukovar</item>
      <item>RH MF POREZNA UPRAVA ,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84580707621</item>
      <item>, OIB 18683136487</item>
    </izvorni_sadrzaj>
    <derivirana_varijabla naziv="DomainObject.Predmet.SudioniciListNazivOIB_1">
      <item>, OIB 84580707621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16F99-FBEF-4133-B481-994FFC2D8F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6315</properties:Characters>
  <properties:Lines>143</properties:Lines>
  <properties:Paragraphs>41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2017-04-04T07:00:00Z</dcterms:created>
  <dc:creator>hermanj</dc:creator>
  <cp:lastModifiedBy>Maja Kocijan</cp:lastModifiedBy>
  <cp:lastPrinted>2017-04-04T07:24:00Z</cp:lastPrinted>
  <dcterms:modified xmlns:xsi="http://www.w3.org/2001/XMLSchema-instance" xsi:type="dcterms:W3CDTF">2017-04-04T07:28:00Z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St-582/2016-19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