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7a2c" w14:paraId="de77a2c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</w:t>
      </w:r>
      <w:proofErr w:type="spellStart"/>
      <w:r w:rsidRPr="00DF0E2B">
        <w:rPr>
          <w:b/>
          <w:szCs w:val="24"/>
        </w:rPr>
        <w:t>PAZINU</w:t>
      </w:r>
      <w:proofErr w:type="spellEnd"/>
      <w:r w:rsidRPr="00DF0E2B">
        <w:rPr>
          <w:b/>
          <w:szCs w:val="24"/>
        </w:rPr>
        <w:t xml:space="preserve">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 xml:space="preserve">Broj: 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10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</w:t>
      </w:r>
      <w:proofErr w:type="spellStart"/>
      <w:r w:rsidRPr="00DF0E2B">
        <w:rPr>
          <w:szCs w:val="24"/>
        </w:rPr>
        <w:t>19</w:t>
      </w:r>
      <w:proofErr w:type="spellEnd"/>
      <w:r w:rsidRPr="00DF0E2B">
        <w:rPr>
          <w:szCs w:val="24"/>
        </w:rPr>
        <w:t xml:space="preserve">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 xml:space="preserve">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 xml:space="preserve">Obavještavaju se stranke i vjerovnici da je temeljem članka </w:t>
      </w:r>
      <w:proofErr w:type="spellStart"/>
      <w:r w:rsidRPr="00DF0E2B">
        <w:rPr>
          <w:szCs w:val="24"/>
        </w:rPr>
        <w:t>11</w:t>
      </w:r>
      <w:proofErr w:type="spellEnd"/>
      <w:r w:rsidRPr="00DF0E2B">
        <w:rPr>
          <w:szCs w:val="24"/>
        </w:rPr>
        <w:t xml:space="preserve">. stavka 2. Zakona o sudovima (Narodne novine" broj </w:t>
      </w:r>
      <w:proofErr w:type="spellStart"/>
      <w:r w:rsidRPr="00DF0E2B">
        <w:rPr>
          <w:szCs w:val="24"/>
        </w:rPr>
        <w:t>28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13</w:t>
      </w:r>
      <w:proofErr w:type="spellEnd"/>
      <w:r w:rsidRPr="00DF0E2B">
        <w:rPr>
          <w:szCs w:val="24"/>
        </w:rPr>
        <w:t xml:space="preserve">, </w:t>
      </w:r>
      <w:proofErr w:type="spellStart"/>
      <w:r w:rsidRPr="00DF0E2B">
        <w:rPr>
          <w:szCs w:val="24"/>
        </w:rPr>
        <w:t>33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 i </w:t>
      </w:r>
      <w:proofErr w:type="spellStart"/>
      <w:r w:rsidRPr="00DF0E2B">
        <w:rPr>
          <w:szCs w:val="24"/>
        </w:rPr>
        <w:t>82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15</w:t>
      </w:r>
      <w:proofErr w:type="spellEnd"/>
      <w:r w:rsidRPr="00DF0E2B">
        <w:rPr>
          <w:szCs w:val="24"/>
        </w:rPr>
        <w:t xml:space="preserve">), rješenjem predsjednika Visokog trgovačkog suda u Zagrebu </w:t>
      </w:r>
      <w:proofErr w:type="spellStart"/>
      <w:r w:rsidRPr="00DF0E2B">
        <w:rPr>
          <w:szCs w:val="24"/>
        </w:rPr>
        <w:t>posl.br</w:t>
      </w:r>
      <w:proofErr w:type="spellEnd"/>
      <w:r w:rsidRPr="00DF0E2B">
        <w:rPr>
          <w:szCs w:val="24"/>
        </w:rPr>
        <w:t xml:space="preserve">. </w:t>
      </w:r>
      <w:proofErr w:type="spellStart"/>
      <w:r w:rsidRPr="00DF0E2B">
        <w:rPr>
          <w:szCs w:val="24"/>
        </w:rPr>
        <w:t>31</w:t>
      </w:r>
      <w:proofErr w:type="spellEnd"/>
      <w:r w:rsidRPr="00DF0E2B">
        <w:rPr>
          <w:szCs w:val="24"/>
        </w:rPr>
        <w:t xml:space="preserve"> Su-</w:t>
      </w:r>
      <w:proofErr w:type="spellStart"/>
      <w:r w:rsidRPr="00DF0E2B">
        <w:rPr>
          <w:szCs w:val="24"/>
        </w:rPr>
        <w:t>412</w:t>
      </w:r>
      <w:proofErr w:type="spellEnd"/>
      <w:r w:rsidRPr="00DF0E2B">
        <w:rPr>
          <w:szCs w:val="24"/>
        </w:rPr>
        <w:t>/</w:t>
      </w:r>
      <w:proofErr w:type="spellStart"/>
      <w:r w:rsidRPr="00DF0E2B">
        <w:rPr>
          <w:szCs w:val="24"/>
        </w:rPr>
        <w:t>16</w:t>
      </w:r>
      <w:proofErr w:type="spellEnd"/>
      <w:r w:rsidRPr="00DF0E2B">
        <w:rPr>
          <w:szCs w:val="24"/>
        </w:rPr>
        <w:t xml:space="preserve">-2 od 7. travnja </w:t>
      </w:r>
      <w:proofErr w:type="spellStart"/>
      <w:r w:rsidRPr="00DF0E2B">
        <w:rPr>
          <w:szCs w:val="24"/>
        </w:rPr>
        <w:t>2016</w:t>
      </w:r>
      <w:proofErr w:type="spellEnd"/>
      <w:r w:rsidRPr="00DF0E2B">
        <w:rPr>
          <w:szCs w:val="24"/>
        </w:rPr>
        <w:t>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</w:t>
      </w:r>
      <w:proofErr w:type="spellStart"/>
      <w:r>
        <w:rPr>
          <w:b/>
          <w:szCs w:val="24"/>
        </w:rPr>
        <w:t>Labinjan</w:t>
      </w:r>
      <w:proofErr w:type="spellEnd"/>
      <w:r>
        <w:rPr>
          <w:b/>
          <w:szCs w:val="24"/>
        </w:rPr>
        <w:t xml:space="preserve">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</w:t>
      </w:r>
      <w:proofErr w:type="spellStart"/>
      <w:r w:rsidRPr="00DF0E2B">
        <w:rPr>
          <w:szCs w:val="24"/>
        </w:rPr>
        <w:t>103</w:t>
      </w:r>
      <w:proofErr w:type="spellEnd"/>
      <w:r w:rsidRPr="00DF0E2B">
        <w:rPr>
          <w:szCs w:val="24"/>
        </w:rPr>
        <w:t xml:space="preserve">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 xml:space="preserve">ST PREDMETI ZA USTUP DRUGOM SUDU (čl.11.st.2. </w:t>
            </w:r>
            <w:proofErr w:type="spellStart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ZS</w:t>
            </w:r>
            <w:proofErr w:type="spellEnd"/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t>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329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94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95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96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97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98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419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99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100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421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101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589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59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102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103</w:t>
            </w:r>
            <w:proofErr w:type="spellEnd"/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591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435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19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349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448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450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465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69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479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29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482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359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498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34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369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77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35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78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512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36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371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79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513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37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80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38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81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39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376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82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526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40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403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83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537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41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404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84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538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42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405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85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539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43</w:t>
            </w:r>
            <w:proofErr w:type="spellEnd"/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406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sz w:val="20"/>
              </w:rPr>
              <w:t>86</w:t>
            </w:r>
            <w:proofErr w:type="spellEnd"/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540</w:t>
            </w:r>
            <w:proofErr w:type="spellEnd"/>
            <w:r w:rsidRPr="00DF0E2B">
              <w:rPr>
                <w:rFonts w:cs="Arial" w:hAnsi="Arial" w:ascii="Arial"/>
                <w:sz w:val="20"/>
              </w:rPr>
              <w:t>/</w:t>
            </w:r>
            <w:proofErr w:type="spellStart"/>
            <w:r w:rsidRPr="00DF0E2B">
              <w:rPr>
                <w:rFonts w:cs="Arial" w:hAnsi="Arial" w:ascii="Arial"/>
                <w:sz w:val="20"/>
              </w:rPr>
              <w:t>2016</w:t>
            </w:r>
            <w:proofErr w:type="spellEnd"/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2599E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9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99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99E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99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99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59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99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99E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9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99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CHEZ OSCAR d.o.o. PULA</izvorni_sadrzaj>
    <derivirana_varijabla naziv="DomainObject.Predmet.ProtustrankaFormated_1">  CHEZ OSCAR d.o.o. PULA</derivirana_varijabla>
  </DomainObject.Predmet.ProtustrankaFormated>
  <DomainObject.Predmet.ProtustrankaFormatedOIB>
    <izvorni_sadrzaj>  CHEZ OSCAR d.o.o. PULA, OIB 86382567097</izvorni_sadrzaj>
    <derivirana_varijabla naziv="DomainObject.Predmet.ProtustrankaFormatedOIB_1">  CHEZ OSCAR d.o.o. PULA, OIB 86382567097</derivirana_varijabla>
  </DomainObject.Predmet.ProtustrankaFormatedOIB>
  <DomainObject.Predmet.ProtustrankaFormatedWithAdress>
    <izvorni_sadrzaj> CHEZ OSCAR d.o.o. PULA, Štinjan, Valdemuška 2, 52100 Pula</izvorni_sadrzaj>
    <derivirana_varijabla naziv="DomainObject.Predmet.ProtustrankaFormatedWithAdress_1"> CHEZ OSCAR d.o.o. PULA, Štinjan, Valdemuška 2, 52100 Pula</derivirana_varijabla>
  </DomainObject.Predmet.ProtustrankaFormatedWithAdress>
  <DomainObject.Predmet.ProtustrankaFormatedWithAdressOIB>
    <izvorni_sadrzaj> CHEZ OSCAR d.o.o. PULA, OIB 86382567097, Štinjan, Valdemuška 2, 52100 Pula</izvorni_sadrzaj>
    <derivirana_varijabla naziv="DomainObject.Predmet.ProtustrankaFormatedWithAdressOIB_1"> CHEZ OSCAR d.o.o. PULA, OIB 86382567097, Štinjan, Valdemuška 2, 52100 Pula</derivirana_varijabla>
  </DomainObject.Predmet.ProtustrankaFormatedWithAdressOIB>
  <DomainObject.Predmet.ProtustrankaWithAdress>
    <izvorni_sadrzaj>CHEZ OSCAR d.o.o. PULA Štinjan, Valdemuška 2, 52100 Pula</izvorni_sadrzaj>
    <derivirana_varijabla naziv="DomainObject.Predmet.ProtustrankaWithAdress_1">CHEZ OSCAR d.o.o. PULA Štinjan, Valdemuška 2, 52100 Pula</derivirana_varijabla>
  </DomainObject.Predmet.ProtustrankaWithAdress>
  <DomainObject.Predmet.ProtustrankaWithAdressOIB>
    <izvorni_sadrzaj>CHEZ OSCAR d.o.o. PULA, OIB 86382567097, Štinjan, Valdemuška 2, 52100 Pula</izvorni_sadrzaj>
    <derivirana_varijabla naziv="DomainObject.Predmet.ProtustrankaWithAdressOIB_1">CHEZ OSCAR d.o.o. PULA, OIB 86382567097, Štinjan, Valdemuška 2, 52100 Pula</derivirana_varijabla>
  </DomainObject.Predmet.ProtustrankaWithAdressOIB>
  <DomainObject.Predmet.ProtustrankaNazivFormated>
    <izvorni_sadrzaj>CHEZ OSCAR d.o.o. PULA</izvorni_sadrzaj>
    <derivirana_varijabla naziv="DomainObject.Predmet.ProtustrankaNazivFormated_1">CHEZ OSCAR d.o.o. PULA</derivirana_varijabla>
  </DomainObject.Predmet.ProtustrankaNazivFormated>
  <DomainObject.Predmet.ProtustrankaNazivFormatedOIB>
    <izvorni_sadrzaj>CHEZ OSCAR d.o.o. PULA, OIB 86382567097</izvorni_sadrzaj>
    <derivirana_varijabla naziv="DomainObject.Predmet.ProtustrankaNazivFormatedOIB_1">CHEZ OSCAR d.o.o. PULA, OIB 86382567097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4318.81</izvorni_sadrzaj>
    <derivirana_varijabla naziv="DomainObject.Predmet.TrenutnaVrijednost_1">4318.81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CHEZ OSCAR d.o.o. PULA</item>
    </izvorni_sadrzaj>
    <derivirana_varijabla naziv="DomainObject.Predmet.ProtuStrankaListFormated_1">
      <item>CHEZ OSCAR d.o.o. PULA</item>
    </derivirana_varijabla>
  </DomainObject.Predmet.ProtuStrankaListFormated>
  <DomainObject.Predmet.ProtuStrankaListFormatedOIB>
    <izvorni_sadrzaj>
      <item>CHEZ OSCAR d.o.o. PULA, OIB 86382567097</item>
    </izvorni_sadrzaj>
    <derivirana_varijabla naziv="DomainObject.Predmet.ProtuStrankaListFormatedOIB_1">
      <item>CHEZ OSCAR d.o.o. PULA, OIB 86382567097</item>
    </derivirana_varijabla>
  </DomainObject.Predmet.ProtuStrankaListFormatedOIB>
  <DomainObject.Predmet.ProtuStrankaListFormatedWithAdress>
    <izvorni_sadrzaj>
      <item>CHEZ OSCAR d.o.o. PULA, Štinjan, Valdemuška 2, 52100 Pula</item>
    </izvorni_sadrzaj>
    <derivirana_varijabla naziv="DomainObject.Predmet.ProtuStrankaListFormatedWithAdress_1">
      <item>CHEZ OSCAR d.o.o. PULA, Štinjan, Valdemuška 2, 52100 Pula</item>
    </derivirana_varijabla>
  </DomainObject.Predmet.ProtuStrankaListFormatedWithAdress>
  <DomainObject.Predmet.ProtuStrankaListFormatedWithAdressOIB>
    <izvorni_sadrzaj>
      <item>CHEZ OSCAR d.o.o. PULA, OIB 86382567097, Štinjan, Valdemuška 2, 52100 Pula</item>
    </izvorni_sadrzaj>
    <derivirana_varijabla naziv="DomainObject.Predmet.ProtuStrankaListFormatedWithAdressOIB_1">
      <item>CHEZ OSCAR d.o.o. PULA, OIB 86382567097, Štinjan, Valdemuška 2, 52100 Pula</item>
    </derivirana_varijabla>
  </DomainObject.Predmet.ProtuStrankaListFormatedWithAdressOIB>
  <DomainObject.Predmet.ProtuStrankaListNazivFormated>
    <izvorni_sadrzaj>
      <item>CHEZ OSCAR d.o.o. PULA</item>
    </izvorni_sadrzaj>
    <derivirana_varijabla naziv="DomainObject.Predmet.ProtuStrankaListNazivFormated_1">
      <item>CHEZ OSCAR d.o.o. PULA</item>
    </derivirana_varijabla>
  </DomainObject.Predmet.ProtuStrankaListNazivFormated>
  <DomainObject.Predmet.ProtuStrankaListNazivFormatedOIB>
    <izvorni_sadrzaj>
      <item>CHEZ OSCAR d.o.o. PULA, OIB 86382567097</item>
    </izvorni_sadrzaj>
    <derivirana_varijabla naziv="DomainObject.Predmet.ProtuStrankaListNazivFormatedOIB_1">
      <item>CHEZ OSCAR d.o.o. PULA, OIB 86382567097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CHEZ OSCAR d.o.o. PULA</izvorni_sadrzaj>
    <derivirana_varijabla naziv="DomainObject.Predmet.ProtustrankaIDrugi_1">CHEZ OSCAR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CHEZ OSCAR d.o.o. PULA, OIB 86382567097, Štinjan, Valdemuška 2, 52100 Pula</izvorni_sadrzaj>
    <derivirana_varijabla naziv="DomainObject.Predmet.ProtustrankaIDrugiAdressOIB_1">CHEZ OSCAR d.o.o. PULA, OIB 86382567097, Štinjan, Valdemuška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CHEZ OSCAR d.o.o. PULA</item>
    </izvorni_sadrzaj>
    <derivirana_varijabla naziv="DomainObject.Predmet.SudioniciListNaziv_1">
      <item>FINANCIJSKA AGENCIJA, RC RIJEKA, PODRUŽNICA PULA, PULA</item>
      <item>CHEZ OSCAR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CHEZ OSCAR d.o.o. PULA, OIB 86382567097, Štinjan, Valdemuška 2,52100 Pula</item>
    </izvorni_sadrzaj>
    <derivirana_varijabla naziv="DomainObject.Predmet.SudioniciListAdressOIB_1">
      <item>FINANCIJSKA AGENCIJA, RC RIJEKA, PODRUŽNICA PULA, PULA, OIB 85821130368, Giardini 5,52100 Pula</item>
      <item>CHEZ OSCAR d.o.o. PULA, OIB 86382567097, Štinjan, Valdemuška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86382567097</item>
    </izvorni_sadrzaj>
    <derivirana_varijabla naziv="DomainObject.Predmet.SudioniciListNazivOIB_1">
      <item>, OIB 85821130368</item>
      <item>, OIB 86382567097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2016-04-19T10:50:00Z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