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21c7" w14:paraId="b0121c7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0D4A5B">
        <w:rPr>
          <w:szCs w:val="24"/>
          <w:lang w:val="hr-HR"/>
        </w:rPr>
        <w:t>1044</w:t>
      </w:r>
      <w:r>
        <w:rPr>
          <w:szCs w:val="24"/>
          <w:lang w:val="hr-HR"/>
        </w:rPr>
        <w:t>/2016-</w:t>
      </w:r>
      <w:r w:rsidR="004D1F61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0D4A5B" w:rsidRPr="00163FFC">
        <w:rPr>
          <w:lang w:val="hr-HR"/>
        </w:rPr>
        <w:t>EUROLEONE</w:t>
      </w:r>
      <w:r w:rsidR="000D4A5B">
        <w:rPr>
          <w:lang w:val="hr-HR"/>
        </w:rPr>
        <w:t xml:space="preserve"> društvo s ograničenom odgovornošću za trgovinu i posredovanje, Zagreb, Savska Opatovina 75, </w:t>
      </w:r>
      <w:r w:rsidR="000D4A5B" w:rsidRPr="000664E3">
        <w:rPr>
          <w:lang w:val="hr-HR"/>
        </w:rPr>
        <w:t>MB</w:t>
      </w:r>
      <w:r w:rsidR="000D4A5B">
        <w:rPr>
          <w:lang w:val="hr-HR"/>
        </w:rPr>
        <w:t>S:080397328, OIB: 76496206250</w:t>
      </w:r>
      <w:r>
        <w:rPr>
          <w:lang w:val="hr-HR"/>
        </w:rPr>
        <w:t xml:space="preserve">, dana </w:t>
      </w:r>
      <w:r w:rsidR="000D4A5B">
        <w:rPr>
          <w:lang w:val="hr-HR"/>
        </w:rPr>
        <w:t>29</w:t>
      </w:r>
      <w:r>
        <w:rPr>
          <w:lang w:val="hr-HR"/>
        </w:rPr>
        <w:t xml:space="preserve">. </w:t>
      </w:r>
      <w:r w:rsidR="004D1F61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0D4A5B" w:rsidRPr="00163FFC">
        <w:rPr>
          <w:lang w:val="hr-HR"/>
        </w:rPr>
        <w:t>EUROLEONE</w:t>
      </w:r>
      <w:r w:rsidR="000D4A5B">
        <w:rPr>
          <w:lang w:val="hr-HR"/>
        </w:rPr>
        <w:t xml:space="preserve"> društvo s ograničenom odgovornošću za trgovinu i posredovanje, Zagreb, Savska Opatovina 75, </w:t>
      </w:r>
      <w:r w:rsidR="000D4A5B" w:rsidRPr="000664E3">
        <w:rPr>
          <w:lang w:val="hr-HR"/>
        </w:rPr>
        <w:t>MB</w:t>
      </w:r>
      <w:r w:rsidR="000D4A5B">
        <w:rPr>
          <w:lang w:val="hr-HR"/>
        </w:rPr>
        <w:t>S:080397328, OIB: 76496206250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2E5CB1" w:rsidRPr="00306D21">
        <w:rPr>
          <w:szCs w:val="24"/>
          <w:lang w:val="hr-HR"/>
        </w:rPr>
        <w:t>IVAN GJURAŠIĆ, iz Zagreba, Petrinjska 28, OIB:  66025260916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0D4A5B" w:rsidRPr="00163FFC">
        <w:rPr>
          <w:lang w:val="hr-HR"/>
        </w:rPr>
        <w:t>EUROLEONE</w:t>
      </w:r>
      <w:r w:rsidR="000D4A5B">
        <w:rPr>
          <w:lang w:val="hr-HR"/>
        </w:rPr>
        <w:t xml:space="preserve"> društvo s ograničenom odgovornošću za trgovinu i posredovanje, Zagreb, Savska Opatovina 75, </w:t>
      </w:r>
      <w:r w:rsidR="000D4A5B" w:rsidRPr="000664E3">
        <w:rPr>
          <w:lang w:val="hr-HR"/>
        </w:rPr>
        <w:t>MB</w:t>
      </w:r>
      <w:r w:rsidR="000D4A5B">
        <w:rPr>
          <w:lang w:val="hr-HR"/>
        </w:rPr>
        <w:t>S:080397328, OIB: 76496206250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4D1F61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D1F6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4D1F61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0D4A5B">
        <w:rPr>
          <w:szCs w:val="24"/>
          <w:lang w:val="hr-HR"/>
        </w:rPr>
        <w:t>1044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0D4A5B">
        <w:rPr>
          <w:szCs w:val="24"/>
          <w:lang w:val="hr-HR"/>
        </w:rPr>
        <w:t>29</w:t>
      </w:r>
      <w:r>
        <w:rPr>
          <w:szCs w:val="24"/>
          <w:lang w:val="hr-HR"/>
        </w:rPr>
        <w:t xml:space="preserve">. </w:t>
      </w:r>
      <w:r w:rsidR="000D4A5B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0D4A5B">
        <w:rPr>
          <w:szCs w:val="24"/>
          <w:lang w:val="hr-HR"/>
        </w:rPr>
        <w:t>29</w:t>
      </w:r>
      <w:r>
        <w:rPr>
          <w:szCs w:val="24"/>
          <w:lang w:val="hr-HR"/>
        </w:rPr>
        <w:t xml:space="preserve">. </w:t>
      </w:r>
      <w:r w:rsidR="004D1F61">
        <w:rPr>
          <w:szCs w:val="24"/>
          <w:lang w:val="hr-HR"/>
        </w:rPr>
        <w:t>studenog</w:t>
      </w:r>
      <w:r>
        <w:rPr>
          <w:szCs w:val="24"/>
          <w:lang w:val="hr-HR"/>
        </w:rPr>
        <w:t xml:space="preserve">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0F22E2" w:rsidP="00C954F0" w:rsidR="0027445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0D4A5B">
        <w:rPr>
          <w:szCs w:val="24"/>
          <w:lang w:val="hr-HR"/>
        </w:rPr>
        <w:t>29</w:t>
      </w:r>
      <w:r>
        <w:rPr>
          <w:szCs w:val="24"/>
          <w:lang w:val="hr-HR"/>
        </w:rPr>
        <w:t>.</w:t>
      </w:r>
      <w:r w:rsidR="004D1F61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B4072"/>
    <w:rsid w:val="000D4A5B"/>
    <w:rsid w:val="000E4C4F"/>
    <w:rsid w:val="000E5844"/>
    <w:rsid w:val="000F22E2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74455"/>
    <w:rsid w:val="002773B8"/>
    <w:rsid w:val="00281774"/>
    <w:rsid w:val="002975AE"/>
    <w:rsid w:val="002C6722"/>
    <w:rsid w:val="002E5CB1"/>
    <w:rsid w:val="002F3C4A"/>
    <w:rsid w:val="002F7716"/>
    <w:rsid w:val="00306D21"/>
    <w:rsid w:val="003114FB"/>
    <w:rsid w:val="00315336"/>
    <w:rsid w:val="00327C2F"/>
    <w:rsid w:val="003323CC"/>
    <w:rsid w:val="00335F87"/>
    <w:rsid w:val="00373185"/>
    <w:rsid w:val="003C095D"/>
    <w:rsid w:val="003D5A29"/>
    <w:rsid w:val="003D79F5"/>
    <w:rsid w:val="003E2983"/>
    <w:rsid w:val="003E6298"/>
    <w:rsid w:val="003F06A0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D1F61"/>
    <w:rsid w:val="004F1638"/>
    <w:rsid w:val="004F39E3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2587"/>
    <w:rsid w:val="00856FCD"/>
    <w:rsid w:val="00865844"/>
    <w:rsid w:val="0088713A"/>
    <w:rsid w:val="00887739"/>
    <w:rsid w:val="00897F41"/>
    <w:rsid w:val="008B6700"/>
    <w:rsid w:val="008B6A08"/>
    <w:rsid w:val="008D11EB"/>
    <w:rsid w:val="008D2AFA"/>
    <w:rsid w:val="008E1710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46551"/>
    <w:rsid w:val="00C479C9"/>
    <w:rsid w:val="00C512C2"/>
    <w:rsid w:val="00C571FF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11EFC"/>
    <w:rsid w:val="00D21544"/>
    <w:rsid w:val="00D25503"/>
    <w:rsid w:val="00D45DC5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3513E"/>
    <w:rsid w:val="00E5731B"/>
    <w:rsid w:val="00E823BA"/>
    <w:rsid w:val="00E832D5"/>
    <w:rsid w:val="00E954B1"/>
    <w:rsid w:val="00EC2F04"/>
    <w:rsid w:val="00ED353F"/>
    <w:rsid w:val="00EE5336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5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F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F8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F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F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5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F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F8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F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F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EUROLEONE d.o.o. zastupanog po punomoćniku RADE VUKELIĆ</izvorni_sadrzaj>
    <derivirana_varijabla naziv="DomainObject.Predmet.ProtustrankaFormated_1">  EUROLEONE d.o.o. zastupanog po punomoćniku RADE VUKELIĆ</derivirana_varijabla>
  </DomainObject.Predmet.ProtustrankaFormated>
  <DomainObject.Predmet.ProtustrankaFormatedOIB>
    <izvorni_sadrzaj>  EUROLEONE d.o.o., OIB 76496206250 zastupanog po punomoćniku RADE VUKELIĆ</izvorni_sadrzaj>
    <derivirana_varijabla naziv="DomainObject.Predmet.ProtustrankaFormatedOIB_1">  EUROLEONE d.o.o., OIB 76496206250 zastupanog po punomoćniku RADE VUKELIĆ</derivirana_varijabla>
  </DomainObject.Predmet.ProtustrankaFormatedOIB>
  <DomainObject.Predmet.ProtustrankaFormatedWithAdress>
    <izvorni_sadrzaj> EUROLEONE d.o.o., Savska Opatovina 75, 10000 Zagreb zastupanog po punomoćniku RADE VUKELIĆ</izvorni_sadrzaj>
    <derivirana_varijabla naziv="DomainObject.Predmet.ProtustrankaFormatedWithAdress_1"> EUROLEONE d.o.o., Savska Opatovina 75, 10000 Zagreb zastupanog po punomoćniku RADE VUKELIĆ</derivirana_varijabla>
  </DomainObject.Predmet.ProtustrankaFormatedWithAdress>
  <DomainObject.Predmet.ProtustrankaFormatedWithAdressOIB>
    <izvorni_sadrzaj> EUROLEONE d.o.o., OIB 76496206250, Savska Opatovina 75, 10000 Zagreb zastupanog po punomoćniku RADE VUKELIĆ</izvorni_sadrzaj>
    <derivirana_varijabla naziv="DomainObject.Predmet.ProtustrankaFormatedWithAdressOIB_1"> EUROLEONE d.o.o., OIB 76496206250, Savska Opatovina 75, 10000 Zagreb zastupanog po punomoćniku RADE VUKELIĆ</derivirana_varijabla>
  </DomainObject.Predmet.ProtustrankaFormatedWithAdressOIB>
  <DomainObject.Predmet.ProtustrankaWithAdress>
    <izvorni_sadrzaj>EUROLEONE d.o.o. Savska Opatovina 75, 10000 Zagreb</izvorni_sadrzaj>
    <derivirana_varijabla naziv="DomainObject.Predmet.ProtustrankaWithAdress_1">EUROLEONE d.o.o. Savska Opatovina 75, 10000 Zagreb</derivirana_varijabla>
  </DomainObject.Predmet.ProtustrankaWithAdress>
  <DomainObject.Predmet.ProtustrankaWithAdressOIB>
    <izvorni_sadrzaj>EUROLEONE d.o.o., OIB 76496206250, Savska Opatovina 75, 10000 Zagreb</izvorni_sadrzaj>
    <derivirana_varijabla naziv="DomainObject.Predmet.ProtustrankaWithAdressOIB_1">EUROLEONE d.o.o., OIB 76496206250, Savska Opatovina 75, 10000 Zagreb</derivirana_varijabla>
  </DomainObject.Predmet.ProtustrankaWithAdressOIB>
  <DomainObject.Predmet.ProtustrankaNazivFormated>
    <izvorni_sadrzaj>EUROLEONE d.o.o.</izvorni_sadrzaj>
    <derivirana_varijabla naziv="DomainObject.Predmet.ProtustrankaNazivFormated_1">EUROLEONE d.o.o.</derivirana_varijabla>
  </DomainObject.Predmet.ProtustrankaNazivFormated>
  <DomainObject.Predmet.ProtustrankaNazivFormatedOIB>
    <izvorni_sadrzaj>EUROLEONE d.o.o., OIB 76496206250</izvorni_sadrzaj>
    <derivirana_varijabla naziv="DomainObject.Predmet.ProtustrankaNazivFormatedOIB_1">EUROLEONE d.o.o., OIB 76496206250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EUROLEONE d.o.o. zastupanog po punomoćniku RADE VUKELIĆ</item>
    </izvorni_sadrzaj>
    <derivirana_varijabla naziv="DomainObject.Predmet.ProtuStrankaListFormated_1">
      <item>EUROLEONE d.o.o. zastupanog po punomoćniku RADE VUKELIĆ</item>
    </derivirana_varijabla>
  </DomainObject.Predmet.ProtuStrankaListFormated>
  <DomainObject.Predmet.ProtuStrankaListFormatedOIB>
    <izvorni_sadrzaj>
      <item>EUROLEONE d.o.o., OIB 76496206250 zastupanog po punomoćniku RADE VUKELIĆ</item>
    </izvorni_sadrzaj>
    <derivirana_varijabla naziv="DomainObject.Predmet.ProtuStrankaListFormatedOIB_1">
      <item>EUROLEONE d.o.o., OIB 76496206250 zastupanog po punomoćniku RADE VUKELIĆ</item>
    </derivirana_varijabla>
  </DomainObject.Predmet.ProtuStrankaListFormatedOIB>
  <DomainObject.Predmet.ProtuStrankaListFormatedWithAdress>
    <izvorni_sadrzaj>
      <item>EUROLEONE d.o.o., Savska Opatovina 75, 10000 Zagreb zastupanog po punomoćniku RADE VUKELIĆ</item>
    </izvorni_sadrzaj>
    <derivirana_varijabla naziv="DomainObject.Predmet.ProtuStrankaListFormatedWithAdress_1">
      <item>EUROLEONE d.o.o., Savska Opatovina 75, 10000 Zagreb zastupanog po punomoćniku RADE VUKELIĆ</item>
    </derivirana_varijabla>
  </DomainObject.Predmet.ProtuStrankaListFormatedWithAdress>
  <DomainObject.Predmet.ProtuStrankaListFormatedWithAdressOIB>
    <izvorni_sadrzaj>
      <item>EUROLEONE d.o.o., OIB 76496206250, Savska Opatovina 75, 10000 Zagreb zastupanog po punomoćniku RADE VUKELIĆ</item>
    </izvorni_sadrzaj>
    <derivirana_varijabla naziv="DomainObject.Predmet.ProtuStrankaListFormatedWithAdressOIB_1">
      <item>EUROLEONE d.o.o., OIB 76496206250, Savska Opatovina 75, 10000 Zagreb zastupanog po punomoćniku RADE VUKELIĆ</item>
    </derivirana_varijabla>
  </DomainObject.Predmet.ProtuStrankaListFormatedWithAdressOIB>
  <DomainObject.Predmet.ProtuStrankaListNazivFormated>
    <izvorni_sadrzaj>
      <item>EUROLEONE d.o.o.</item>
    </izvorni_sadrzaj>
    <derivirana_varijabla naziv="DomainObject.Predmet.ProtuStrankaListNazivFormated_1">
      <item>EUROLEONE d.o.o.</item>
    </derivirana_varijabla>
  </DomainObject.Predmet.ProtuStrankaListNazivFormated>
  <DomainObject.Predmet.ProtuStrankaListNazivFormatedOIB>
    <izvorni_sadrzaj>
      <item>EUROLEONE d.o.o., OIB 76496206250</item>
    </izvorni_sadrzaj>
    <derivirana_varijabla naziv="DomainObject.Predmet.ProtuStrankaListNazivFormatedOIB_1">
      <item>EUROLEONE d.o.o., OIB 76496206250</item>
    </derivirana_varijabla>
  </DomainObject.Predmet.ProtuStrankaListNazivFormatedOIB>
  <DomainObject.Predmet.OstaliListFormated>
    <izvorni_sadrzaj>
      <item>RADE VUKELIĆ punomoćnik sudionika u postupku EUROLEONE d.o.o.</item>
    </izvorni_sadrzaj>
    <derivirana_varijabla naziv="DomainObject.Predmet.OstaliListFormated_1">
      <item>RADE VUKELIĆ punomoćnik sudionika u postupku EUROLEONE d.o.o.</item>
    </derivirana_varijabla>
  </DomainObject.Predmet.OstaliListFormated>
  <DomainObject.Predmet.OstaliListFormatedOIB>
    <izvorni_sadrzaj>
      <item>RADE VUKELIĆ, OIB 01791318596 punomoćnik sudionika u postupku EUROLEONE d.o.o.</item>
    </izvorni_sadrzaj>
    <derivirana_varijabla naziv="DomainObject.Predmet.OstaliListFormatedOIB_1">
      <item>RADE VUKELIĆ, OIB 01791318596 punomoćnik sudionika u postupku EUROLEONE d.o.o.</item>
    </derivirana_varijabla>
  </DomainObject.Predmet.OstaliListFormatedOIB>
  <DomainObject.Predmet.OstaliListFormatedWithAdress>
    <izvorni_sadrzaj>
      <item>RADE VUKELIĆ, NOVA CESTA 42, 47300 Ogulin punomoćnik sudionika u postupku EUROLEONE d.o.o.</item>
    </izvorni_sadrzaj>
    <derivirana_varijabla naziv="DomainObject.Predmet.OstaliListFormatedWithAdress_1">
      <item>RADE VUKELIĆ, NOVA CESTA 42, 47300 Ogulin punomoćnik sudionika u postupku EUROLEONE d.o.o.</item>
    </derivirana_varijabla>
  </DomainObject.Predmet.OstaliListFormatedWithAdress>
  <DomainObject.Predmet.OstaliListFormatedWithAdressOIB>
    <izvorni_sadrzaj>
      <item>RADE VUKELIĆ, OIB 01791318596, NOVA CESTA 42, 47300 Ogulin punomoćnik sudionika u postupku EUROLEONE d.o.o.</item>
    </izvorni_sadrzaj>
    <derivirana_varijabla naziv="DomainObject.Predmet.OstaliListFormatedWithAdressOIB_1">
      <item>RADE VUKELIĆ, OIB 01791318596, NOVA CESTA 42, 47300 Ogulin punomoćnik sudionika u postupku EUROLEONE d.o.o.</item>
    </derivirana_varijabla>
  </DomainObject.Predmet.OstaliListFormatedWithAdressOIB>
  <DomainObject.Predmet.OstaliListNazivFormated>
    <izvorni_sadrzaj>
      <item>RADE VUKELIĆ</item>
    </izvorni_sadrzaj>
    <derivirana_varijabla naziv="DomainObject.Predmet.OstaliListNazivFormated_1">
      <item>RADE VUKELIĆ</item>
    </derivirana_varijabla>
  </DomainObject.Predmet.OstaliListNazivFormated>
  <DomainObject.Predmet.OstaliListNazivFormatedOIB>
    <izvorni_sadrzaj>
      <item>RADE VUKELIĆ, OIB 01791318596</item>
    </izvorni_sadrzaj>
    <derivirana_varijabla naziv="DomainObject.Predmet.OstaliListNazivFormatedOIB_1">
      <item>RADE VUKELIĆ, OIB 01791318596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EUROLEONE d.o.o.</izvorni_sadrzaj>
    <derivirana_varijabla naziv="DomainObject.Predmet.ProtustrankaIDrugi_1">EUROLEONE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EUROLEONE d.o.o., OIB 76496206250, Savska Opatovina 75, 10000 Zagreb</izvorni_sadrzaj>
    <derivirana_varijabla naziv="DomainObject.Predmet.ProtustrankaIDrugiAdressOIB_1">EUROLEONE d.o.o., OIB 76496206250, Savska Opatovina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EUROLEONE d.o.o.</item>
      <item>FINA Regionalni centar Zagreb</item>
      <item>RADE VUKELIĆ</item>
    </izvorni_sadrzaj>
    <derivirana_varijabla naziv="DomainObject.Predmet.SudioniciListNaziv_1">
      <item>EUROLEONE d.o.o.</item>
      <item>FINA Regionalni centar Zagreb</item>
      <item>RADE VUKELIĆ</item>
    </derivirana_varijabla>
  </DomainObject.Predmet.SudioniciListNaziv>
  <DomainObject.Predmet.SudioniciListAdressOIB>
    <izvorni_sadrzaj>
      <item>EUROLEONE d.o.o., OIB 76496206250, Savska Opatovina 75,10000 Zagreb</item>
      <item>FINA Regionalni centar Zagreb, OIB 85821130368, Trg svibanjskih žrtava 1995. br. 1,10000 Zagreb</item>
      <item>RADE VUKELIĆ, OIB 01791318596, NOVA CESTA 42,47300 Ogulin</item>
    </izvorni_sadrzaj>
    <derivirana_varijabla naziv="DomainObject.Predmet.SudioniciListAdressOIB_1">
      <item>EUROLEONE d.o.o., OIB 76496206250, Savska Opatovina 75,10000 Zagreb</item>
      <item>FINA Regionalni centar Zagreb, OIB 85821130368, Trg svibanjskih žrtava 1995. br. 1,10000 Zagreb</item>
      <item>RADE VUKELIĆ, OIB 01791318596, NOVA CESTA 42,47300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76496206250</item>
      <item>, OIB 85821130368</item>
      <item>, OIB 01791318596</item>
    </izvorni_sadrzaj>
    <derivirana_varijabla naziv="DomainObject.Predmet.SudioniciListNazivOIB_1">
      <item>, OIB 76496206250</item>
      <item>, OIB 85821130368</item>
      <item>, OIB 01791318596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3854</properties:Characters>
  <properties:Lines>113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2016-08-29T07:14:00Z</dcterms:created>
  <dc:creator>Miroslav Lovreković</dc:creator>
  <cp:lastModifiedBy>Miroslav Lovreković</cp:lastModifiedBy>
  <cp:lastPrinted>2016-11-29T06:57:00Z</cp:lastPrinted>
  <dcterms:modified xmlns:xsi="http://www.w3.org/2001/XMLSchema-instance" xsi:type="dcterms:W3CDTF">2016-11-29T07:07:00Z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