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efdd1" w14:paraId="b4efdd1" w:rsidRDefault="00A01720"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9.St-1033</w:t>
      </w:r>
      <w:r w:rsidR="004331D2">
        <w:rPr>
          <w:rFonts w:hAnsi="Times New Roman" w:ascii="Times New Roman"/>
          <w:b/>
          <w:szCs w:val="24"/>
          <w:lang w:val="hr-HR"/>
        </w:rPr>
        <w:t>/2016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Trgovački sud u Zadru, Stalna služba u Šibeniku, u ime Republike Hrvatske, po sucu tog suda Tereziji Goreta, kao stečajnom sucu, u stečajnom postupku nad dužnikom </w:t>
      </w:r>
      <w:r w:rsidR="00A01720">
        <w:rPr>
          <w:rFonts w:hAnsi="Times New Roman" w:ascii="Times New Roman"/>
          <w:szCs w:val="24"/>
        </w:rPr>
        <w:t xml:space="preserve">BILICE PROMET d.o.o. </w:t>
      </w:r>
      <w:proofErr w:type="spellStart"/>
      <w:proofErr w:type="gramStart"/>
      <w:r w:rsidR="00A01720">
        <w:rPr>
          <w:rFonts w:hAnsi="Times New Roman" w:ascii="Times New Roman"/>
          <w:szCs w:val="24"/>
        </w:rPr>
        <w:t>iz</w:t>
      </w:r>
      <w:proofErr w:type="spellEnd"/>
      <w:proofErr w:type="gramEnd"/>
      <w:r w:rsidR="00A01720">
        <w:rPr>
          <w:rFonts w:hAnsi="Times New Roman" w:ascii="Times New Roman"/>
          <w:szCs w:val="24"/>
        </w:rPr>
        <w:t xml:space="preserve"> </w:t>
      </w:r>
      <w:proofErr w:type="spellStart"/>
      <w:r w:rsidR="00A01720">
        <w:rPr>
          <w:rFonts w:hAnsi="Times New Roman" w:ascii="Times New Roman"/>
          <w:szCs w:val="24"/>
        </w:rPr>
        <w:t>Šibenika</w:t>
      </w:r>
      <w:proofErr w:type="spellEnd"/>
      <w:r w:rsidR="00A01720">
        <w:rPr>
          <w:rFonts w:hAnsi="Times New Roman" w:ascii="Times New Roman"/>
          <w:szCs w:val="24"/>
        </w:rPr>
        <w:t xml:space="preserve">, Ivana </w:t>
      </w:r>
      <w:proofErr w:type="spellStart"/>
      <w:r w:rsidR="00A01720">
        <w:rPr>
          <w:rFonts w:hAnsi="Times New Roman" w:ascii="Times New Roman"/>
          <w:szCs w:val="24"/>
        </w:rPr>
        <w:t>Meštrovića</w:t>
      </w:r>
      <w:proofErr w:type="spellEnd"/>
      <w:r w:rsidR="00A01720">
        <w:rPr>
          <w:rFonts w:hAnsi="Times New Roman" w:ascii="Times New Roman"/>
          <w:szCs w:val="24"/>
        </w:rPr>
        <w:t xml:space="preserve"> 4, OIB: </w:t>
      </w:r>
      <w:r w:rsidR="00A01720" w:rsidRPr="00A01720">
        <w:rPr>
          <w:rFonts w:hAnsi="Times New Roman" w:ascii="Times New Roman"/>
          <w:szCs w:val="24"/>
        </w:rPr>
        <w:t>00412489216</w:t>
      </w:r>
      <w:r w:rsidR="008700DD">
        <w:rPr>
          <w:rFonts w:hAnsi="Times New Roman" w:ascii="Times New Roman"/>
          <w:szCs w:val="24"/>
          <w:lang w:val="hr-HR"/>
        </w:rPr>
        <w:t xml:space="preserve">, dana </w:t>
      </w:r>
      <w:r w:rsidR="00A01720">
        <w:rPr>
          <w:rFonts w:hAnsi="Times New Roman" w:ascii="Times New Roman"/>
          <w:szCs w:val="24"/>
          <w:lang w:val="hr-HR"/>
        </w:rPr>
        <w:t>08. studenog</w:t>
      </w:r>
      <w:r>
        <w:rPr>
          <w:rFonts w:hAnsi="Times New Roman" w:ascii="Times New Roman"/>
          <w:szCs w:val="24"/>
          <w:lang w:val="hr-HR"/>
        </w:rPr>
        <w:t xml:space="preserve">  2016. godine </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 xml:space="preserve">Obustavlja se postupak nad dužnikom </w:t>
      </w:r>
      <w:r w:rsidR="00A01720">
        <w:rPr>
          <w:rFonts w:hAnsi="Times New Roman" w:ascii="Times New Roman"/>
          <w:szCs w:val="24"/>
        </w:rPr>
        <w:t xml:space="preserve">BILICE PROMET d.o.o. </w:t>
      </w:r>
      <w:proofErr w:type="spellStart"/>
      <w:proofErr w:type="gramStart"/>
      <w:r w:rsidR="00A01720">
        <w:rPr>
          <w:rFonts w:hAnsi="Times New Roman" w:ascii="Times New Roman"/>
          <w:szCs w:val="24"/>
        </w:rPr>
        <w:t>iz</w:t>
      </w:r>
      <w:proofErr w:type="spellEnd"/>
      <w:proofErr w:type="gramEnd"/>
      <w:r w:rsidR="00A01720">
        <w:rPr>
          <w:rFonts w:hAnsi="Times New Roman" w:ascii="Times New Roman"/>
          <w:szCs w:val="24"/>
        </w:rPr>
        <w:t xml:space="preserve"> </w:t>
      </w:r>
      <w:proofErr w:type="spellStart"/>
      <w:r w:rsidR="00A01720">
        <w:rPr>
          <w:rFonts w:hAnsi="Times New Roman" w:ascii="Times New Roman"/>
          <w:szCs w:val="24"/>
        </w:rPr>
        <w:t>Šibenika</w:t>
      </w:r>
      <w:proofErr w:type="spellEnd"/>
      <w:r w:rsidR="00A01720">
        <w:rPr>
          <w:rFonts w:hAnsi="Times New Roman" w:ascii="Times New Roman"/>
          <w:szCs w:val="24"/>
        </w:rPr>
        <w:t xml:space="preserve">, Ivana </w:t>
      </w:r>
      <w:proofErr w:type="spellStart"/>
      <w:r w:rsidR="00A01720">
        <w:rPr>
          <w:rFonts w:hAnsi="Times New Roman" w:ascii="Times New Roman"/>
          <w:szCs w:val="24"/>
        </w:rPr>
        <w:t>Meštrovića</w:t>
      </w:r>
      <w:proofErr w:type="spellEnd"/>
      <w:r w:rsidR="00A01720">
        <w:rPr>
          <w:rFonts w:hAnsi="Times New Roman" w:ascii="Times New Roman"/>
          <w:szCs w:val="24"/>
        </w:rPr>
        <w:t xml:space="preserve"> 4, OIB: </w:t>
      </w:r>
      <w:r w:rsidR="00A01720" w:rsidRPr="00A01720">
        <w:rPr>
          <w:rFonts w:hAnsi="Times New Roman" w:ascii="Times New Roman"/>
          <w:szCs w:val="24"/>
        </w:rPr>
        <w:t>00412489216</w:t>
      </w:r>
      <w:r>
        <w:rPr>
          <w:rFonts w:hAnsi="Times New Roman" w:ascii="Times New Roman"/>
          <w:szCs w:val="24"/>
          <w:lang w:val="hr-HR"/>
        </w:rPr>
        <w:t>.</w:t>
      </w:r>
    </w:p>
    <w:p w:rsidRDefault="004331D2" w:rsidP="004331D2" w:rsidR="004331D2">
      <w:pPr>
        <w:pStyle w:val="Odlomakpopisa"/>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Troškove postupka dužan je naknaditi dužnik.</w:t>
      </w:r>
    </w:p>
    <w:p w:rsidRDefault="004331D2" w:rsidP="004331D2" w:rsidR="004331D2">
      <w:pPr>
        <w:pStyle w:val="Odlomakpopis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4331D2">
      <w:pPr>
        <w:ind w:firstLine="708"/>
        <w:rPr>
          <w:rFonts w:hAnsi="Times New Roman" w:ascii="Times New Roman"/>
          <w:szCs w:val="24"/>
          <w:lang w:val="de-DE"/>
        </w:rPr>
      </w:pPr>
      <w:proofErr w:type="spellStart"/>
      <w:r>
        <w:rPr>
          <w:rFonts w:hAnsi="Times New Roman" w:ascii="Times New Roman"/>
          <w:szCs w:val="24"/>
        </w:rPr>
        <w:t>Predlagatelj</w:t>
      </w:r>
      <w:proofErr w:type="spellEnd"/>
      <w:r>
        <w:rPr>
          <w:rFonts w:hAnsi="Times New Roman" w:ascii="Times New Roman"/>
          <w:szCs w:val="24"/>
          <w:lang w:val="hr-HR"/>
        </w:rPr>
        <w:t xml:space="preserve"> </w:t>
      </w:r>
      <w:proofErr w:type="spellStart"/>
      <w:r>
        <w:rPr>
          <w:rFonts w:hAnsi="Times New Roman" w:ascii="Times New Roman"/>
          <w:szCs w:val="24"/>
        </w:rPr>
        <w:t>Financijska</w:t>
      </w:r>
      <w:proofErr w:type="spellEnd"/>
      <w:r>
        <w:rPr>
          <w:rFonts w:hAnsi="Times New Roman" w:ascii="Times New Roman"/>
          <w:szCs w:val="24"/>
          <w:lang w:val="hr-HR"/>
        </w:rPr>
        <w:t xml:space="preserve"> </w:t>
      </w:r>
      <w:proofErr w:type="spellStart"/>
      <w:r>
        <w:rPr>
          <w:rFonts w:hAnsi="Times New Roman" w:ascii="Times New Roman"/>
          <w:szCs w:val="24"/>
        </w:rPr>
        <w:t>agencija</w:t>
      </w:r>
      <w:proofErr w:type="spellEnd"/>
      <w:r>
        <w:rPr>
          <w:rFonts w:hAnsi="Times New Roman" w:ascii="Times New Roman"/>
          <w:szCs w:val="24"/>
          <w:lang w:val="hr-HR"/>
        </w:rPr>
        <w:t xml:space="preserve">, </w:t>
      </w:r>
      <w:r>
        <w:rPr>
          <w:rFonts w:hAnsi="Times New Roman" w:ascii="Times New Roman"/>
          <w:szCs w:val="24"/>
        </w:rPr>
        <w:t>RC</w:t>
      </w:r>
      <w:r>
        <w:rPr>
          <w:rFonts w:hAnsi="Times New Roman" w:ascii="Times New Roman"/>
          <w:szCs w:val="24"/>
          <w:lang w:val="hr-HR"/>
        </w:rPr>
        <w:t xml:space="preserve"> </w:t>
      </w:r>
      <w:r>
        <w:rPr>
          <w:rFonts w:hAnsi="Times New Roman" w:ascii="Times New Roman"/>
          <w:szCs w:val="24"/>
        </w:rPr>
        <w:t>Split</w:t>
      </w:r>
      <w:r>
        <w:rPr>
          <w:rFonts w:hAnsi="Times New Roman" w:ascii="Times New Roman"/>
          <w:szCs w:val="24"/>
          <w:lang w:val="hr-HR"/>
        </w:rPr>
        <w:t xml:space="preserve">, </w:t>
      </w:r>
      <w:proofErr w:type="spellStart"/>
      <w:r>
        <w:rPr>
          <w:rFonts w:hAnsi="Times New Roman" w:ascii="Times New Roman"/>
          <w:szCs w:val="24"/>
        </w:rPr>
        <w:t>Podru</w:t>
      </w:r>
      <w:proofErr w:type="spellEnd"/>
      <w:r>
        <w:rPr>
          <w:rFonts w:hAnsi="Times New Roman" w:ascii="Times New Roman"/>
          <w:szCs w:val="24"/>
          <w:lang w:val="hr-HR"/>
        </w:rPr>
        <w:t>ž</w:t>
      </w:r>
      <w:proofErr w:type="spellStart"/>
      <w:r>
        <w:rPr>
          <w:rFonts w:hAnsi="Times New Roman" w:ascii="Times New Roman"/>
          <w:szCs w:val="24"/>
        </w:rPr>
        <w:t>nica</w:t>
      </w:r>
      <w:proofErr w:type="spellEnd"/>
      <w:r>
        <w:rPr>
          <w:rFonts w:hAnsi="Times New Roman" w:ascii="Times New Roman"/>
          <w:szCs w:val="24"/>
          <w:lang w:val="hr-HR"/>
        </w:rPr>
        <w:t xml:space="preserve"> </w:t>
      </w:r>
      <w:proofErr w:type="spellStart"/>
      <w:r>
        <w:rPr>
          <w:rFonts w:hAnsi="Times New Roman" w:ascii="Times New Roman"/>
          <w:szCs w:val="24"/>
        </w:rPr>
        <w:t>Šibenik</w:t>
      </w:r>
      <w:proofErr w:type="spellEnd"/>
      <w:r>
        <w:rPr>
          <w:rFonts w:hAnsi="Times New Roman" w:ascii="Times New Roman"/>
          <w:szCs w:val="24"/>
          <w:lang w:val="hr-HR"/>
        </w:rPr>
        <w:t xml:space="preserve"> </w:t>
      </w:r>
      <w:r>
        <w:rPr>
          <w:rFonts w:hAnsi="Times New Roman" w:ascii="Times New Roman"/>
          <w:szCs w:val="24"/>
        </w:rPr>
        <w:t>je</w:t>
      </w:r>
      <w:r>
        <w:rPr>
          <w:rFonts w:hAnsi="Times New Roman" w:ascii="Times New Roman"/>
          <w:szCs w:val="24"/>
          <w:lang w:val="hr-HR"/>
        </w:rPr>
        <w:t xml:space="preserve"> </w:t>
      </w:r>
      <w:proofErr w:type="spellStart"/>
      <w:r>
        <w:rPr>
          <w:rFonts w:hAnsi="Times New Roman" w:ascii="Times New Roman"/>
          <w:szCs w:val="24"/>
        </w:rPr>
        <w:t>prijedlogom</w:t>
      </w:r>
      <w:proofErr w:type="spellEnd"/>
      <w:r>
        <w:rPr>
          <w:rFonts w:hAnsi="Times New Roman" w:ascii="Times New Roman"/>
          <w:szCs w:val="24"/>
          <w:lang w:val="hr-HR"/>
        </w:rPr>
        <w:t xml:space="preserve"> </w:t>
      </w:r>
      <w:proofErr w:type="spellStart"/>
      <w:r>
        <w:rPr>
          <w:rFonts w:hAnsi="Times New Roman" w:ascii="Times New Roman"/>
          <w:szCs w:val="24"/>
        </w:rPr>
        <w:t>zaprimljenim</w:t>
      </w:r>
      <w:proofErr w:type="spellEnd"/>
      <w:r>
        <w:rPr>
          <w:rFonts w:hAnsi="Times New Roman" w:ascii="Times New Roman"/>
          <w:szCs w:val="24"/>
          <w:lang w:val="hr-HR"/>
        </w:rPr>
        <w:t xml:space="preserve"> </w:t>
      </w:r>
      <w:proofErr w:type="spellStart"/>
      <w:proofErr w:type="gramStart"/>
      <w:r>
        <w:rPr>
          <w:rFonts w:hAnsi="Times New Roman" w:ascii="Times New Roman"/>
          <w:szCs w:val="24"/>
        </w:rPr>
        <w:t>na</w:t>
      </w:r>
      <w:proofErr w:type="spellEnd"/>
      <w:proofErr w:type="gramEnd"/>
      <w:r>
        <w:rPr>
          <w:rFonts w:hAnsi="Times New Roman" w:ascii="Times New Roman"/>
          <w:szCs w:val="24"/>
          <w:lang w:val="hr-HR"/>
        </w:rPr>
        <w:t xml:space="preserve"> </w:t>
      </w:r>
      <w:proofErr w:type="spellStart"/>
      <w:r>
        <w:rPr>
          <w:rFonts w:hAnsi="Times New Roman" w:ascii="Times New Roman"/>
          <w:szCs w:val="24"/>
        </w:rPr>
        <w:t>Trgova</w:t>
      </w:r>
      <w:proofErr w:type="spellEnd"/>
      <w:r>
        <w:rPr>
          <w:rFonts w:hAnsi="Times New Roman" w:ascii="Times New Roman"/>
          <w:szCs w:val="24"/>
          <w:lang w:val="hr-HR"/>
        </w:rPr>
        <w:t>č</w:t>
      </w:r>
      <w:proofErr w:type="spellStart"/>
      <w:r>
        <w:rPr>
          <w:rFonts w:hAnsi="Times New Roman" w:ascii="Times New Roman"/>
          <w:szCs w:val="24"/>
        </w:rPr>
        <w:t>kom</w:t>
      </w:r>
      <w:proofErr w:type="spellEnd"/>
      <w:r>
        <w:rPr>
          <w:rFonts w:hAnsi="Times New Roman" w:ascii="Times New Roman"/>
          <w:szCs w:val="24"/>
          <w:lang w:val="hr-HR"/>
        </w:rPr>
        <w:t xml:space="preserve"> </w:t>
      </w:r>
      <w:proofErr w:type="spellStart"/>
      <w:r>
        <w:rPr>
          <w:rFonts w:hAnsi="Times New Roman" w:ascii="Times New Roman"/>
          <w:szCs w:val="24"/>
        </w:rPr>
        <w:t>sudu</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Zadru</w:t>
      </w:r>
      <w:proofErr w:type="spellEnd"/>
      <w:r>
        <w:rPr>
          <w:rFonts w:hAnsi="Times New Roman" w:ascii="Times New Roman"/>
          <w:szCs w:val="24"/>
          <w:lang w:val="hr-HR"/>
        </w:rPr>
        <w:t xml:space="preserve">, </w:t>
      </w:r>
      <w:proofErr w:type="spellStart"/>
      <w:r>
        <w:rPr>
          <w:rFonts w:hAnsi="Times New Roman" w:ascii="Times New Roman"/>
          <w:szCs w:val="24"/>
        </w:rPr>
        <w:t>Stalnoj</w:t>
      </w:r>
      <w:proofErr w:type="spellEnd"/>
      <w:r>
        <w:rPr>
          <w:rFonts w:hAnsi="Times New Roman" w:ascii="Times New Roman"/>
          <w:szCs w:val="24"/>
          <w:lang w:val="hr-HR"/>
        </w:rPr>
        <w:t xml:space="preserve"> </w:t>
      </w:r>
      <w:proofErr w:type="spellStart"/>
      <w:r>
        <w:rPr>
          <w:rFonts w:hAnsi="Times New Roman" w:ascii="Times New Roman"/>
          <w:szCs w:val="24"/>
        </w:rPr>
        <w:t>slu</w:t>
      </w:r>
      <w:proofErr w:type="spellEnd"/>
      <w:r>
        <w:rPr>
          <w:rFonts w:hAnsi="Times New Roman" w:ascii="Times New Roman"/>
          <w:szCs w:val="24"/>
          <w:lang w:val="hr-HR"/>
        </w:rPr>
        <w:t>ž</w:t>
      </w:r>
      <w:proofErr w:type="spellStart"/>
      <w:r>
        <w:rPr>
          <w:rFonts w:hAnsi="Times New Roman" w:ascii="Times New Roman"/>
          <w:szCs w:val="24"/>
        </w:rPr>
        <w:t>bi</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Šibeniku</w:t>
      </w:r>
      <w:proofErr w:type="spellEnd"/>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w:t>
      </w:r>
      <w:r w:rsidR="00A01720">
        <w:rPr>
          <w:rFonts w:hAnsi="Times New Roman" w:ascii="Times New Roman"/>
          <w:szCs w:val="24"/>
          <w:lang w:val="hr-HR"/>
        </w:rPr>
        <w:t>02. rujna</w:t>
      </w:r>
      <w:r>
        <w:rPr>
          <w:rFonts w:hAnsi="Times New Roman" w:ascii="Times New Roman"/>
          <w:szCs w:val="24"/>
          <w:lang w:val="hr-HR"/>
        </w:rPr>
        <w:t xml:space="preserve"> 2016. </w:t>
      </w:r>
      <w:proofErr w:type="spellStart"/>
      <w:proofErr w:type="gramStart"/>
      <w:r>
        <w:rPr>
          <w:rFonts w:hAnsi="Times New Roman" w:ascii="Times New Roman"/>
          <w:szCs w:val="24"/>
        </w:rPr>
        <w:t>godine</w:t>
      </w:r>
      <w:proofErr w:type="spellEnd"/>
      <w:proofErr w:type="gramEnd"/>
      <w:r>
        <w:rPr>
          <w:rFonts w:hAnsi="Times New Roman" w:ascii="Times New Roman"/>
          <w:szCs w:val="24"/>
          <w:lang w:val="hr-HR"/>
        </w:rPr>
        <w:t xml:space="preserve"> </w:t>
      </w:r>
      <w:proofErr w:type="spellStart"/>
      <w:r>
        <w:rPr>
          <w:rFonts w:hAnsi="Times New Roman" w:ascii="Times New Roman"/>
          <w:szCs w:val="24"/>
        </w:rPr>
        <w:t>predlo</w:t>
      </w:r>
      <w:proofErr w:type="spellEnd"/>
      <w:r>
        <w:rPr>
          <w:rFonts w:hAnsi="Times New Roman" w:ascii="Times New Roman"/>
          <w:szCs w:val="24"/>
          <w:lang w:val="hr-HR"/>
        </w:rPr>
        <w:t>ž</w:t>
      </w:r>
      <w:proofErr w:type="spellStart"/>
      <w:r>
        <w:rPr>
          <w:rFonts w:hAnsi="Times New Roman" w:ascii="Times New Roman"/>
          <w:szCs w:val="24"/>
        </w:rPr>
        <w:t>io</w:t>
      </w:r>
      <w:proofErr w:type="spellEnd"/>
      <w:r>
        <w:rPr>
          <w:rFonts w:hAnsi="Times New Roman" w:ascii="Times New Roman"/>
          <w:szCs w:val="24"/>
          <w:lang w:val="hr-HR"/>
        </w:rPr>
        <w:t xml:space="preserve"> </w:t>
      </w:r>
      <w:proofErr w:type="spellStart"/>
      <w:r>
        <w:rPr>
          <w:rFonts w:hAnsi="Times New Roman" w:ascii="Times New Roman"/>
          <w:szCs w:val="24"/>
        </w:rPr>
        <w:t>otvaranje</w:t>
      </w:r>
      <w:proofErr w:type="spellEnd"/>
      <w:r>
        <w:rPr>
          <w:rFonts w:hAnsi="Times New Roman" w:ascii="Times New Roman"/>
          <w:szCs w:val="24"/>
          <w:lang w:val="hr-HR"/>
        </w:rPr>
        <w:t xml:space="preserve"> </w:t>
      </w:r>
      <w:proofErr w:type="spellStart"/>
      <w:r>
        <w:rPr>
          <w:rFonts w:hAnsi="Times New Roman" w:ascii="Times New Roman"/>
          <w:szCs w:val="24"/>
        </w:rPr>
        <w:t>ste</w:t>
      </w:r>
      <w:proofErr w:type="spellEnd"/>
      <w:r>
        <w:rPr>
          <w:rFonts w:hAnsi="Times New Roman" w:ascii="Times New Roman"/>
          <w:szCs w:val="24"/>
          <w:lang w:val="hr-HR"/>
        </w:rPr>
        <w:t>č</w:t>
      </w:r>
      <w:proofErr w:type="spellStart"/>
      <w:r>
        <w:rPr>
          <w:rFonts w:hAnsi="Times New Roman" w:ascii="Times New Roman"/>
          <w:szCs w:val="24"/>
        </w:rPr>
        <w:t>ajnog</w:t>
      </w:r>
      <w:proofErr w:type="spellEnd"/>
      <w:r>
        <w:rPr>
          <w:rFonts w:hAnsi="Times New Roman" w:ascii="Times New Roman"/>
          <w:szCs w:val="24"/>
          <w:lang w:val="hr-HR"/>
        </w:rPr>
        <w:t xml:space="preserve"> </w:t>
      </w:r>
      <w:proofErr w:type="spellStart"/>
      <w:r>
        <w:rPr>
          <w:rFonts w:hAnsi="Times New Roman" w:ascii="Times New Roman"/>
          <w:szCs w:val="24"/>
        </w:rPr>
        <w:t>postupka</w:t>
      </w:r>
      <w:proofErr w:type="spellEnd"/>
      <w:r>
        <w:rPr>
          <w:rFonts w:hAnsi="Times New Roman" w:ascii="Times New Roman"/>
          <w:szCs w:val="24"/>
          <w:lang w:val="hr-HR"/>
        </w:rPr>
        <w:t xml:space="preserve"> </w:t>
      </w:r>
      <w:proofErr w:type="spellStart"/>
      <w:r>
        <w:rPr>
          <w:rFonts w:hAnsi="Times New Roman" w:ascii="Times New Roman"/>
          <w:szCs w:val="24"/>
        </w:rPr>
        <w:t>nad</w:t>
      </w:r>
      <w:proofErr w:type="spellEnd"/>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proofErr w:type="spellStart"/>
      <w:r>
        <w:rPr>
          <w:rFonts w:hAnsi="Times New Roman" w:ascii="Times New Roman"/>
          <w:szCs w:val="24"/>
        </w:rPr>
        <w:t>nikom</w:t>
      </w:r>
      <w:proofErr w:type="spellEnd"/>
      <w:r>
        <w:rPr>
          <w:rFonts w:hAnsi="Times New Roman" w:ascii="Times New Roman"/>
          <w:szCs w:val="24"/>
          <w:lang w:val="hr-HR"/>
        </w:rPr>
        <w:t xml:space="preserve"> </w:t>
      </w:r>
      <w:r w:rsidR="00A01720">
        <w:rPr>
          <w:rFonts w:hAnsi="Times New Roman" w:ascii="Times New Roman"/>
          <w:szCs w:val="24"/>
        </w:rPr>
        <w:t xml:space="preserve">BILICE PROMET d.o.o. </w:t>
      </w:r>
      <w:proofErr w:type="spellStart"/>
      <w:r w:rsidR="00A01720">
        <w:rPr>
          <w:rFonts w:hAnsi="Times New Roman" w:ascii="Times New Roman"/>
          <w:szCs w:val="24"/>
        </w:rPr>
        <w:t>iz</w:t>
      </w:r>
      <w:proofErr w:type="spellEnd"/>
      <w:r w:rsidR="00A01720">
        <w:rPr>
          <w:rFonts w:hAnsi="Times New Roman" w:ascii="Times New Roman"/>
          <w:szCs w:val="24"/>
        </w:rPr>
        <w:t xml:space="preserve"> </w:t>
      </w:r>
      <w:proofErr w:type="spellStart"/>
      <w:r w:rsidR="00A01720">
        <w:rPr>
          <w:rFonts w:hAnsi="Times New Roman" w:ascii="Times New Roman"/>
          <w:szCs w:val="24"/>
        </w:rPr>
        <w:t>Šibenika</w:t>
      </w:r>
      <w:proofErr w:type="spellEnd"/>
      <w:r w:rsidR="00A01720">
        <w:rPr>
          <w:rFonts w:hAnsi="Times New Roman" w:ascii="Times New Roman"/>
          <w:szCs w:val="24"/>
        </w:rPr>
        <w:t xml:space="preserve">, Ivana </w:t>
      </w:r>
      <w:proofErr w:type="spellStart"/>
      <w:r w:rsidR="00A01720">
        <w:rPr>
          <w:rFonts w:hAnsi="Times New Roman" w:ascii="Times New Roman"/>
          <w:szCs w:val="24"/>
        </w:rPr>
        <w:t>Meštrovića</w:t>
      </w:r>
      <w:proofErr w:type="spellEnd"/>
      <w:r w:rsidR="00A01720">
        <w:rPr>
          <w:rFonts w:hAnsi="Times New Roman" w:ascii="Times New Roman"/>
          <w:szCs w:val="24"/>
        </w:rPr>
        <w:t xml:space="preserve"> 4, OIB: </w:t>
      </w:r>
      <w:r w:rsidR="00A01720" w:rsidRPr="00A01720">
        <w:rPr>
          <w:rFonts w:hAnsi="Times New Roman" w:ascii="Times New Roman"/>
          <w:szCs w:val="24"/>
        </w:rPr>
        <w:t>00412489216</w:t>
      </w:r>
      <w:r>
        <w:rPr>
          <w:rFonts w:hAnsi="Times New Roman" w:ascii="Times New Roman"/>
          <w:szCs w:val="24"/>
          <w:lang w:val="hr-HR"/>
        </w:rPr>
        <w:t xml:space="preserve">. </w:t>
      </w:r>
      <w:r>
        <w:rPr>
          <w:rFonts w:hAnsi="Times New Roman" w:ascii="Times New Roman"/>
          <w:szCs w:val="24"/>
          <w:lang w:val="de-DE"/>
        </w:rPr>
        <w:t xml:space="preserve">U </w:t>
      </w:r>
      <w:proofErr w:type="spellStart"/>
      <w:r>
        <w:rPr>
          <w:rFonts w:hAnsi="Times New Roman" w:ascii="Times New Roman"/>
          <w:szCs w:val="24"/>
          <w:lang w:val="de-DE"/>
        </w:rPr>
        <w:t>prijedlogu</w:t>
      </w:r>
      <w:proofErr w:type="spellEnd"/>
      <w:r>
        <w:rPr>
          <w:rFonts w:hAnsi="Times New Roman" w:ascii="Times New Roman"/>
          <w:szCs w:val="24"/>
          <w:lang w:val="de-DE"/>
        </w:rPr>
        <w:t xml:space="preserve"> se u </w:t>
      </w:r>
      <w:proofErr w:type="spellStart"/>
      <w:r>
        <w:rPr>
          <w:rFonts w:hAnsi="Times New Roman" w:ascii="Times New Roman"/>
          <w:szCs w:val="24"/>
          <w:lang w:val="de-DE"/>
        </w:rPr>
        <w:t>bitnome</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da </w:t>
      </w:r>
      <w:proofErr w:type="spellStart"/>
      <w:r>
        <w:rPr>
          <w:rFonts w:hAnsi="Times New Roman" w:ascii="Times New Roman"/>
          <w:szCs w:val="24"/>
          <w:lang w:val="de-DE"/>
        </w:rPr>
        <w:t>temeljem</w:t>
      </w:r>
      <w:proofErr w:type="spellEnd"/>
      <w:r>
        <w:rPr>
          <w:rFonts w:hAnsi="Times New Roman" w:ascii="Times New Roman"/>
          <w:szCs w:val="24"/>
          <w:lang w:val="de-DE"/>
        </w:rPr>
        <w:t xml:space="preserve"> </w:t>
      </w:r>
      <w:proofErr w:type="spellStart"/>
      <w:r>
        <w:rPr>
          <w:rFonts w:hAnsi="Times New Roman" w:ascii="Times New Roman"/>
          <w:szCs w:val="24"/>
          <w:lang w:val="de-DE"/>
        </w:rPr>
        <w:t>čl</w:t>
      </w:r>
      <w:proofErr w:type="spellEnd"/>
      <w:r>
        <w:rPr>
          <w:rFonts w:hAnsi="Times New Roman" w:ascii="Times New Roman"/>
          <w:szCs w:val="24"/>
          <w:lang w:val="de-DE"/>
        </w:rPr>
        <w:t xml:space="preserve">. </w:t>
      </w:r>
      <w:smartTag w:element="metricconverter" w:uri="urn:schemas-microsoft-com:office:smarttags">
        <w:smartTagPr>
          <w:attr w:val="110. st" w:name="ProductID"/>
        </w:smartTagPr>
        <w:r>
          <w:rPr>
            <w:rFonts w:hAnsi="Times New Roman" w:ascii="Times New Roman"/>
            <w:szCs w:val="24"/>
            <w:lang w:val="de-DE"/>
          </w:rPr>
          <w:t xml:space="preserve">110. </w:t>
        </w:r>
        <w:proofErr w:type="spellStart"/>
        <w:r>
          <w:rPr>
            <w:rFonts w:hAnsi="Times New Roman" w:ascii="Times New Roman"/>
            <w:szCs w:val="24"/>
            <w:lang w:val="de-DE"/>
          </w:rPr>
          <w:t>st</w:t>
        </w:r>
      </w:smartTag>
      <w:r>
        <w:rPr>
          <w:rFonts w:hAnsi="Times New Roman" w:ascii="Times New Roman"/>
          <w:szCs w:val="24"/>
          <w:lang w:val="de-DE"/>
        </w:rPr>
        <w:t>.</w:t>
      </w:r>
      <w:proofErr w:type="spellEnd"/>
      <w:r>
        <w:rPr>
          <w:rFonts w:hAnsi="Times New Roman" w:ascii="Times New Roman"/>
          <w:szCs w:val="24"/>
          <w:lang w:val="de-DE"/>
        </w:rPr>
        <w:t xml:space="preserve"> 1. SZ-a </w:t>
      </w:r>
      <w:proofErr w:type="spellStart"/>
      <w:r>
        <w:rPr>
          <w:rFonts w:hAnsi="Times New Roman" w:ascii="Times New Roman"/>
          <w:szCs w:val="24"/>
          <w:lang w:val="de-DE"/>
        </w:rPr>
        <w:t>po</w:t>
      </w:r>
      <w:r w:rsidR="00A01720">
        <w:rPr>
          <w:rFonts w:hAnsi="Times New Roman" w:ascii="Times New Roman"/>
          <w:szCs w:val="24"/>
          <w:lang w:val="de-DE"/>
        </w:rPr>
        <w:t>dnosi</w:t>
      </w:r>
      <w:proofErr w:type="spellEnd"/>
      <w:r w:rsidR="00A01720">
        <w:rPr>
          <w:rFonts w:hAnsi="Times New Roman" w:ascii="Times New Roman"/>
          <w:szCs w:val="24"/>
          <w:lang w:val="de-DE"/>
        </w:rPr>
        <w:t xml:space="preserve"> </w:t>
      </w:r>
      <w:proofErr w:type="spellStart"/>
      <w:r w:rsidR="00A01720">
        <w:rPr>
          <w:rFonts w:hAnsi="Times New Roman" w:ascii="Times New Roman"/>
          <w:szCs w:val="24"/>
          <w:lang w:val="de-DE"/>
        </w:rPr>
        <w:t>prijedlog</w:t>
      </w:r>
      <w:proofErr w:type="spellEnd"/>
      <w:r w:rsidR="00A01720">
        <w:rPr>
          <w:rFonts w:hAnsi="Times New Roman" w:ascii="Times New Roman"/>
          <w:szCs w:val="24"/>
          <w:lang w:val="de-DE"/>
        </w:rPr>
        <w:t xml:space="preserve">, </w:t>
      </w:r>
      <w:proofErr w:type="spellStart"/>
      <w:r w:rsidR="00A01720">
        <w:rPr>
          <w:rFonts w:hAnsi="Times New Roman" w:ascii="Times New Roman"/>
          <w:szCs w:val="24"/>
          <w:lang w:val="de-DE"/>
        </w:rPr>
        <w:t>te</w:t>
      </w:r>
      <w:proofErr w:type="spellEnd"/>
      <w:r w:rsidR="00A01720">
        <w:rPr>
          <w:rFonts w:hAnsi="Times New Roman" w:ascii="Times New Roman"/>
          <w:szCs w:val="24"/>
          <w:lang w:val="de-DE"/>
        </w:rPr>
        <w:t xml:space="preserve"> da na </w:t>
      </w:r>
      <w:proofErr w:type="spellStart"/>
      <w:r w:rsidR="00A01720">
        <w:rPr>
          <w:rFonts w:hAnsi="Times New Roman" w:ascii="Times New Roman"/>
          <w:szCs w:val="24"/>
          <w:lang w:val="de-DE"/>
        </w:rPr>
        <w:t>dan</w:t>
      </w:r>
      <w:proofErr w:type="spellEnd"/>
      <w:r w:rsidR="00A01720">
        <w:rPr>
          <w:rFonts w:hAnsi="Times New Roman" w:ascii="Times New Roman"/>
          <w:szCs w:val="24"/>
          <w:lang w:val="de-DE"/>
        </w:rPr>
        <w:t xml:space="preserve"> 25. </w:t>
      </w:r>
      <w:proofErr w:type="spellStart"/>
      <w:r w:rsidR="00A01720">
        <w:rPr>
          <w:rFonts w:hAnsi="Times New Roman" w:ascii="Times New Roman"/>
          <w:szCs w:val="24"/>
          <w:lang w:val="de-DE"/>
        </w:rPr>
        <w:t>Kolovoza</w:t>
      </w:r>
      <w:proofErr w:type="spellEnd"/>
      <w:r w:rsidR="00A01720">
        <w:rPr>
          <w:rFonts w:hAnsi="Times New Roman" w:ascii="Times New Roman"/>
          <w:szCs w:val="24"/>
          <w:lang w:val="de-DE"/>
        </w:rPr>
        <w:t xml:space="preserve"> </w:t>
      </w:r>
      <w:r>
        <w:rPr>
          <w:rFonts w:hAnsi="Times New Roman" w:ascii="Times New Roman"/>
          <w:szCs w:val="24"/>
          <w:lang w:val="de-DE"/>
        </w:rPr>
        <w:t xml:space="preserve">2016.g.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u </w:t>
      </w:r>
      <w:proofErr w:type="spellStart"/>
      <w:r>
        <w:rPr>
          <w:rFonts w:hAnsi="Times New Roman" w:ascii="Times New Roman"/>
          <w:szCs w:val="24"/>
          <w:lang w:val="de-DE"/>
        </w:rPr>
        <w:t>očevidniku</w:t>
      </w:r>
      <w:proofErr w:type="spellEnd"/>
      <w:r>
        <w:rPr>
          <w:rFonts w:hAnsi="Times New Roman" w:ascii="Times New Roman"/>
          <w:szCs w:val="24"/>
          <w:lang w:val="de-DE"/>
        </w:rPr>
        <w:t xml:space="preserve"> </w:t>
      </w:r>
      <w:proofErr w:type="spellStart"/>
      <w:r>
        <w:rPr>
          <w:rFonts w:hAnsi="Times New Roman" w:ascii="Times New Roman"/>
          <w:szCs w:val="24"/>
          <w:lang w:val="de-DE"/>
        </w:rPr>
        <w:t>redoslijeda</w:t>
      </w:r>
      <w:proofErr w:type="spellEnd"/>
      <w:r>
        <w:rPr>
          <w:rFonts w:hAnsi="Times New Roman" w:ascii="Times New Roman"/>
          <w:szCs w:val="24"/>
          <w:lang w:val="de-DE"/>
        </w:rPr>
        <w:t xml:space="preserve"> </w:t>
      </w:r>
      <w:proofErr w:type="spellStart"/>
      <w:r>
        <w:rPr>
          <w:rFonts w:hAnsi="Times New Roman" w:ascii="Times New Roman"/>
          <w:szCs w:val="24"/>
          <w:lang w:val="de-DE"/>
        </w:rPr>
        <w:t>osnova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w:t>
      </w:r>
      <w:proofErr w:type="spellStart"/>
      <w:r>
        <w:rPr>
          <w:rFonts w:hAnsi="Times New Roman" w:ascii="Times New Roman"/>
          <w:szCs w:val="24"/>
          <w:lang w:val="de-DE"/>
        </w:rPr>
        <w:t>evidentirane</w:t>
      </w:r>
      <w:proofErr w:type="spellEnd"/>
      <w:r>
        <w:rPr>
          <w:rFonts w:hAnsi="Times New Roman" w:ascii="Times New Roman"/>
          <w:szCs w:val="24"/>
          <w:lang w:val="de-DE"/>
        </w:rPr>
        <w:t xml:space="preserve"> </w:t>
      </w:r>
      <w:proofErr w:type="spellStart"/>
      <w:r>
        <w:rPr>
          <w:rFonts w:hAnsi="Times New Roman" w:ascii="Times New Roman"/>
          <w:szCs w:val="24"/>
          <w:lang w:val="de-DE"/>
        </w:rPr>
        <w:t>osnove</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u </w:t>
      </w:r>
      <w:proofErr w:type="spellStart"/>
      <w:r>
        <w:rPr>
          <w:rFonts w:hAnsi="Times New Roman" w:ascii="Times New Roman"/>
          <w:szCs w:val="24"/>
          <w:lang w:val="de-DE"/>
        </w:rPr>
        <w:t>neprekinutom</w:t>
      </w:r>
      <w:proofErr w:type="spellEnd"/>
      <w:r>
        <w:rPr>
          <w:rFonts w:hAnsi="Times New Roman" w:ascii="Times New Roman"/>
          <w:szCs w:val="24"/>
          <w:lang w:val="de-DE"/>
        </w:rPr>
        <w:t xml:space="preserve"> </w:t>
      </w:r>
      <w:proofErr w:type="spellStart"/>
      <w:r>
        <w:rPr>
          <w:rFonts w:hAnsi="Times New Roman" w:ascii="Times New Roman"/>
          <w:szCs w:val="24"/>
          <w:lang w:val="de-DE"/>
        </w:rPr>
        <w:t>razdoblju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120 </w:t>
      </w:r>
      <w:proofErr w:type="spellStart"/>
      <w:r>
        <w:rPr>
          <w:rFonts w:hAnsi="Times New Roman" w:ascii="Times New Roman"/>
          <w:szCs w:val="24"/>
          <w:lang w:val="de-DE"/>
        </w:rPr>
        <w:t>dana</w:t>
      </w:r>
      <w:proofErr w:type="spellEnd"/>
      <w:r>
        <w:rPr>
          <w:rFonts w:hAnsi="Times New Roman" w:ascii="Times New Roman"/>
          <w:szCs w:val="24"/>
          <w:lang w:val="de-DE"/>
        </w:rPr>
        <w:t xml:space="preserve"> u </w:t>
      </w:r>
      <w:proofErr w:type="spellStart"/>
      <w:r>
        <w:rPr>
          <w:rFonts w:hAnsi="Times New Roman" w:ascii="Times New Roman"/>
          <w:szCs w:val="24"/>
          <w:lang w:val="de-DE"/>
        </w:rPr>
        <w:t>ukupnom</w:t>
      </w:r>
      <w:proofErr w:type="spellEnd"/>
      <w:r>
        <w:rPr>
          <w:rFonts w:hAnsi="Times New Roman" w:ascii="Times New Roman"/>
          <w:szCs w:val="24"/>
          <w:lang w:val="de-DE"/>
        </w:rPr>
        <w:t xml:space="preserve"> </w:t>
      </w:r>
      <w:proofErr w:type="spellStart"/>
      <w:r>
        <w:rPr>
          <w:rFonts w:hAnsi="Times New Roman" w:ascii="Times New Roman"/>
          <w:szCs w:val="24"/>
          <w:lang w:val="de-DE"/>
        </w:rPr>
        <w:t>iznosu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w:t>
      </w:r>
      <w:r w:rsidR="00A01720">
        <w:rPr>
          <w:rFonts w:hAnsi="Times New Roman" w:ascii="Times New Roman"/>
          <w:szCs w:val="24"/>
          <w:lang w:val="de-DE"/>
        </w:rPr>
        <w:t>182.323,21</w:t>
      </w:r>
      <w:r>
        <w:rPr>
          <w:rFonts w:hAnsi="Times New Roman" w:ascii="Times New Roman"/>
          <w:szCs w:val="24"/>
          <w:lang w:val="de-DE"/>
        </w:rPr>
        <w:t xml:space="preserve"> </w:t>
      </w:r>
      <w:proofErr w:type="spellStart"/>
      <w:r>
        <w:rPr>
          <w:rFonts w:hAnsi="Times New Roman" w:ascii="Times New Roman"/>
          <w:szCs w:val="24"/>
          <w:lang w:val="de-DE"/>
        </w:rPr>
        <w:t>kuna</w:t>
      </w:r>
      <w:proofErr w:type="spellEnd"/>
      <w:r>
        <w:rPr>
          <w:rFonts w:hAnsi="Times New Roman" w:ascii="Times New Roman"/>
          <w:szCs w:val="24"/>
          <w:lang w:val="de-DE"/>
        </w:rPr>
        <w:t xml:space="preserve"> u </w:t>
      </w:r>
      <w:proofErr w:type="spellStart"/>
      <w:r>
        <w:rPr>
          <w:rFonts w:hAnsi="Times New Roman" w:ascii="Times New Roman"/>
          <w:szCs w:val="24"/>
          <w:lang w:val="de-DE"/>
        </w:rPr>
        <w:t>koji</w:t>
      </w:r>
      <w:proofErr w:type="spellEnd"/>
      <w:r>
        <w:rPr>
          <w:rFonts w:hAnsi="Times New Roman" w:ascii="Times New Roman"/>
          <w:szCs w:val="24"/>
          <w:lang w:val="de-DE"/>
        </w:rPr>
        <w:t xml:space="preserve"> </w:t>
      </w:r>
      <w:proofErr w:type="spellStart"/>
      <w:r>
        <w:rPr>
          <w:rFonts w:hAnsi="Times New Roman" w:ascii="Times New Roman"/>
          <w:szCs w:val="24"/>
          <w:lang w:val="de-DE"/>
        </w:rPr>
        <w:t>iznos</w:t>
      </w:r>
      <w:proofErr w:type="spellEnd"/>
      <w:r>
        <w:rPr>
          <w:rFonts w:hAnsi="Times New Roman" w:ascii="Times New Roman"/>
          <w:szCs w:val="24"/>
          <w:lang w:val="de-DE"/>
        </w:rPr>
        <w:t xml:space="preserve"> je </w:t>
      </w:r>
      <w:proofErr w:type="spellStart"/>
      <w:r>
        <w:rPr>
          <w:rFonts w:hAnsi="Times New Roman" w:ascii="Times New Roman"/>
          <w:szCs w:val="24"/>
          <w:lang w:val="de-DE"/>
        </w:rPr>
        <w:t>uračunata</w:t>
      </w:r>
      <w:proofErr w:type="spellEnd"/>
      <w:r>
        <w:rPr>
          <w:rFonts w:hAnsi="Times New Roman" w:ascii="Times New Roman"/>
          <w:szCs w:val="24"/>
          <w:lang w:val="de-DE"/>
        </w:rPr>
        <w:t xml:space="preserve"> </w:t>
      </w:r>
      <w:proofErr w:type="spellStart"/>
      <w:r>
        <w:rPr>
          <w:rFonts w:hAnsi="Times New Roman" w:ascii="Times New Roman"/>
          <w:szCs w:val="24"/>
          <w:lang w:val="de-DE"/>
        </w:rPr>
        <w:t>kamata</w:t>
      </w:r>
      <w:proofErr w:type="spellEnd"/>
      <w:r>
        <w:rPr>
          <w:rFonts w:hAnsi="Times New Roman" w:ascii="Times New Roman"/>
          <w:szCs w:val="24"/>
          <w:lang w:val="de-DE"/>
        </w:rPr>
        <w:t xml:space="preserve"> i </w:t>
      </w:r>
      <w:proofErr w:type="spellStart"/>
      <w:r>
        <w:rPr>
          <w:rFonts w:hAnsi="Times New Roman" w:ascii="Times New Roman"/>
          <w:szCs w:val="24"/>
          <w:lang w:val="de-DE"/>
        </w:rPr>
        <w:t>naknada</w:t>
      </w:r>
      <w:proofErr w:type="spellEnd"/>
      <w:r>
        <w:rPr>
          <w:rFonts w:hAnsi="Times New Roman" w:ascii="Times New Roman"/>
          <w:szCs w:val="24"/>
          <w:lang w:val="de-DE"/>
        </w:rPr>
        <w:t xml:space="preserve"> </w:t>
      </w:r>
      <w:proofErr w:type="spellStart"/>
      <w:r>
        <w:rPr>
          <w:rFonts w:hAnsi="Times New Roman" w:ascii="Times New Roman"/>
          <w:szCs w:val="24"/>
          <w:lang w:val="de-DE"/>
        </w:rPr>
        <w:t>predlagatelja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provedbu</w:t>
      </w:r>
      <w:proofErr w:type="spellEnd"/>
      <w:r>
        <w:rPr>
          <w:rFonts w:hAnsi="Times New Roman" w:ascii="Times New Roman"/>
          <w:szCs w:val="24"/>
          <w:lang w:val="de-DE"/>
        </w:rPr>
        <w:t xml:space="preserve"> </w:t>
      </w:r>
      <w:proofErr w:type="spellStart"/>
      <w:r>
        <w:rPr>
          <w:rFonts w:hAnsi="Times New Roman" w:ascii="Times New Roman"/>
          <w:szCs w:val="24"/>
          <w:lang w:val="de-DE"/>
        </w:rPr>
        <w:t>ovrhe</w:t>
      </w:r>
      <w:proofErr w:type="spellEnd"/>
      <w:r>
        <w:rPr>
          <w:rFonts w:hAnsi="Times New Roman" w:ascii="Times New Roman"/>
          <w:szCs w:val="24"/>
          <w:lang w:val="de-DE"/>
        </w:rPr>
        <w:t xml:space="preserve"> na </w:t>
      </w:r>
      <w:proofErr w:type="spellStart"/>
      <w:r>
        <w:rPr>
          <w:rFonts w:hAnsi="Times New Roman" w:ascii="Times New Roman"/>
          <w:szCs w:val="24"/>
          <w:lang w:val="de-DE"/>
        </w:rPr>
        <w:t>novčanim</w:t>
      </w:r>
      <w:proofErr w:type="spellEnd"/>
      <w:r>
        <w:rPr>
          <w:rFonts w:hAnsi="Times New Roman" w:ascii="Times New Roman"/>
          <w:szCs w:val="24"/>
          <w:lang w:val="de-DE"/>
        </w:rPr>
        <w:t xml:space="preserve"> </w:t>
      </w:r>
      <w:proofErr w:type="spellStart"/>
      <w:r>
        <w:rPr>
          <w:rFonts w:hAnsi="Times New Roman" w:ascii="Times New Roman"/>
          <w:szCs w:val="24"/>
          <w:lang w:val="de-DE"/>
        </w:rPr>
        <w:t>sredstvima</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se da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w:t>
      </w:r>
      <w:proofErr w:type="spellStart"/>
      <w:r>
        <w:rPr>
          <w:rFonts w:hAnsi="Times New Roman" w:ascii="Times New Roman"/>
          <w:szCs w:val="24"/>
          <w:lang w:val="de-DE"/>
        </w:rPr>
        <w:t>dva</w:t>
      </w:r>
      <w:proofErr w:type="spellEnd"/>
      <w:r>
        <w:rPr>
          <w:rFonts w:hAnsi="Times New Roman" w:ascii="Times New Roman"/>
          <w:szCs w:val="24"/>
          <w:lang w:val="de-DE"/>
        </w:rPr>
        <w:t xml:space="preserve"> </w:t>
      </w:r>
      <w:proofErr w:type="spellStart"/>
      <w:r>
        <w:rPr>
          <w:rFonts w:hAnsi="Times New Roman" w:ascii="Times New Roman"/>
          <w:szCs w:val="24"/>
          <w:lang w:val="de-DE"/>
        </w:rPr>
        <w:t>zaposlenika</w:t>
      </w:r>
      <w:proofErr w:type="spellEnd"/>
      <w:r>
        <w:rPr>
          <w:rFonts w:hAnsi="Times New Roman" w:ascii="Times New Roman"/>
          <w:szCs w:val="24"/>
          <w:lang w:val="de-DE"/>
        </w:rPr>
        <w:t xml:space="preserve">, </w:t>
      </w:r>
      <w:proofErr w:type="spellStart"/>
      <w:r>
        <w:rPr>
          <w:rFonts w:hAnsi="Times New Roman" w:ascii="Times New Roman"/>
          <w:szCs w:val="24"/>
          <w:lang w:val="de-DE"/>
        </w:rPr>
        <w:t>te</w:t>
      </w:r>
      <w:proofErr w:type="spellEnd"/>
      <w:r>
        <w:rPr>
          <w:rFonts w:hAnsi="Times New Roman" w:ascii="Times New Roman"/>
          <w:szCs w:val="24"/>
          <w:lang w:val="de-DE"/>
        </w:rPr>
        <w:t xml:space="preserve"> </w:t>
      </w:r>
      <w:proofErr w:type="spellStart"/>
      <w:r>
        <w:rPr>
          <w:rFonts w:hAnsi="Times New Roman" w:ascii="Times New Roman"/>
          <w:szCs w:val="24"/>
          <w:lang w:val="de-DE"/>
        </w:rPr>
        <w:t>otvoren</w:t>
      </w:r>
      <w:proofErr w:type="spellEnd"/>
      <w:r>
        <w:rPr>
          <w:rFonts w:hAnsi="Times New Roman" w:ascii="Times New Roman"/>
          <w:szCs w:val="24"/>
          <w:lang w:val="de-DE"/>
        </w:rPr>
        <w:t xml:space="preserve"> </w:t>
      </w:r>
      <w:proofErr w:type="spellStart"/>
      <w:r>
        <w:rPr>
          <w:rFonts w:hAnsi="Times New Roman" w:ascii="Times New Roman"/>
          <w:szCs w:val="24"/>
          <w:lang w:val="de-DE"/>
        </w:rPr>
        <w:t>račun</w:t>
      </w:r>
      <w:proofErr w:type="spellEnd"/>
      <w:r>
        <w:rPr>
          <w:rFonts w:hAnsi="Times New Roman" w:ascii="Times New Roman"/>
          <w:szCs w:val="24"/>
          <w:lang w:val="de-DE"/>
        </w:rPr>
        <w:t xml:space="preserve"> </w:t>
      </w:r>
      <w:proofErr w:type="spellStart"/>
      <w:r>
        <w:rPr>
          <w:rFonts w:hAnsi="Times New Roman" w:ascii="Times New Roman"/>
          <w:szCs w:val="24"/>
          <w:lang w:val="de-DE"/>
        </w:rPr>
        <w:t>kod</w:t>
      </w:r>
      <w:proofErr w:type="spellEnd"/>
      <w:r>
        <w:rPr>
          <w:rFonts w:hAnsi="Times New Roman" w:ascii="Times New Roman"/>
          <w:szCs w:val="24"/>
          <w:lang w:val="de-DE"/>
        </w:rPr>
        <w:t xml:space="preserve"> </w:t>
      </w:r>
      <w:r w:rsidR="008700DD">
        <w:rPr>
          <w:rFonts w:hAnsi="Times New Roman" w:ascii="Times New Roman"/>
          <w:szCs w:val="24"/>
          <w:lang w:val="de-DE"/>
        </w:rPr>
        <w:t xml:space="preserve">Erste &amp; </w:t>
      </w:r>
      <w:proofErr w:type="spellStart"/>
      <w:r w:rsidR="008700DD">
        <w:rPr>
          <w:rFonts w:hAnsi="Times New Roman" w:ascii="Times New Roman"/>
          <w:szCs w:val="24"/>
          <w:lang w:val="de-DE"/>
        </w:rPr>
        <w:t>Steiermarkische</w:t>
      </w:r>
      <w:proofErr w:type="spellEnd"/>
      <w:r w:rsidR="008700DD">
        <w:rPr>
          <w:rFonts w:hAnsi="Times New Roman" w:ascii="Times New Roman"/>
          <w:szCs w:val="24"/>
          <w:lang w:val="de-DE"/>
        </w:rPr>
        <w:t xml:space="preserve"> </w:t>
      </w:r>
      <w:proofErr w:type="spellStart"/>
      <w:r w:rsidR="008700DD">
        <w:rPr>
          <w:rFonts w:hAnsi="Times New Roman" w:ascii="Times New Roman"/>
          <w:szCs w:val="24"/>
          <w:lang w:val="de-DE"/>
        </w:rPr>
        <w:t>bank</w:t>
      </w:r>
      <w:proofErr w:type="spellEnd"/>
      <w:r w:rsidR="008700DD">
        <w:rPr>
          <w:rFonts w:hAnsi="Times New Roman" w:ascii="Times New Roman"/>
          <w:szCs w:val="24"/>
          <w:lang w:val="de-DE"/>
        </w:rPr>
        <w:t xml:space="preserve"> d.d., </w:t>
      </w:r>
      <w:proofErr w:type="spellStart"/>
      <w:r w:rsidR="00A01720">
        <w:rPr>
          <w:rFonts w:hAnsi="Times New Roman" w:ascii="Times New Roman"/>
          <w:szCs w:val="24"/>
          <w:lang w:val="de-DE"/>
        </w:rPr>
        <w:t>Addiko</w:t>
      </w:r>
      <w:proofErr w:type="spellEnd"/>
      <w:r w:rsidR="00A01720">
        <w:rPr>
          <w:rFonts w:hAnsi="Times New Roman" w:ascii="Times New Roman"/>
          <w:szCs w:val="24"/>
          <w:lang w:val="de-DE"/>
        </w:rPr>
        <w:t xml:space="preserve"> </w:t>
      </w:r>
      <w:proofErr w:type="spellStart"/>
      <w:r w:rsidR="00A01720">
        <w:rPr>
          <w:rFonts w:hAnsi="Times New Roman" w:ascii="Times New Roman"/>
          <w:szCs w:val="24"/>
          <w:lang w:val="de-DE"/>
        </w:rPr>
        <w:t>banke</w:t>
      </w:r>
      <w:proofErr w:type="spellEnd"/>
      <w:r w:rsidR="00A01720">
        <w:rPr>
          <w:rFonts w:hAnsi="Times New Roman" w:ascii="Times New Roman"/>
          <w:szCs w:val="24"/>
          <w:lang w:val="de-DE"/>
        </w:rPr>
        <w:t xml:space="preserve"> d.d.</w:t>
      </w:r>
      <w:r w:rsidR="008700DD">
        <w:rPr>
          <w:rFonts w:hAnsi="Times New Roman" w:ascii="Times New Roman"/>
          <w:szCs w:val="24"/>
          <w:lang w:val="de-DE"/>
        </w:rPr>
        <w:t xml:space="preserve"> </w:t>
      </w:r>
    </w:p>
    <w:p w:rsidRDefault="008700DD" w:rsidP="004331D2" w:rsidR="004331D2">
      <w:pPr>
        <w:rPr>
          <w:rFonts w:hAnsi="Times New Roman" w:ascii="Times New Roman"/>
          <w:szCs w:val="24"/>
          <w:lang w:val="de-DE"/>
        </w:rPr>
      </w:pPr>
      <w:r>
        <w:rPr>
          <w:rFonts w:hAnsi="Times New Roman" w:ascii="Times New Roman"/>
          <w:szCs w:val="24"/>
          <w:lang w:val="de-DE"/>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w:t>
      </w:r>
      <w:r>
        <w:rPr>
          <w:rFonts w:hAnsi="Times New Roman" w:ascii="Times New Roman"/>
          <w:szCs w:val="24"/>
          <w:lang w:val="hr-HR"/>
        </w:rPr>
        <w:lastRenderedPageBreak/>
        <w:t>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Iz potvrde FINA od </w:t>
      </w:r>
      <w:r w:rsidR="00A01720">
        <w:rPr>
          <w:rFonts w:hAnsi="Times New Roman" w:ascii="Times New Roman"/>
          <w:szCs w:val="24"/>
          <w:lang w:val="hr-HR"/>
        </w:rPr>
        <w:t>21. listopada</w:t>
      </w:r>
      <w:r w:rsidR="008700DD">
        <w:rPr>
          <w:rFonts w:hAnsi="Times New Roman" w:ascii="Times New Roman"/>
          <w:szCs w:val="24"/>
          <w:lang w:val="hr-HR"/>
        </w:rPr>
        <w:t xml:space="preserve"> 2016</w:t>
      </w:r>
      <w:r>
        <w:rPr>
          <w:rFonts w:hAnsi="Times New Roman" w:ascii="Times New Roman"/>
          <w:szCs w:val="24"/>
          <w:lang w:val="hr-HR"/>
        </w:rPr>
        <w:t>.g. dostavljene u spis proizlazi da dužnik ima evidentirane neizvršene osnove za plaćanje u neprekidnom razdoblju od 0 dana.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Temeljem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ako dužnik do završetka prethodnog postupka postane sposoban za plaćanje, sud će postupak obustaviti, a kako proizlazi iz potvrde FINE pa je stoga odlučeno kao u </w:t>
      </w:r>
      <w:proofErr w:type="spellStart"/>
      <w:r>
        <w:rPr>
          <w:rFonts w:hAnsi="Times New Roman" w:ascii="Times New Roman"/>
          <w:szCs w:val="24"/>
          <w:lang w:val="hr-HR"/>
        </w:rPr>
        <w:t>toč</w:t>
      </w:r>
      <w:proofErr w:type="spellEnd"/>
      <w:r>
        <w:rPr>
          <w:rFonts w:hAnsi="Times New Roman" w:ascii="Times New Roman"/>
          <w:szCs w:val="24"/>
          <w:lang w:val="hr-HR"/>
        </w:rPr>
        <w:t>. I izreke rješenja.</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troškove provedenog postupka u slučaju obustave dužan je nadoknaditi dužnik, pa je sud odlučio kao u </w:t>
      </w:r>
      <w:proofErr w:type="spellStart"/>
      <w:r>
        <w:rPr>
          <w:rFonts w:hAnsi="Times New Roman" w:ascii="Times New Roman"/>
          <w:szCs w:val="24"/>
          <w:lang w:val="hr-HR"/>
        </w:rPr>
        <w:t>toč</w:t>
      </w:r>
      <w:proofErr w:type="spellEnd"/>
      <w:r>
        <w:rPr>
          <w:rFonts w:hAnsi="Times New Roman" w:ascii="Times New Roman"/>
          <w:szCs w:val="24"/>
          <w:lang w:val="hr-HR"/>
        </w:rPr>
        <w:t>. II izreke rješenja.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4331D2" w:rsidP="004331D2" w:rsidR="004331D2">
      <w:pPr>
        <w:ind w:firstLine="720"/>
        <w:rPr>
          <w:rFonts w:hAnsi="Times New Roman" w:ascii="Times New Roman"/>
          <w:szCs w:val="24"/>
          <w:lang w:val="hr-HR"/>
        </w:rPr>
      </w:pPr>
    </w:p>
    <w:p w:rsidRDefault="008700DD" w:rsidP="004331D2" w:rsidR="004331D2">
      <w:pPr>
        <w:jc w:val="center"/>
        <w:rPr>
          <w:rFonts w:hAnsi="Times New Roman" w:ascii="Times New Roman"/>
          <w:b/>
          <w:szCs w:val="24"/>
          <w:lang w:val="hr-HR"/>
        </w:rPr>
      </w:pPr>
      <w:r>
        <w:rPr>
          <w:rFonts w:hAnsi="Times New Roman" w:ascii="Times New Roman"/>
          <w:b/>
          <w:szCs w:val="24"/>
          <w:lang w:val="hr-HR"/>
        </w:rPr>
        <w:t xml:space="preserve">U Šibeniku, </w:t>
      </w:r>
      <w:r w:rsidR="00A01720">
        <w:rPr>
          <w:rFonts w:hAnsi="Times New Roman" w:ascii="Times New Roman"/>
          <w:b/>
          <w:szCs w:val="24"/>
          <w:lang w:val="hr-HR"/>
        </w:rPr>
        <w:t>08. studenog</w:t>
      </w:r>
      <w:r w:rsidR="004331D2">
        <w:rPr>
          <w:rFonts w:hAnsi="Times New Roman" w:ascii="Times New Roman"/>
          <w:b/>
          <w:szCs w:val="24"/>
          <w:lang w:val="hr-HR"/>
        </w:rPr>
        <w:t xml:space="preserve"> 2016.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8700DD">
        <w:rPr>
          <w:rFonts w:hAnsi="Times New Roman" w:ascii="Times New Roman"/>
          <w:b/>
          <w:szCs w:val="24"/>
          <w:lang w:val="hr-HR"/>
        </w:rPr>
        <w:t>Terezija Goreta</w:t>
      </w: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4331D2" w:rsidP="004331D2" w:rsidR="004331D2">
      <w:pPr>
        <w:rPr>
          <w:rFonts w:hAnsi="Times New Roman" w:ascii="Times New Roman"/>
          <w:szCs w:val="24"/>
          <w:lang w:val="hr-HR"/>
        </w:rPr>
      </w:pPr>
      <w:r>
        <w:rPr>
          <w:rFonts w:hAnsi="Times New Roman" w:ascii="Times New Roman"/>
          <w:szCs w:val="24"/>
          <w:lang w:val="hr-HR"/>
        </w:rPr>
        <w:t>- Predlagatelju,</w:t>
      </w:r>
    </w:p>
    <w:p w:rsidRDefault="004331D2"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4331D2">
      <w:pPr>
        <w:rPr>
          <w:rFonts w:hAnsi="Times New Roman" w:ascii="Times New Roman"/>
          <w:b/>
          <w:szCs w:val="24"/>
          <w:lang w:val="hr-HR"/>
        </w:rPr>
      </w:pPr>
      <w:r>
        <w:rPr>
          <w:rFonts w:hAnsi="Times New Roman" w:ascii="Times New Roman"/>
          <w:szCs w:val="24"/>
          <w:lang w:val="hr-HR"/>
        </w:rPr>
        <w:t xml:space="preserve">-mrežna stranica e-oglasna ploča </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4331D2"/>
    <w:rsid w:val="004D4C2F"/>
    <w:rsid w:val="008700DD"/>
    <w:rsid w:val="00A01720"/>
    <w:rsid w:val="00DE4E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4D4C2F"/>
    <w:rPr>
      <w:color w:val="808080"/>
      <w:bdr w:space="0" w:sz="0" w:color="auto" w:val="none"/>
      <w:shd w:fill="auto" w:color="auto" w:val="clear"/>
    </w:rPr>
  </w:style>
  <w:style w:customStyle="true" w:styleId="eSPISCCParagraphDefaultFont" w:type="character">
    <w:name w:val="eSPIS_CC_Paragraph Default Font"/>
    <w:basedOn w:val="Zadanifontodlomka"/>
    <w:rsid w:val="004D4C2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D4C2F"/>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4D4C2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4C2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4D4C2F"/>
    <w:rPr>
      <w:color w:val="808080"/>
      <w:bdr w:color="auto" w:space="0" w:sz="0" w:val="none"/>
      <w:shd w:color="auto" w:fill="auto" w:val="clear"/>
    </w:rPr>
  </w:style>
  <w:style w:customStyle="1" w:styleId="eSPISCCParagraphDefaultFont" w:type="character">
    <w:name w:val="eSPIS_CC_Paragraph Default Font"/>
    <w:basedOn w:val="Zadanifontodlomka"/>
    <w:rsid w:val="004D4C2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D4C2F"/>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4D4C2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4C2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St-1033/2016</izvorni_sadrzaj>
    <derivirana_varijabla naziv="DomainObject.Predmet.OznakaBroj_1">St-1033/2016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- 25.10.16.</izvorni_sadrzaj>
    <derivirana_varijabla naziv="DomainObject.Predmet.PrimjedbaSuca_1">- uvid - 25.10.16.</derivirana_varijabla>
  </DomainObject.Predmet.PrimjedbaSuca>
  <DomainObject.Predmet.PrimjedbaUpisnicara>
    <izvorni_sadrzaj/>
    <derivirana_varijabla naziv="DomainObject.Predmet.PrimjedbaUpisnicara_1"/>
  </DomainObject.Predmet.PrimjedbaUpisnicara>
  <DomainObject.Predmet.ProtustrankaFormated>
    <izvorni_sadrzaj>  BILICE PROMET d.o.o. za usluge zastupanog po punomoćniku Borivoj Mitrić</izvorni_sadrzaj>
    <derivirana_varijabla naziv="DomainObject.Predmet.ProtustrankaFormated_1">  BILICE PROMET d.o.o. za usluge zastupanog po punomoćniku Borivoj Mitrić</derivirana_varijabla>
  </DomainObject.Predmet.ProtustrankaFormated>
  <DomainObject.Predmet.ProtustrankaFormatedOIB>
    <izvorni_sadrzaj>  BILICE PROMET d.o.o. za usluge, OIB 00412489216 zastupanog po punomoćniku Borivoj Mitrić</izvorni_sadrzaj>
    <derivirana_varijabla naziv="DomainObject.Predmet.ProtustrankaFormatedOIB_1">  BILICE PROMET d.o.o. za usluge, OIB 00412489216 zastupanog po punomoćniku Borivoj Mitrić</derivirana_varijabla>
  </DomainObject.Predmet.ProtustrankaFormatedOIB>
  <DomainObject.Predmet.ProtustrankaFormatedWithAdress>
    <izvorni_sadrzaj> BILICE PROMET d.o.o. za usluge, Ivana Meštrovića 4. , 22000 Šibenik zastupanog po punomoćniku Borivoj Mitrić</izvorni_sadrzaj>
    <derivirana_varijabla naziv="DomainObject.Predmet.ProtustrankaFormatedWithAdress_1"> BILICE PROMET d.o.o. za usluge, Ivana Meštrovića 4. , 22000 Šibenik zastupanog po punomoćniku Borivoj Mitrić</derivirana_varijabla>
  </DomainObject.Predmet.ProtustrankaFormatedWithAdress>
  <DomainObject.Predmet.ProtustrankaFormatedWithAdressOIB>
    <izvorni_sadrzaj> BILICE PROMET d.o.o. za usluge, OIB 00412489216, Ivana Meštrovića 4. , 22000 Šibenik zastupanog po punomoćniku Borivoj Mitrić</izvorni_sadrzaj>
    <derivirana_varijabla naziv="DomainObject.Predmet.ProtustrankaFormatedWithAdressOIB_1"> BILICE PROMET d.o.o. za usluge, OIB 00412489216, Ivana Meštrovića 4. , 22000 Šibenik zastupanog po punomoćniku Borivoj Mitrić</derivirana_varijabla>
  </DomainObject.Predmet.ProtustrankaFormatedWithAdressOIB>
  <DomainObject.Predmet.ProtustrankaWithAdress>
    <izvorni_sadrzaj>BILICE PROMET d.o.o. za usluge Ivana Meštrovića 4. , 22000 Šibenik</izvorni_sadrzaj>
    <derivirana_varijabla naziv="DomainObject.Predmet.ProtustrankaWithAdress_1">BILICE PROMET d.o.o. za usluge Ivana Meštrovića 4. , 22000 Šibenik</derivirana_varijabla>
  </DomainObject.Predmet.ProtustrankaWithAdress>
  <DomainObject.Predmet.ProtustrankaWithAdressOIB>
    <izvorni_sadrzaj>BILICE PROMET d.o.o. za usluge, OIB 00412489216, Ivana Meštrovića 4. , 22000 Šibenik</izvorni_sadrzaj>
    <derivirana_varijabla naziv="DomainObject.Predmet.ProtustrankaWithAdressOIB_1">BILICE PROMET d.o.o. za usluge, OIB 00412489216, Ivana Meštrovića 4. , 22000 Šibenik</derivirana_varijabla>
  </DomainObject.Predmet.ProtustrankaWithAdressOIB>
  <DomainObject.Predmet.ProtustrankaNazivFormated>
    <izvorni_sadrzaj>BILICE PROMET d.o.o. za usluge</izvorni_sadrzaj>
    <derivirana_varijabla naziv="DomainObject.Predmet.ProtustrankaNazivFormated_1">BILICE PROMET d.o.o. za usluge</derivirana_varijabla>
  </DomainObject.Predmet.ProtustrankaNazivFormated>
  <DomainObject.Predmet.ProtustrankaNazivFormatedOIB>
    <izvorni_sadrzaj>BILICE PROMET d.o.o. za usluge, OIB 00412489216</izvorni_sadrzaj>
    <derivirana_varijabla naziv="DomainObject.Predmet.ProtustrankaNazivFormatedOIB_1">BILICE PROMET d.o.o. za usluge, OIB 00412489216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BILICE PROMET d.o.o. za usluge zastupanog po punomoćniku Borivoj Mitrić</item>
    </izvorni_sadrzaj>
    <derivirana_varijabla naziv="DomainObject.Predmet.ProtuStrankaListFormated_1">
      <item>BILICE PROMET d.o.o. za usluge zastupanog po punomoćniku Borivoj Mitrić</item>
    </derivirana_varijabla>
  </DomainObject.Predmet.ProtuStrankaListFormated>
  <DomainObject.Predmet.ProtuStrankaListFormatedOIB>
    <izvorni_sadrzaj>
      <item>BILICE PROMET d.o.o. za usluge, OIB 00412489216 zastupanog po punomoćniku Borivoj Mitrić</item>
    </izvorni_sadrzaj>
    <derivirana_varijabla naziv="DomainObject.Predmet.ProtuStrankaListFormatedOIB_1">
      <item>BILICE PROMET d.o.o. za usluge, OIB 00412489216 zastupanog po punomoćniku Borivoj Mitrić</item>
    </derivirana_varijabla>
  </DomainObject.Predmet.ProtuStrankaListFormatedOIB>
  <DomainObject.Predmet.ProtuStrankaListFormatedWithAdress>
    <izvorni_sadrzaj>
      <item>BILICE PROMET d.o.o. za usluge, Ivana Meštrovića 4. , 22000 Šibenik zastupanog po punomoćniku Borivoj Mitrić</item>
    </izvorni_sadrzaj>
    <derivirana_varijabla naziv="DomainObject.Predmet.ProtuStrankaListFormatedWithAdress_1">
      <item>BILICE PROMET d.o.o. za usluge, Ivana Meštrovića 4. , 22000 Šibenik zastupanog po punomoćniku Borivoj Mitrić</item>
    </derivirana_varijabla>
  </DomainObject.Predmet.ProtuStrankaListFormatedWithAdress>
  <DomainObject.Predmet.ProtuStrankaListFormatedWithAdressOIB>
    <izvorni_sadrzaj>
      <item>BILICE PROMET d.o.o. za usluge, OIB 00412489216, Ivana Meštrovića 4. , 22000 Šibenik zastupanog po punomoćniku Borivoj Mitrić</item>
    </izvorni_sadrzaj>
    <derivirana_varijabla naziv="DomainObject.Predmet.ProtuStrankaListFormatedWithAdressOIB_1">
      <item>BILICE PROMET d.o.o. za usluge, OIB 00412489216, Ivana Meštrovića 4. , 22000 Šibenik zastupanog po punomoćniku Borivoj Mitrić</item>
    </derivirana_varijabla>
  </DomainObject.Predmet.ProtuStrankaListFormatedWithAdressOIB>
  <DomainObject.Predmet.ProtuStrankaListNazivFormated>
    <izvorni_sadrzaj>
      <item>BILICE PROMET d.o.o. za usluge</item>
    </izvorni_sadrzaj>
    <derivirana_varijabla naziv="DomainObject.Predmet.ProtuStrankaListNazivFormated_1">
      <item>BILICE PROMET d.o.o. za usluge</item>
    </derivirana_varijabla>
  </DomainObject.Predmet.ProtuStrankaListNazivFormated>
  <DomainObject.Predmet.ProtuStrankaListNazivFormatedOIB>
    <izvorni_sadrzaj>
      <item>BILICE PROMET d.o.o. za usluge, OIB 00412489216</item>
    </izvorni_sadrzaj>
    <derivirana_varijabla naziv="DomainObject.Predmet.ProtuStrankaListNazivFormatedOIB_1">
      <item>BILICE PROMET d.o.o. za usluge, OIB 00412489216</item>
    </derivirana_varijabla>
  </DomainObject.Predmet.ProtuStrankaListNazivFormatedOIB>
  <DomainObject.Predmet.OstaliListFormated>
    <izvorni_sadrzaj>
      <item>Borivoj Mitrić punomoćnik sudionika u postupku BILICE PROMET d.o.o. za usluge</item>
    </izvorni_sadrzaj>
    <derivirana_varijabla naziv="DomainObject.Predmet.OstaliListFormated_1">
      <item>Borivoj Mitrić punomoćnik sudionika u postupku BILICE PROMET d.o.o. za usluge</item>
    </derivirana_varijabla>
  </DomainObject.Predmet.OstaliListFormated>
  <DomainObject.Predmet.OstaliListFormatedOIB>
    <izvorni_sadrzaj>
      <item>Borivoj Mitrić punomoćnik sudionika u postupku BILICE PROMET d.o.o. za usluge</item>
    </izvorni_sadrzaj>
    <derivirana_varijabla naziv="DomainObject.Predmet.OstaliListFormatedOIB_1">
      <item>Borivoj Mitrić punomoćnik sudionika u postupku BILICE PROMET d.o.o. za usluge</item>
    </derivirana_varijabla>
  </DomainObject.Predmet.OstaliListFormatedOIB>
  <DomainObject.Predmet.OstaliListFormatedWithAdress>
    <izvorni_sadrzaj>
      <item>Borivoj Mitrić, Ante Starčevića 4, 22000 Šibenik punomoćnik sudionika u postupku BILICE PROMET d.o.o. za usluge</item>
    </izvorni_sadrzaj>
    <derivirana_varijabla naziv="DomainObject.Predmet.OstaliListFormatedWithAdress_1">
      <item>Borivoj Mitrić, Ante Starčevića 4, 22000 Šibenik punomoćnik sudionika u postupku BILICE PROMET d.o.o. za usluge</item>
    </derivirana_varijabla>
  </DomainObject.Predmet.OstaliListFormatedWithAdress>
  <DomainObject.Predmet.OstaliListFormatedWithAdressOIB>
    <izvorni_sadrzaj>
      <item>Borivoj Mitrić, Ante Starčevića 4, 22000 Šibenik punomoćnik sudionika u postupku BILICE PROMET d.o.o. za usluge</item>
    </izvorni_sadrzaj>
    <derivirana_varijabla naziv="DomainObject.Predmet.OstaliListFormatedWithAdressOIB_1">
      <item>Borivoj Mitrić, Ante Starčevića 4, 22000 Šibenik punomoćnik sudionika u postupku BILICE PROMET d.o.o. za usluge</item>
    </derivirana_varijabla>
  </DomainObject.Predmet.OstaliListFormatedWithAdressOIB>
  <DomainObject.Predmet.OstaliListNazivFormated>
    <izvorni_sadrzaj>
      <item>Borivoj Mitrić</item>
    </izvorni_sadrzaj>
    <derivirana_varijabla naziv="DomainObject.Predmet.OstaliListNazivFormated_1">
      <item>Borivoj Mitrić</item>
    </derivirana_varijabla>
  </DomainObject.Predmet.OstaliListNazivFormated>
  <DomainObject.Predmet.OstaliListNazivFormatedOIB>
    <izvorni_sadrzaj>
      <item>Borivoj Mitrić</item>
    </izvorni_sadrzaj>
    <derivirana_varijabla naziv="DomainObject.Predmet.OstaliListNazivFormatedOIB_1">
      <item>Borivoj Mitrić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BILICE PROMET d.o.o. za usluge</izvorni_sadrzaj>
    <derivirana_varijabla naziv="DomainObject.Predmet.ProtustrankaIDrugi_1">BILICE PROMET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BILICE PROMET d.o.o. za usluge, OIB 00412489216, Ivana Meštrovića 4. , 22000 Šibenik</izvorni_sadrzaj>
    <derivirana_varijabla naziv="DomainObject.Predmet.ProtustrankaIDrugiAdressOIB_1">BILICE PROMET d.o.o. za usluge, OIB 00412489216, Ivana Meštrovića 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BILICE PROMET d.o.o. za usluge</item>
      <item>Borivoj Mitrić</item>
    </izvorni_sadrzaj>
    <derivirana_varijabla naziv="DomainObject.Predmet.SudioniciListNaziv_1">
      <item>FINA - Podružnica Šibenik</item>
      <item>BILICE PROMET d.o.o. za usluge</item>
      <item>Borivoj Mitrić</item>
    </derivirana_varijabla>
  </DomainObject.Predmet.SudioniciListNaziv>
  <DomainObject.Predmet.SudioniciListAdressOIB>
    <izvorni_sadrzaj>
      <item>FINA - Podružnica Šibenik, OIB 85821130368, Perivoj L. Marune 1,22000 Šibenik</item>
      <item>BILICE PROMET d.o.o. za usluge, OIB 00412489216, Ivana Meštrovića 4. ,22000 Šibenik</item>
      <item>Borivoj Mitrić, Ante Starčevića 4,22000 Šibenik</item>
    </izvorni_sadrzaj>
    <derivirana_varijabla naziv="DomainObject.Predmet.SudioniciListAdressOIB_1">
      <item>FINA - Podružnica Šibenik, OIB 85821130368, Perivoj L. Marune 1,22000 Šibenik</item>
      <item>BILICE PROMET d.o.o. za usluge, OIB 00412489216, Ivana Meštrovića 4. ,22000 Šibenik</item>
      <item>Borivoj Mitrić,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00412489216</item>
      <item>, OIB null</item>
    </izvorni_sadrzaj>
    <derivirana_varijabla naziv="DomainObject.Predmet.SudioniciListNazivOIB_1">
      <item>, OIB 85821130368</item>
      <item>, OIB 00412489216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3516</properties:Characters>
  <properties:Lines>91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2016-11-04T10:30:00Z</dcterms:created>
  <dc:creator>Marina Gulin</dc:creator>
  <cp:lastModifiedBy>Marina Gulin</cp:lastModifiedBy>
  <cp:lastPrinted>2016-09-22T11:27:00Z</cp:lastPrinted>
  <dcterms:modified xmlns:xsi="http://www.w3.org/2001/XMLSchema-instance" xsi:type="dcterms:W3CDTF">2016-11-08T10:36:00Z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