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8653" w14:paraId="fb38653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32640C">
        <w:rPr>
          <w:b/>
          <w:sz w:val="22"/>
          <w:szCs w:val="22"/>
        </w:rPr>
        <w:t>1313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32640C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-</w:t>
      </w:r>
      <w:r w:rsidR="00532D0F">
        <w:rPr>
          <w:b/>
          <w:sz w:val="22"/>
          <w:szCs w:val="22"/>
        </w:rPr>
        <w:t>45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AE2028" w:rsidP="00921E6F" w:rsidR="00AE2028">
      <w:pPr>
        <w:jc w:val="center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OTOK SISTEM d.o.o., za turizam i usluge "u stečaju", Dr. Ante Starčevića 72, Dubrovnik, OIB: 93161931335, zastupano po upravitelju stečajne mase Adi Rajković iz Splita, izvan ročišta, dana </w:t>
      </w:r>
      <w:r w:rsidR="00532D0F">
        <w:rPr>
          <w:sz w:val="22"/>
          <w:szCs w:val="22"/>
        </w:rPr>
        <w:t>27</w:t>
      </w:r>
      <w:r w:rsidR="0032640C" w:rsidRPr="0032640C">
        <w:rPr>
          <w:sz w:val="22"/>
          <w:szCs w:val="22"/>
        </w:rPr>
        <w:t xml:space="preserve">. </w:t>
      </w:r>
      <w:r w:rsidR="00532D0F">
        <w:rPr>
          <w:sz w:val="22"/>
          <w:szCs w:val="22"/>
        </w:rPr>
        <w:t>travnja</w:t>
      </w:r>
      <w:r w:rsidR="0032640C" w:rsidRPr="0032640C">
        <w:rPr>
          <w:sz w:val="22"/>
          <w:szCs w:val="22"/>
        </w:rPr>
        <w:t xml:space="preserve"> 2017. godine</w:t>
      </w:r>
    </w:p>
    <w:p w:rsidRDefault="00B86CF7" w:rsidP="003D4346" w:rsidR="00B86CF7">
      <w:pPr>
        <w:jc w:val="both"/>
        <w:rPr>
          <w:sz w:val="22"/>
          <w:szCs w:val="22"/>
        </w:rPr>
      </w:pPr>
    </w:p>
    <w:p w:rsidRDefault="00A44B7A" w:rsidP="003D4346" w:rsidR="00A44B7A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upravitelja </w:t>
      </w:r>
      <w:r w:rsidR="001805BE" w:rsidRPr="001805BE">
        <w:rPr>
          <w:sz w:val="22"/>
          <w:szCs w:val="22"/>
        </w:rPr>
        <w:t xml:space="preserve">stečajne mase </w:t>
      </w:r>
      <w:r w:rsidR="001805BE">
        <w:rPr>
          <w:sz w:val="22"/>
          <w:szCs w:val="22"/>
        </w:rPr>
        <w:t>Ade R</w:t>
      </w:r>
      <w:r w:rsidR="0032640C">
        <w:rPr>
          <w:sz w:val="22"/>
          <w:szCs w:val="22"/>
        </w:rPr>
        <w:t xml:space="preserve">ajković u iznosu </w:t>
      </w:r>
      <w:r>
        <w:rPr>
          <w:sz w:val="22"/>
          <w:szCs w:val="22"/>
        </w:rPr>
        <w:t xml:space="preserve">od </w:t>
      </w:r>
      <w:r w:rsidR="00444E1D">
        <w:rPr>
          <w:sz w:val="22"/>
          <w:szCs w:val="22"/>
        </w:rPr>
        <w:t>1.628,33</w:t>
      </w:r>
      <w:r>
        <w:rPr>
          <w:sz w:val="22"/>
          <w:szCs w:val="22"/>
        </w:rPr>
        <w:t xml:space="preserve"> kuna.</w:t>
      </w:r>
    </w:p>
    <w:p w:rsidRDefault="00BF1E9A" w:rsidP="00BF1E9A" w:rsidR="00BF1E9A">
      <w:pPr>
        <w:pStyle w:val="Odlomakpopisa"/>
        <w:rPr>
          <w:sz w:val="22"/>
          <w:szCs w:val="22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>Nakon pravomoćnosti ovog rješenja</w:t>
      </w:r>
      <w:r w:rsidR="00875620">
        <w:rPr>
          <w:sz w:val="22"/>
          <w:szCs w:val="22"/>
        </w:rPr>
        <w:t xml:space="preserve"> i u</w:t>
      </w:r>
      <w:r w:rsidR="00640008">
        <w:rPr>
          <w:sz w:val="22"/>
          <w:szCs w:val="22"/>
        </w:rPr>
        <w:t>novčenja dostatno sredstava u stečajnoj masi</w:t>
      </w:r>
      <w:r w:rsidRPr="005167CD">
        <w:rPr>
          <w:sz w:val="22"/>
          <w:szCs w:val="22"/>
        </w:rPr>
        <w:t xml:space="preserve"> može se pristupiti isplati iz točke I.</w:t>
      </w:r>
      <w:r w:rsidR="00BF1E9A">
        <w:rPr>
          <w:sz w:val="22"/>
          <w:szCs w:val="22"/>
        </w:rPr>
        <w:t xml:space="preserve"> </w:t>
      </w:r>
      <w:r w:rsidRPr="005167CD">
        <w:rPr>
          <w:sz w:val="22"/>
          <w:szCs w:val="22"/>
        </w:rPr>
        <w:t>ovog rješenja.</w:t>
      </w:r>
    </w:p>
    <w:p w:rsidRDefault="005167CD" w:rsidP="005167CD" w:rsidR="005167CD" w:rsidRPr="005167CD">
      <w:pPr>
        <w:pStyle w:val="Tijeloteksta"/>
        <w:jc w:val="center"/>
        <w:rPr>
          <w:b/>
          <w:i/>
          <w:sz w:val="22"/>
          <w:szCs w:val="22"/>
        </w:rPr>
      </w:pPr>
    </w:p>
    <w:p w:rsidRDefault="005167CD" w:rsidP="005167CD" w:rsidR="005167CD" w:rsidRPr="005167CD">
      <w:pPr>
        <w:pStyle w:val="Tijeloteksta"/>
        <w:jc w:val="center"/>
        <w:rPr>
          <w:sz w:val="22"/>
          <w:szCs w:val="22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  <w:t xml:space="preserve">Stečajni upravitelj </w:t>
      </w:r>
      <w:r w:rsidR="0032640C">
        <w:rPr>
          <w:sz w:val="22"/>
          <w:szCs w:val="22"/>
        </w:rPr>
        <w:t>Ada rajković</w:t>
      </w:r>
      <w:r w:rsidR="001E1822">
        <w:rPr>
          <w:sz w:val="22"/>
          <w:szCs w:val="22"/>
        </w:rPr>
        <w:t xml:space="preserve"> podnijela je ovom sudu preko pošte preporučeno 2</w:t>
      </w:r>
      <w:r w:rsidR="00444E1D">
        <w:rPr>
          <w:sz w:val="22"/>
          <w:szCs w:val="22"/>
        </w:rPr>
        <w:t>4</w:t>
      </w:r>
      <w:r w:rsidR="001E1822">
        <w:rPr>
          <w:sz w:val="22"/>
          <w:szCs w:val="22"/>
        </w:rPr>
        <w:t xml:space="preserve">. </w:t>
      </w:r>
      <w:r w:rsidR="00444E1D">
        <w:rPr>
          <w:sz w:val="22"/>
          <w:szCs w:val="22"/>
        </w:rPr>
        <w:t>travnja</w:t>
      </w:r>
      <w:r w:rsidR="001E1822">
        <w:rPr>
          <w:sz w:val="22"/>
          <w:szCs w:val="22"/>
        </w:rPr>
        <w:t xml:space="preserve"> 2017. godine prijedlog za odobrenjem stvarnih troškova </w:t>
      </w:r>
      <w:r w:rsidR="00444E1D">
        <w:rPr>
          <w:sz w:val="22"/>
          <w:szCs w:val="22"/>
        </w:rPr>
        <w:t>za putovanje na relaciji Split – Dubrovnik</w:t>
      </w:r>
      <w:r w:rsidR="00FD23B4">
        <w:rPr>
          <w:sz w:val="22"/>
          <w:szCs w:val="22"/>
        </w:rPr>
        <w:t xml:space="preserve"> za sudjelovanje na završnom ročištu 20. travnja 2017. godine</w:t>
      </w:r>
      <w:r w:rsidRPr="005167CD">
        <w:rPr>
          <w:sz w:val="22"/>
          <w:szCs w:val="22"/>
        </w:rPr>
        <w:t xml:space="preserve">. </w:t>
      </w:r>
    </w:p>
    <w:p w:rsidRDefault="00105CE5" w:rsidP="00105CE5" w:rsidR="00105CE5" w:rsidRPr="00582683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>Temeljem čl. 94. Stečajnog zakona (NN 71/15, 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582683">
      <w:pPr>
        <w:pStyle w:val="Tijeloteksta"/>
        <w:rPr>
          <w:sz w:val="16"/>
          <w:szCs w:val="16"/>
        </w:rPr>
      </w:pPr>
    </w:p>
    <w:p w:rsidRDefault="005C4A5D" w:rsidP="00582683" w:rsidR="00582683" w:rsidRPr="00EC18C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Na temelju dostavljenog izvješća i priloženih isprava sud je odobrio troškove stečajnog </w:t>
      </w:r>
      <w:r w:rsidR="00582683">
        <w:rPr>
          <w:sz w:val="22"/>
          <w:szCs w:val="22"/>
        </w:rPr>
        <w:t xml:space="preserve">upravitelja za </w:t>
      </w:r>
      <w:r w:rsidR="00475FB2">
        <w:rPr>
          <w:sz w:val="22"/>
          <w:szCs w:val="22"/>
        </w:rPr>
        <w:t>prijevozne troškove na relaciji Split</w:t>
      </w:r>
      <w:r>
        <w:rPr>
          <w:sz w:val="22"/>
          <w:szCs w:val="22"/>
        </w:rPr>
        <w:t xml:space="preserve"> </w:t>
      </w:r>
      <w:r w:rsidR="00475FB2">
        <w:rPr>
          <w:sz w:val="22"/>
          <w:szCs w:val="22"/>
        </w:rPr>
        <w:t xml:space="preserve">– </w:t>
      </w:r>
      <w:r w:rsidR="00FD23B4">
        <w:rPr>
          <w:sz w:val="22"/>
          <w:szCs w:val="22"/>
        </w:rPr>
        <w:t>Durbovnik</w:t>
      </w:r>
      <w:r w:rsidR="00475FB2">
        <w:rPr>
          <w:sz w:val="22"/>
          <w:szCs w:val="22"/>
        </w:rPr>
        <w:t xml:space="preserve"> – Split u dan </w:t>
      </w:r>
      <w:r w:rsidR="00FD23B4">
        <w:rPr>
          <w:sz w:val="22"/>
          <w:szCs w:val="22"/>
        </w:rPr>
        <w:t>19. i 20. travnja</w:t>
      </w:r>
      <w:r w:rsidR="00475FB2">
        <w:rPr>
          <w:sz w:val="22"/>
          <w:szCs w:val="22"/>
        </w:rPr>
        <w:t xml:space="preserve"> 201</w:t>
      </w:r>
      <w:r w:rsidR="00FD23B4">
        <w:rPr>
          <w:sz w:val="22"/>
          <w:szCs w:val="22"/>
        </w:rPr>
        <w:t>7</w:t>
      </w:r>
      <w:r w:rsidR="00475FB2">
        <w:rPr>
          <w:sz w:val="22"/>
          <w:szCs w:val="22"/>
        </w:rPr>
        <w:t xml:space="preserve">. godine radi </w:t>
      </w:r>
      <w:r w:rsidR="00FD23B4">
        <w:rPr>
          <w:sz w:val="22"/>
          <w:szCs w:val="22"/>
        </w:rPr>
        <w:t xml:space="preserve">sudjelovanja na završnom ročištu </w:t>
      </w:r>
      <w:r w:rsidR="00475FB2">
        <w:rPr>
          <w:sz w:val="22"/>
          <w:szCs w:val="22"/>
        </w:rPr>
        <w:t xml:space="preserve">za prijeđenih </w:t>
      </w:r>
      <w:r w:rsidR="00FD23B4">
        <w:rPr>
          <w:sz w:val="22"/>
          <w:szCs w:val="22"/>
        </w:rPr>
        <w:t>466</w:t>
      </w:r>
      <w:r w:rsidR="005F718D">
        <w:rPr>
          <w:sz w:val="22"/>
          <w:szCs w:val="22"/>
        </w:rPr>
        <w:t xml:space="preserve"> kilometara osobnim automobilom u privatnom vlasništvu u iznosu od 2,00 kuna po kilometru, iznos jedne dnevnice od 170,00 kuna, troškove cestarine u iznosu od </w:t>
      </w:r>
      <w:r w:rsidR="00582683">
        <w:rPr>
          <w:sz w:val="22"/>
          <w:szCs w:val="22"/>
        </w:rPr>
        <w:t>100</w:t>
      </w:r>
      <w:r w:rsidR="00EC18C4">
        <w:rPr>
          <w:sz w:val="22"/>
          <w:szCs w:val="22"/>
        </w:rPr>
        <w:t>,</w:t>
      </w:r>
      <w:r w:rsidR="005F718D">
        <w:rPr>
          <w:sz w:val="22"/>
          <w:szCs w:val="22"/>
        </w:rPr>
        <w:t>00 kuna,</w:t>
      </w:r>
      <w:r w:rsidR="00582683">
        <w:rPr>
          <w:sz w:val="22"/>
          <w:szCs w:val="22"/>
        </w:rPr>
        <w:t xml:space="preserve"> te troškove noćenja 426,33 kuna,</w:t>
      </w:r>
      <w:r w:rsidR="005F718D">
        <w:rPr>
          <w:sz w:val="22"/>
          <w:szCs w:val="22"/>
        </w:rPr>
        <w:t xml:space="preserve"> ili sveukupno </w:t>
      </w:r>
      <w:r w:rsidR="00582683">
        <w:rPr>
          <w:sz w:val="22"/>
          <w:szCs w:val="22"/>
        </w:rPr>
        <w:t>1.628,33 kuna.</w:t>
      </w:r>
      <w:r w:rsidR="00582683" w:rsidRPr="00EC18C4">
        <w:rPr>
          <w:sz w:val="22"/>
          <w:szCs w:val="22"/>
        </w:rPr>
        <w:t xml:space="preserve"> </w:t>
      </w:r>
    </w:p>
    <w:p w:rsidRDefault="001805BE" w:rsidP="003A4F93" w:rsidR="001805BE" w:rsidRPr="00582683">
      <w:pPr>
        <w:pStyle w:val="Tijeloteksta"/>
        <w:ind w:firstLine="709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A44B7A">
        <w:rPr>
          <w:b/>
          <w:sz w:val="22"/>
          <w:szCs w:val="22"/>
        </w:rPr>
        <w:t>3</w:t>
      </w:r>
      <w:r w:rsidR="00DF13B7">
        <w:rPr>
          <w:b/>
          <w:sz w:val="22"/>
          <w:szCs w:val="22"/>
        </w:rPr>
        <w:t xml:space="preserve">. </w:t>
      </w:r>
      <w:r w:rsidR="00A44B7A">
        <w:rPr>
          <w:b/>
          <w:sz w:val="22"/>
          <w:szCs w:val="22"/>
        </w:rPr>
        <w:t>veljače</w:t>
      </w:r>
      <w:r w:rsidRPr="00DB133F">
        <w:rPr>
          <w:b/>
          <w:sz w:val="22"/>
          <w:szCs w:val="22"/>
        </w:rPr>
        <w:t xml:space="preserve"> 201</w:t>
      </w:r>
      <w:r w:rsidR="00A44B7A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lastRenderedPageBreak/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7C783C">
        <w:rPr>
          <w:sz w:val="22"/>
          <w:szCs w:val="22"/>
        </w:rPr>
        <w:t>27</w:t>
      </w:r>
      <w:r w:rsidR="0024137E" w:rsidRPr="00DB133F">
        <w:rPr>
          <w:sz w:val="22"/>
          <w:szCs w:val="22"/>
        </w:rPr>
        <w:t>.0</w:t>
      </w:r>
      <w:r w:rsidR="007C783C">
        <w:rPr>
          <w:sz w:val="22"/>
          <w:szCs w:val="22"/>
        </w:rPr>
        <w:t>4</w:t>
      </w:r>
      <w:r w:rsidRPr="00DB133F">
        <w:rPr>
          <w:sz w:val="22"/>
          <w:szCs w:val="22"/>
        </w:rPr>
        <w:t>.201</w:t>
      </w:r>
      <w:r w:rsidR="00A44B7A">
        <w:rPr>
          <w:sz w:val="22"/>
          <w:szCs w:val="22"/>
        </w:rPr>
        <w:t>7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7C783C">
        <w:rPr>
          <w:sz w:val="22"/>
          <w:szCs w:val="22"/>
        </w:rPr>
        <w:t xml:space="preserve"> pute e oglasne ploče,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68321F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</w:t>
    </w:r>
    <w:r w:rsidR="007C783C">
      <w:rPr>
        <w:b/>
        <w:sz w:val="22"/>
        <w:szCs w:val="22"/>
      </w:rPr>
      <w:t>1313</w:t>
    </w:r>
    <w:r w:rsidRPr="00DB133F">
      <w:rPr>
        <w:b/>
        <w:sz w:val="22"/>
        <w:szCs w:val="22"/>
      </w:rPr>
      <w:t>/201</w:t>
    </w:r>
    <w:r w:rsidR="00DC0E7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7C783C">
      <w:rPr>
        <w:b/>
        <w:sz w:val="22"/>
        <w:szCs w:val="22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40DB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560E4"/>
    <w:rsid w:val="001732A7"/>
    <w:rsid w:val="00174101"/>
    <w:rsid w:val="001805BE"/>
    <w:rsid w:val="00181F7E"/>
    <w:rsid w:val="001A13B0"/>
    <w:rsid w:val="001A66AE"/>
    <w:rsid w:val="001B14F0"/>
    <w:rsid w:val="001C679E"/>
    <w:rsid w:val="001C6AD2"/>
    <w:rsid w:val="001C6B5E"/>
    <w:rsid w:val="001D69F4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D4346"/>
    <w:rsid w:val="003F2396"/>
    <w:rsid w:val="003F6873"/>
    <w:rsid w:val="00412AEA"/>
    <w:rsid w:val="00416A8E"/>
    <w:rsid w:val="00437DC8"/>
    <w:rsid w:val="00444A34"/>
    <w:rsid w:val="00444E1D"/>
    <w:rsid w:val="00445ABB"/>
    <w:rsid w:val="00467CE8"/>
    <w:rsid w:val="0047391E"/>
    <w:rsid w:val="00475FB2"/>
    <w:rsid w:val="004777F0"/>
    <w:rsid w:val="00480285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2D0F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82683"/>
    <w:rsid w:val="00590798"/>
    <w:rsid w:val="005934A0"/>
    <w:rsid w:val="005A0326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8321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2770"/>
    <w:rsid w:val="007372A4"/>
    <w:rsid w:val="007436BD"/>
    <w:rsid w:val="007711C6"/>
    <w:rsid w:val="00782202"/>
    <w:rsid w:val="00784C2C"/>
    <w:rsid w:val="007861F8"/>
    <w:rsid w:val="007B5FA2"/>
    <w:rsid w:val="007B6140"/>
    <w:rsid w:val="007C4B39"/>
    <w:rsid w:val="007C74C5"/>
    <w:rsid w:val="007C783C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21E6F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3204"/>
    <w:rsid w:val="00EA5DA7"/>
    <w:rsid w:val="00EC18C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23B4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21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21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21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21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21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21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21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21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2308/15</izvorni_sadrzaj>
    <derivirana_varijabla naziv="DomainObject.Predmet.Opis_1">Nastavak St 2308/15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OTOK SISTEM društvo s ograničenom odgovornošću za turizam i usluge u stečaju</izvorni_sadrzaj>
    <derivirana_varijabla naziv="DomainObject.Predmet.ProtustrankaFormated_1">  Stečajna masa iza OTOK SISTEM društvo s ograničenom odgovornošću za turizam i usluge u stečaju</derivirana_varijabla>
  </DomainObject.Predmet.ProtustrankaFormated>
  <DomainObject.Predmet.ProtustrankaFormatedOIB>
    <izvorni_sadrzaj>  Stečajna masa iza OTOK SISTEM društvo s ograničenom odgovornošću za turizam i usluge u stečaju, OIB 15673159100</izvorni_sadrzaj>
    <derivirana_varijabla naziv="DomainObject.Predmet.ProtustrankaFormatedOIB_1">  Stečajna masa iza OTOK SISTEM društvo s ograničenom odgovornošću za turizam i usluge u stečaju, OIB 15673159100</derivirana_varijabla>
  </DomainObject.Predmet.ProtustrankaFormatedOIB>
  <DomainObject.Predmet.ProtustrankaFormatedWithAdress>
    <izvorni_sadrzaj> Stečajna masa iza OTOK SISTEM društvo s ograničenom odgovornošću za turizam i usluge u stečaju, Matice hrvatske 10, 21000 Split</izvorni_sadrzaj>
    <derivirana_varijabla naziv="DomainObject.Predmet.ProtustrankaFormatedWithAdress_1"> Stečajna masa iza OTOK SISTEM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OTOK SISTEM društvo s ograničenom odgovornošću za turizam i usluge u stečaju, OIB 15673159100, Matice hrvatske 10, 21000 Split</izvorni_sadrzaj>
    <derivirana_varijabla naziv="DomainObject.Predmet.ProtustrankaFormatedWithAdressOIB_1"> Stečajna masa iza OTOK SISTEM društvo s ograničenom odgovornošću za turizam i usluge u stečaju, OIB 15673159100, Matice hrvatske 10, 21000 Split</derivirana_varijabla>
  </DomainObject.Predmet.ProtustrankaFormatedWithAdressOIB>
  <DomainObject.Predmet.ProtustrankaWithAdress>
    <izvorni_sadrzaj>Stečajna masa iza OTOK SISTEM društvo s ograničenom odgovornošću za turizam i usluge u stečaju Matice hrvatske 10, 21000 Split</izvorni_sadrzaj>
    <derivirana_varijabla naziv="DomainObject.Predmet.ProtustrankaWithAdress_1">Stečajna masa iza OTOK SISTEM društvo s ograničenom odgovornošću za turizam i usluge u stečaju Matice hrvatske 10, 21000 Split</derivirana_varijabla>
  </DomainObject.Predmet.ProtustrankaWithAdress>
  <DomainObject.Predmet.ProtustrankaWithAdressOIB>
    <izvorni_sadrzaj>Stečajna masa iza OTOK SISTEM društvo s ograničenom odgovornošću za turizam i usluge u stečaju, OIB 15673159100, Matice hrvatske 10, 21000 Split</izvorni_sadrzaj>
    <derivirana_varijabla naziv="DomainObject.Predmet.ProtustrankaWithAdressOIB_1">Stečajna masa iza OTOK SISTEM društvo s ograničenom odgovornošću za turizam i usluge u stečaju, OIB 15673159100, Matice hrvatske 10, 21000 Split</derivirana_varijabla>
  </DomainObject.Predmet.ProtustrankaWithAdressOIB>
  <DomainObject.Predmet.ProtustrankaNazivFormated>
    <izvorni_sadrzaj>Stečajna masa iza OTOK SISTEM društvo s ograničenom odgovornošću za turizam i usluge u stečaju</izvorni_sadrzaj>
    <derivirana_varijabla naziv="DomainObject.Predmet.ProtustrankaNazivFormated_1">Stečajna masa iza OTOK SISTEM društvo s ograničenom odgovornošću za turizam i usluge u stečaju</derivirana_varijabla>
  </DomainObject.Predmet.ProtustrankaNazivFormated>
  <DomainObject.Predmet.ProtustrankaNazivFormatedOIB>
    <izvorni_sadrzaj>Stečajna masa iza OTOK SISTEM društvo s ograničenom odgovornošću za turizam i usluge u stečaju, OIB 15673159100</izvorni_sadrzaj>
    <derivirana_varijabla naziv="DomainObject.Predmet.ProtustrankaNazivFormatedOIB_1">Stečajna masa iza OTOK SISTEM društvo s ograničenom odgovornošću za turizam i usluge u stečaju, OIB 15673159100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 Rajković</izvorni_sadrzaj>
    <derivirana_varijabla naziv="DomainObject.Predmet.StrankaFormated_1">  Ada Rajković</derivirana_varijabla>
  </DomainObject.Predmet.StrankaFormated>
  <DomainObject.Predmet.StrankaFormatedOIB>
    <izvorni_sadrzaj>  Ada Rajković, OIB 27195964864</izvorni_sadrzaj>
    <derivirana_varijabla naziv="DomainObject.Predmet.StrankaFormatedOIB_1">  Ada Rajković, OIB 27195964864</derivirana_varijabla>
  </DomainObject.Predmet.StrankaFormatedOIB>
  <DomainObject.Predmet.StrankaFormatedWithAdress>
    <izvorni_sadrzaj> Ada Rajković, Matice Hrvatske 10, 21000 Split</izvorni_sadrzaj>
    <derivirana_varijabla naziv="DomainObject.Predmet.StrankaFormatedWithAdress_1"> Ada Rajković, Matice Hrvatske 10, 21000 Split</derivirana_varijabla>
  </DomainObject.Predmet.StrankaFormatedWithAdress>
  <DomainObject.Predmet.StrankaFormatedWithAdressOIB>
    <izvorni_sadrzaj> Ada Rajković, OIB 27195964864, Matice Hrvatske 10, 21000 Split</izvorni_sadrzaj>
    <derivirana_varijabla naziv="DomainObject.Predmet.StrankaFormatedWithAdressOIB_1"> Ada Rajković, OIB 27195964864, Matice Hrvatske 10, 21000 Split</derivirana_varijabla>
  </DomainObject.Predmet.StrankaFormatedWithAdressOIB>
  <DomainObject.Predmet.StrankaWithAdress>
    <izvorni_sadrzaj>Ada Rajković Matice Hrvatske 10,21000 Split</izvorni_sadrzaj>
    <derivirana_varijabla naziv="DomainObject.Predmet.StrankaWithAdress_1">Ada Rajković Matice Hrvatske 10,21000 Split</derivirana_varijabla>
  </DomainObject.Predmet.StrankaWithAdress>
  <DomainObject.Predmet.StrankaWithAdressOIB>
    <izvorni_sadrzaj>Ada Rajković, OIB 27195964864, Matice Hrvatske 10,21000 Split</izvorni_sadrzaj>
    <derivirana_varijabla naziv="DomainObject.Predmet.StrankaWithAdressOIB_1">Ada Rajković, OIB 27195964864, Matice Hrvatske 10,21000 Split</derivirana_varijabla>
  </DomainObject.Predmet.StrankaWithAdressOIB>
  <DomainObject.Predmet.StrankaNazivFormated>
    <izvorni_sadrzaj>Ada Rajković</izvorni_sadrzaj>
    <derivirana_varijabla naziv="DomainObject.Predmet.StrankaNazivFormated_1">Ada Rajković</derivirana_varijabla>
  </DomainObject.Predmet.StrankaNazivFormated>
  <DomainObject.Predmet.StrankaNazivFormatedOIB>
    <izvorni_sadrzaj>Ada Rajković, OIB 27195964864</izvorni_sadrzaj>
    <derivirana_varijabla naziv="DomainObject.Predmet.StrankaNazivFormatedOIB_1">Ada Rajković, OIB 27195964864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Ada Rajković</item>
    </izvorni_sadrzaj>
    <derivirana_varijabla naziv="DomainObject.Predmet.StrankaListFormated_1">
      <item>Ada Rajković</item>
    </derivirana_varijabla>
  </DomainObject.Predmet.StrankaListFormated>
  <DomainObject.Predmet.StrankaListFormatedOIB>
    <izvorni_sadrzaj>
      <item>Ada Rajković, OIB 27195964864</item>
    </izvorni_sadrzaj>
    <derivirana_varijabla naziv="DomainObject.Predmet.StrankaListFormatedOIB_1">
      <item>Ada Rajković, OIB 27195964864</item>
    </derivirana_varijabla>
  </DomainObject.Predmet.StrankaListFormatedOIB>
  <DomainObject.Predmet.StrankaListFormatedWithAdress>
    <izvorni_sadrzaj>
      <item>Ada Rajković, Matice Hrvatske 10, 21000 Split</item>
    </izvorni_sadrzaj>
    <derivirana_varijabla naziv="DomainObject.Predmet.StrankaListFormatedWithAdress_1">
      <item>Ada Rajković, Matice Hrvatske 10, 21000 Split</item>
    </derivirana_varijabla>
  </DomainObject.Predmet.StrankaListFormatedWithAdress>
  <DomainObject.Predmet.StrankaListFormatedWithAdressOIB>
    <izvorni_sadrzaj>
      <item>Ada Rajković, OIB 27195964864, Matice Hrvatske 10, 21000 Split</item>
    </izvorni_sadrzaj>
    <derivirana_varijabla naziv="DomainObject.Predmet.StrankaListFormatedWithAdressOIB_1">
      <item>Ada Rajković, OIB 27195964864, Matice Hrvatske 10, 21000 Split</item>
    </derivirana_varijabla>
  </DomainObject.Predmet.StrankaListFormatedWithAdressOIB>
  <DomainObject.Predmet.StrankaListNazivFormated>
    <izvorni_sadrzaj>
      <item>Ada Rajković</item>
    </izvorni_sadrzaj>
    <derivirana_varijabla naziv="DomainObject.Predmet.StrankaListNazivFormated_1">
      <item>Ada Rajković</item>
    </derivirana_varijabla>
  </DomainObject.Predmet.StrankaListNazivFormated>
  <DomainObject.Predmet.StrankaListNazivFormatedOIB>
    <izvorni_sadrzaj>
      <item>Ada Rajković, OIB 27195964864</item>
    </izvorni_sadrzaj>
    <derivirana_varijabla naziv="DomainObject.Predmet.StrankaListNazivFormatedOIB_1">
      <item>Ada Rajković, OIB 27195964864</item>
    </derivirana_varijabla>
  </DomainObject.Predmet.StrankaListNazivFormatedOIB>
  <DomainObject.Predmet.ProtuStrankaListFormated>
    <izvorni_sadrzaj>
      <item>Stečajna masa iza OTOK SISTEM društvo s ograničenom odgovornošću za turizam i usluge u stečaju</item>
    </izvorni_sadrzaj>
    <derivirana_varijabla naziv="DomainObject.Predmet.ProtuStrankaListFormated_1">
      <item>Stečajna masa iza OTOK SISTEM društvo s ograničenom odgovornošću za turizam i usluge u stečaju</item>
    </derivirana_varijabla>
  </DomainObject.Predmet.ProtuStrankaListFormated>
  <DomainObject.Predmet.ProtuStrankaListFormatedOIB>
    <izvorni_sadrzaj>
      <item>Stečajna masa iza OTOK SISTEM društvo s ograničenom odgovornošću za turizam i usluge u stečaju, OIB 15673159100</item>
    </izvorni_sadrzaj>
    <derivirana_varijabla naziv="DomainObject.Predmet.ProtuStrankaListFormatedOIB_1">
      <item>Stečajna masa iza OTOK SISTEM društvo s ograničenom odgovornošću za turizam i usluge u stečaju, OIB 15673159100</item>
    </derivirana_varijabla>
  </DomainObject.Predmet.ProtuStrankaListFormatedOIB>
  <DomainObject.Predmet.ProtuStrankaListFormatedWithAdress>
    <izvorni_sadrzaj>
      <item>Stečajna masa iza OTOK SISTEM društvo s ograničenom odgovornošću za turizam i usluge u stečaju, Matice hrvatske 10, 21000 Split</item>
    </izvorni_sadrzaj>
    <derivirana_varijabla naziv="DomainObject.Predmet.ProtuStrankaListFormatedWithAdress_1">
      <item>Stečajna masa iza OTOK SISTEM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OTOK SISTEM društvo s ograničenom odgovornošću za turizam i usluge u stečaju, OIB 15673159100, Matice hrvatske 10, 21000 Split</item>
    </izvorni_sadrzaj>
    <derivirana_varijabla naziv="DomainObject.Predmet.ProtuStrankaListFormatedWithAdressOIB_1">
      <item>Stečajna masa iza OTOK SISTEM društvo s ograničenom odgovornošću za turizam i usluge u stečaju, OIB 15673159100, Matice hrvatske 10, 21000 Split</item>
    </derivirana_varijabla>
  </DomainObject.Predmet.ProtuStrankaListFormatedWithAdressOIB>
  <DomainObject.Predmet.ProtuStrankaListNazivFormated>
    <izvorni_sadrzaj>
      <item>Stečajna masa iza OTOK SISTEM društvo s ograničenom odgovornošću za turizam i usluge u stečaju</item>
    </izvorni_sadrzaj>
    <derivirana_varijabla naziv="DomainObject.Predmet.ProtuStrankaListNazivFormated_1">
      <item>Stečajna masa iza OTOK SISTEM društvo s ograničenom odgovornošću za turizam i usluge u stečaju</item>
    </derivirana_varijabla>
  </DomainObject.Predmet.ProtuStrankaListNazivFormated>
  <DomainObject.Predmet.ProtuStrankaListNazivFormatedOIB>
    <izvorni_sadrzaj>
      <item>Stečajna masa iza OTOK SISTEM društvo s ograničenom odgovornošću za turizam i usluge u stečaju, OIB 15673159100</item>
    </izvorni_sadrzaj>
    <derivirana_varijabla naziv="DomainObject.Predmet.ProtuStrankaListNazivFormatedOIB_1">
      <item>Stečajna masa iza OTOK SISTEM društvo s ograničenom odgovornošću za turizam i usluge u stečaju, OIB 15673159100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 Rajković</izvorni_sadrzaj>
    <derivirana_varijabla naziv="DomainObject.Predmet.StrankaIDrugi_1">Ada Rajković</derivirana_varijabla>
  </DomainObject.Predmet.StrankaIDrugi>
  <DomainObject.Predmet.ProtustrankaIDrugi>
    <izvorni_sadrzaj>Stečajna masa iza OTOK SISTEM društvo s ograničenom odgovornošću za turizam i usluge u stečaju</izvorni_sadrzaj>
    <derivirana_varijabla naziv="DomainObject.Predmet.ProtustrankaIDrugi_1">Stečajna masa iza OTOK SISTEM društvo s ograničenom odgovornošću za turizam i usluge u stečaju</derivirana_varijabla>
  </DomainObject.Predmet.ProtustrankaIDrugi>
  <DomainObject.Predmet.StrankaIDrugiAdressOIB>
    <izvorni_sadrzaj>Ada Rajković, OIB 27195964864, Matice Hrvatske 10, 21000 Split</izvorni_sadrzaj>
    <derivirana_varijabla naziv="DomainObject.Predmet.StrankaIDrugiAdressOIB_1">Ada Rajković, OIB 27195964864, Matice Hrvatske 10, 21000 Split</derivirana_varijabla>
  </DomainObject.Predmet.StrankaIDrugiAdressOIB>
  <DomainObject.Predmet.ProtustrankaIDrugiAdressOIB>
    <izvorni_sadrzaj>Stečajna masa iza OTOK SISTEM društvo s ograničenom odgovornošću za turizam i usluge u stečaju, OIB 15673159100, Matice hrvatske 10, 21000 Split</izvorni_sadrzaj>
    <derivirana_varijabla naziv="DomainObject.Predmet.ProtustrankaIDrugiAdressOIB_1">Stečajna masa iza OTOK SISTEM društvo s ograničenom odgovornošću za turizam i usluge u stečaju, OIB 15673159100,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OTOK SISTEM društvo s ograničenom odgovornošću za turizam i usluge u stečaju</item>
      <item>Ada Rajković</item>
    </izvorni_sadrzaj>
    <derivirana_varijabla naziv="DomainObject.Predmet.SudioniciListNaziv_1">
      <item>Stečajna masa iza OTOK SISTEM društvo s ograničenom odgovornošću za turizam i usluge u stečaju</item>
      <item>Ada Rajković</item>
    </derivirana_varijabla>
  </DomainObject.Predmet.SudioniciListNaziv>
  <DomainObject.Predmet.SudioniciListAdressOIB>
    <izvorni_sadrzaj>
      <item>Stečajna masa iza OTOK SISTEM društvo s ograničenom odgovornošću za turizam i usluge u stečaju, OIB 15673159100, Matice hrvatske 10,21000 Split</item>
      <item>Ada Rajković, OIB 27195964864, Matice Hrvatske 10,21000 Split</item>
    </izvorni_sadrzaj>
    <derivirana_varijabla naziv="DomainObject.Predmet.SudioniciListAdressOIB_1">
      <item>Stečajna masa iza OTOK SISTEM društvo s ograničenom odgovornošću za turizam i usluge u stečaju, OIB 15673159100, Matice hrvatske 10,21000 Split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15673159100</item>
      <item>, OIB 27195964864</item>
    </izvorni_sadrzaj>
    <derivirana_varijabla naziv="DomainObject.Predmet.SudioniciListNazivOIB_1">
      <item>, OIB 15673159100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2071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2017-04-27T07:53:00Z</dcterms:created>
  <dc:creator>Srđan Gavranić</dc:creator>
  <cp:lastModifiedBy>Srđan Gavranić</cp:lastModifiedBy>
  <cp:lastPrinted>2017-04-27T07:52:00Z</cp:lastPrinted>
  <dcterms:modified xmlns:xsi="http://www.w3.org/2001/XMLSchema-instance" xsi:type="dcterms:W3CDTF">2017-04-27T07:54:00Z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