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d5c841" w14:paraId="dd5c841" w:rsidRDefault="00F86F4A" w:rsidP="002B2DAC" w:rsidR="002B2DAC" w:rsidRPr="00095C6C">
      <w:pPr>
        <w:pStyle w:val="Naslov2"/>
        <w15:collapsed w:val="false"/>
        <w:rPr>
          <w:b w:val="false"/>
          <w:bCs/>
          <w:sz w:val="24"/>
          <w:szCs w:val="24"/>
        </w:rPr>
      </w:pPr>
      <w:bookmarkStart w:name="_GoBack" w:id="0"/>
      <w:bookmarkEnd w:id="0"/>
      <w:r w:rsidRPr="00095C6C">
        <w:rPr>
          <w:noProof/>
          <w:sz w:val="24"/>
          <w:szCs w:val="24"/>
        </w:rPr>
        <w:drawing>
          <wp:anchor allowOverlap="true" layoutInCell="true" locked="false" behindDoc="false" relativeHeight="251658240" simplePos="false" distR="114300" distL="114300" distB="0" distT="0">
            <wp:simplePos y="946113" x="898543"/>
            <wp:positionH relativeFrom="column">
              <wp:align>left</wp:align>
            </wp:positionH>
            <wp:positionV relativeFrom="paragraph">
              <wp:align>top</wp:align>
            </wp:positionV>
            <wp:extent cy="958215" cx="72390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anchor>
        </w:drawing>
      </w:r>
      <w:r w:rsidR="00912411" w:rsidRPr="00095C6C">
        <w:rPr>
          <w:b w:val="false"/>
          <w:bCs/>
          <w:sz w:val="24"/>
          <w:szCs w:val="24"/>
        </w:rPr>
        <w:br w:clear="all" w:type="textWrapping"/>
      </w:r>
      <w:r w:rsidR="002B2DAC" w:rsidRPr="00095C6C">
        <w:rPr>
          <w:b w:val="false"/>
          <w:bCs/>
          <w:sz w:val="24"/>
          <w:szCs w:val="24"/>
        </w:rPr>
        <w:t>REPUBLIKA HRVATSKA</w:t>
      </w:r>
    </w:p>
    <w:p w:rsidRDefault="002B2DAC" w:rsidP="002B2DAC" w:rsidR="002B2DAC" w:rsidRPr="00095C6C">
      <w:pPr>
        <w:jc w:val="both"/>
        <w:rPr>
          <w:sz w:val="24"/>
          <w:szCs w:val="24"/>
        </w:rPr>
      </w:pPr>
      <w:r w:rsidRPr="00095C6C">
        <w:rPr>
          <w:sz w:val="24"/>
          <w:szCs w:val="24"/>
        </w:rPr>
        <w:t>Trgovački sud u Zagrebu</w:t>
      </w:r>
    </w:p>
    <w:p w:rsidRDefault="002B2DAC" w:rsidP="002B2DAC" w:rsidR="002B2DAC" w:rsidRPr="00095C6C">
      <w:pPr>
        <w:jc w:val="both"/>
        <w:rPr>
          <w:sz w:val="24"/>
          <w:szCs w:val="24"/>
        </w:rPr>
      </w:pPr>
      <w:r w:rsidRPr="00095C6C">
        <w:rPr>
          <w:sz w:val="24"/>
          <w:szCs w:val="24"/>
        </w:rPr>
        <w:t>Zagreb, Amruševa 2/II</w:t>
      </w:r>
    </w:p>
    <w:p w:rsidRDefault="002B2DAC" w:rsidP="002B2DAC" w:rsidR="002B2DAC" w:rsidRPr="00095C6C">
      <w:pPr>
        <w:jc w:val="both"/>
        <w:rPr>
          <w:sz w:val="24"/>
          <w:szCs w:val="24"/>
        </w:rPr>
      </w:pPr>
    </w:p>
    <w:p w:rsidRDefault="002B2DAC" w:rsidP="00095C6C" w:rsidR="00697A12" w:rsidRPr="00095C6C">
      <w:pPr>
        <w:jc w:val="right"/>
        <w:rPr>
          <w:sz w:val="24"/>
          <w:szCs w:val="24"/>
        </w:rPr>
      </w:pPr>
      <w:r w:rsidRPr="00095C6C">
        <w:rPr>
          <w:b/>
          <w:sz w:val="24"/>
          <w:szCs w:val="24"/>
        </w:rPr>
        <w:tab/>
      </w:r>
      <w:r w:rsidR="006E771C" w:rsidRPr="00095C6C">
        <w:rPr>
          <w:b/>
          <w:sz w:val="24"/>
          <w:szCs w:val="24"/>
        </w:rPr>
        <w:tab/>
      </w:r>
      <w:r w:rsidR="006E771C" w:rsidRPr="00095C6C">
        <w:rPr>
          <w:b/>
          <w:sz w:val="24"/>
          <w:szCs w:val="24"/>
        </w:rPr>
        <w:tab/>
      </w:r>
      <w:r w:rsidR="006E771C" w:rsidRPr="00095C6C">
        <w:rPr>
          <w:b/>
          <w:sz w:val="24"/>
          <w:szCs w:val="24"/>
        </w:rPr>
        <w:tab/>
      </w:r>
      <w:r w:rsidR="006E771C" w:rsidRPr="00095C6C">
        <w:rPr>
          <w:b/>
          <w:sz w:val="24"/>
          <w:szCs w:val="24"/>
        </w:rPr>
        <w:tab/>
      </w:r>
      <w:r w:rsidR="006E771C" w:rsidRPr="00095C6C">
        <w:rPr>
          <w:b/>
          <w:sz w:val="24"/>
          <w:szCs w:val="24"/>
        </w:rPr>
        <w:tab/>
      </w:r>
      <w:r w:rsidR="006E771C" w:rsidRPr="00095C6C">
        <w:rPr>
          <w:b/>
          <w:sz w:val="24"/>
          <w:szCs w:val="24"/>
        </w:rPr>
        <w:tab/>
      </w:r>
    </w:p>
    <w:p w:rsidRDefault="00697A12" w:rsidP="00697A12" w:rsidR="00697A12" w:rsidRPr="00095C6C">
      <w:pPr>
        <w:jc w:val="center"/>
        <w:rPr>
          <w:sz w:val="24"/>
          <w:szCs w:val="24"/>
        </w:rPr>
      </w:pPr>
      <w:r w:rsidRPr="00095C6C">
        <w:rPr>
          <w:sz w:val="24"/>
          <w:szCs w:val="24"/>
        </w:rPr>
        <w:t>R E P U B L I K A   H R V A T S K A</w:t>
      </w:r>
    </w:p>
    <w:p w:rsidRDefault="00697A12" w:rsidP="00697A12" w:rsidR="00697A12" w:rsidRPr="00095C6C">
      <w:pPr>
        <w:jc w:val="center"/>
        <w:rPr>
          <w:sz w:val="24"/>
          <w:szCs w:val="24"/>
        </w:rPr>
      </w:pPr>
      <w:r w:rsidRPr="00095C6C">
        <w:rPr>
          <w:sz w:val="24"/>
          <w:szCs w:val="24"/>
        </w:rPr>
        <w:t>R J E Š E NJ E</w:t>
      </w:r>
    </w:p>
    <w:p w:rsidRDefault="00697A12" w:rsidP="00697A12" w:rsidR="00697A12" w:rsidRPr="00095C6C">
      <w:pPr>
        <w:jc w:val="both"/>
        <w:rPr>
          <w:sz w:val="24"/>
          <w:szCs w:val="24"/>
        </w:rPr>
      </w:pPr>
    </w:p>
    <w:p w:rsidRDefault="00912411" w:rsidP="00912411" w:rsidR="003A4EFA" w:rsidRPr="00095C6C">
      <w:pPr>
        <w:widowControl/>
        <w:jc w:val="both"/>
        <w:rPr>
          <w:sz w:val="24"/>
          <w:szCs w:val="24"/>
        </w:rPr>
      </w:pPr>
      <w:r w:rsidRPr="00095C6C">
        <w:rPr>
          <w:sz w:val="24"/>
          <w:szCs w:val="24"/>
        </w:rPr>
        <w:t>Trgovački sud u Zagrebu, po sucu Nikoli Ribarić, u predstečajnom postupku u povodu prijedloga dužnika BIO PHARM VET d.o.o., Zagreb (Grad Zagreb), Medvedgradsk</w:t>
      </w:r>
      <w:r w:rsidR="006D27F3">
        <w:rPr>
          <w:sz w:val="24"/>
          <w:szCs w:val="24"/>
        </w:rPr>
        <w:t>a 1/c, OIB: 59417050556, dana 18</w:t>
      </w:r>
      <w:r w:rsidRPr="00095C6C">
        <w:rPr>
          <w:sz w:val="24"/>
          <w:szCs w:val="24"/>
        </w:rPr>
        <w:t>. siječnja 2019. godine,</w:t>
      </w:r>
    </w:p>
    <w:p w:rsidRDefault="003A4EFA" w:rsidP="004D45C7" w:rsidR="003A4EFA" w:rsidRPr="00095C6C">
      <w:pPr>
        <w:widowControl/>
        <w:jc w:val="both"/>
        <w:rPr>
          <w:sz w:val="24"/>
          <w:szCs w:val="24"/>
        </w:rPr>
      </w:pPr>
    </w:p>
    <w:p w:rsidRDefault="004D45C7" w:rsidP="004D45C7" w:rsidR="004D45C7" w:rsidRPr="00095C6C">
      <w:pPr>
        <w:widowControl/>
        <w:jc w:val="center"/>
        <w:rPr>
          <w:b/>
          <w:sz w:val="24"/>
          <w:szCs w:val="24"/>
        </w:rPr>
      </w:pPr>
      <w:r w:rsidRPr="00095C6C">
        <w:rPr>
          <w:b/>
          <w:sz w:val="24"/>
          <w:szCs w:val="24"/>
        </w:rPr>
        <w:t>r i j e š i o   j e</w:t>
      </w:r>
    </w:p>
    <w:p w:rsidRDefault="004D45C7" w:rsidP="004D45C7" w:rsidR="004D45C7" w:rsidRPr="00095C6C">
      <w:pPr>
        <w:widowControl/>
        <w:jc w:val="center"/>
        <w:rPr>
          <w:sz w:val="24"/>
          <w:szCs w:val="24"/>
        </w:rPr>
      </w:pPr>
    </w:p>
    <w:p w:rsidRDefault="004D45C7" w:rsidP="00F0731C" w:rsidR="00697A12" w:rsidRPr="00095C6C">
      <w:pPr>
        <w:widowControl/>
        <w:ind w:left="720"/>
        <w:jc w:val="both"/>
        <w:rPr>
          <w:b/>
          <w:sz w:val="24"/>
          <w:szCs w:val="24"/>
        </w:rPr>
      </w:pPr>
      <w:r w:rsidRPr="00095C6C">
        <w:rPr>
          <w:b/>
          <w:sz w:val="24"/>
          <w:szCs w:val="24"/>
        </w:rPr>
        <w:t>I    Utvrđene tražbine:</w:t>
      </w:r>
    </w:p>
    <w:p w:rsidRDefault="009E0774" w:rsidP="00F0731C" w:rsidR="009E0774" w:rsidRPr="00095C6C">
      <w:pPr>
        <w:widowControl/>
        <w:ind w:left="720"/>
        <w:jc w:val="both"/>
        <w:rPr>
          <w:b/>
          <w:sz w:val="24"/>
          <w:szCs w:val="24"/>
        </w:rPr>
      </w:pPr>
    </w:p>
    <w:tbl>
      <w:tblPr>
        <w:tblStyle w:val="Reetkatablice"/>
        <w:tblW w:type="auto" w:w="0"/>
        <w:tblInd w:type="dxa" w:w="0"/>
        <w:tblLayout w:type="fixed"/>
        <w:tblLook w:val="04A0" w:noVBand="1" w:noHBand="0" w:lastColumn="0" w:firstColumn="1" w:lastRow="0" w:firstRow="1"/>
      </w:tblPr>
      <w:tblGrid>
        <w:gridCol w:w="583"/>
        <w:gridCol w:w="3201"/>
        <w:gridCol w:w="1540"/>
        <w:gridCol w:w="2572"/>
        <w:gridCol w:w="1392"/>
      </w:tblGrid>
      <w:tr w:rsidTr="00095C6C" w:rsidR="003C62A6" w:rsidRPr="00095C6C">
        <w:trPr>
          <w:trHeight w:val="633"/>
        </w:trPr>
        <w:tc>
          <w:tcPr>
            <w:tcW w:type="dxa" w:w="583"/>
            <w:hideMark/>
          </w:tcPr>
          <w:p w:rsidRDefault="00EB0E02" w:rsidP="00EB0E02" w:rsidR="00EB0E02" w:rsidRPr="00095C6C">
            <w:pPr>
              <w:widowControl/>
              <w:overflowPunct/>
              <w:autoSpaceDE/>
              <w:autoSpaceDN/>
              <w:adjustRightInd/>
              <w:spacing w:lineRule="auto" w:line="276" w:after="200"/>
              <w:textAlignment w:val="auto"/>
              <w:rPr>
                <w:rFonts w:eastAsia="Calibri"/>
                <w:b/>
                <w:bCs/>
                <w:sz w:val="24"/>
                <w:szCs w:val="24"/>
                <w:lang w:eastAsia="en-US"/>
              </w:rPr>
            </w:pPr>
            <w:r w:rsidRPr="00095C6C">
              <w:rPr>
                <w:rFonts w:eastAsia="Calibri"/>
                <w:b/>
                <w:bCs/>
                <w:sz w:val="24"/>
                <w:szCs w:val="24"/>
                <w:lang w:eastAsia="en-US"/>
              </w:rPr>
              <w:t>R.b</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b/>
                <w:bCs/>
                <w:sz w:val="24"/>
                <w:szCs w:val="24"/>
                <w:lang w:eastAsia="en-US"/>
              </w:rPr>
            </w:pPr>
            <w:r w:rsidRPr="00095C6C">
              <w:rPr>
                <w:rFonts w:eastAsia="Calibri"/>
                <w:b/>
                <w:bCs/>
                <w:sz w:val="24"/>
                <w:szCs w:val="24"/>
                <w:lang w:eastAsia="en-US"/>
              </w:rPr>
              <w:t>Ime i prezime / Naziv vjerovnika</w:t>
            </w:r>
          </w:p>
        </w:tc>
        <w:tc>
          <w:tcPr>
            <w:tcW w:type="dxa" w:w="1540"/>
            <w:hideMark/>
          </w:tcPr>
          <w:p w:rsidRDefault="00EB0E02" w:rsidP="00EB0E02" w:rsidR="00EB0E02" w:rsidRPr="00095C6C">
            <w:pPr>
              <w:widowControl/>
              <w:overflowPunct/>
              <w:autoSpaceDE/>
              <w:autoSpaceDN/>
              <w:adjustRightInd/>
              <w:spacing w:lineRule="auto" w:line="276" w:after="200"/>
              <w:textAlignment w:val="auto"/>
              <w:rPr>
                <w:rFonts w:eastAsia="Calibri"/>
                <w:b/>
                <w:bCs/>
                <w:sz w:val="24"/>
                <w:szCs w:val="24"/>
                <w:lang w:eastAsia="en-US"/>
              </w:rPr>
            </w:pPr>
            <w:r w:rsidRPr="00095C6C">
              <w:rPr>
                <w:rFonts w:eastAsia="Calibri"/>
                <w:b/>
                <w:bCs/>
                <w:sz w:val="24"/>
                <w:szCs w:val="24"/>
                <w:lang w:eastAsia="en-US"/>
              </w:rPr>
              <w:t>OIB vjerovnika</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b/>
                <w:bCs/>
                <w:sz w:val="24"/>
                <w:szCs w:val="24"/>
                <w:lang w:eastAsia="en-US"/>
              </w:rPr>
            </w:pPr>
            <w:r w:rsidRPr="00095C6C">
              <w:rPr>
                <w:rFonts w:eastAsia="Calibri"/>
                <w:b/>
                <w:bCs/>
                <w:sz w:val="24"/>
                <w:szCs w:val="24"/>
                <w:lang w:eastAsia="en-US"/>
              </w:rPr>
              <w:t>Adresa vjerovnika</w:t>
            </w:r>
          </w:p>
        </w:tc>
        <w:tc>
          <w:tcPr>
            <w:tcW w:type="dxa" w:w="1392"/>
            <w:hideMark/>
          </w:tcPr>
          <w:p w:rsidRDefault="00EB0E02" w:rsidP="009E0774" w:rsidR="00EB0E02" w:rsidRPr="00095C6C">
            <w:pPr>
              <w:widowControl/>
              <w:overflowPunct/>
              <w:autoSpaceDE/>
              <w:autoSpaceDN/>
              <w:adjustRightInd/>
              <w:spacing w:lineRule="auto" w:line="276" w:after="200"/>
              <w:textAlignment w:val="auto"/>
              <w:rPr>
                <w:rFonts w:eastAsia="Calibri"/>
                <w:b/>
                <w:bCs/>
                <w:sz w:val="24"/>
                <w:szCs w:val="24"/>
                <w:lang w:eastAsia="en-US"/>
              </w:rPr>
            </w:pPr>
            <w:r w:rsidRPr="00095C6C">
              <w:rPr>
                <w:rFonts w:eastAsia="Calibri"/>
                <w:b/>
                <w:bCs/>
                <w:sz w:val="24"/>
                <w:szCs w:val="24"/>
                <w:lang w:eastAsia="en-US"/>
              </w:rPr>
              <w:t xml:space="preserve">Iznos </w:t>
            </w:r>
            <w:r w:rsidR="009E0774" w:rsidRPr="00095C6C">
              <w:rPr>
                <w:rFonts w:eastAsia="Calibri"/>
                <w:b/>
                <w:bCs/>
                <w:sz w:val="24"/>
                <w:szCs w:val="24"/>
                <w:lang w:eastAsia="en-US"/>
              </w:rPr>
              <w:t>priznate</w:t>
            </w:r>
            <w:r w:rsidRPr="00095C6C">
              <w:rPr>
                <w:rFonts w:eastAsia="Calibri"/>
                <w:b/>
                <w:bCs/>
                <w:sz w:val="24"/>
                <w:szCs w:val="24"/>
                <w:lang w:eastAsia="en-US"/>
              </w:rPr>
              <w:t xml:space="preserve"> tražbine</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Addiko Bank dioničko društvo</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14036333877</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Slavonska avenija 6,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2.308,78</w:t>
            </w:r>
          </w:p>
        </w:tc>
      </w:tr>
      <w:tr w:rsidTr="00095C6C" w:rsidR="003C62A6" w:rsidRPr="00095C6C">
        <w:trPr>
          <w:trHeight w:val="600"/>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AGRO EKO REŠETAR društvo s ograničenom odgovornošću za proizvodnju, trgovinu i usluge</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00723559515</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Glavna 176, 40000 Kuršanec</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972,62</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3</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AGRO MIP, VL. MIROSLAV PISAČIĆ</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21852736535</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MALOMLAČKA 53, 10020 MALA MLAKA</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4.684,98</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4</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BIG DUTCHMAN INTERNATIONAL GMBH</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Njemačka</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126.643,60</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6</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GRAD ZAGREB</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61817894937</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Trg Stjepana Radića 1,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265,27</w:t>
            </w:r>
          </w:p>
        </w:tc>
      </w:tr>
      <w:tr w:rsidTr="00095C6C" w:rsidR="003C62A6" w:rsidRPr="00095C6C">
        <w:trPr>
          <w:trHeight w:val="885"/>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7</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 xml:space="preserve">GRADSKO STAMBENO KOMUNALNO GOSPODARSTVO društvo s ograničenom odgovornošću za usluge, građevinarstvo i </w:t>
            </w:r>
            <w:r w:rsidRPr="00095C6C">
              <w:rPr>
                <w:rFonts w:eastAsia="Calibri"/>
                <w:sz w:val="24"/>
                <w:szCs w:val="24"/>
                <w:lang w:eastAsia="en-US"/>
              </w:rPr>
              <w:lastRenderedPageBreak/>
              <w:t>trgovinu</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lastRenderedPageBreak/>
              <w:t>03744272526</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Savska cesta 1,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973,44</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lastRenderedPageBreak/>
              <w:t>8</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Hrvatska radiotelevizija</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68419124305</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Prisavlje 3,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720,00</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9</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Hrvatske vode, pravna osoba za upravljanje vodama</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28921383001</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Grada Vukovara 220,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158,10</w:t>
            </w:r>
          </w:p>
        </w:tc>
      </w:tr>
      <w:tr w:rsidTr="00095C6C" w:rsidR="003C62A6" w:rsidRPr="00095C6C">
        <w:trPr>
          <w:trHeight w:val="585"/>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10</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HRVATSKE ŠUME društvo s ograničenom odgovornošću</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69693144506</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Ulica Kneza Branimira 1,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8.031,61</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11</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GORAN JANČO</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96334471707</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MATIJE GUPCA 19, 31424 PUNITOVCI</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2.473,38</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12</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MINISTARSTVO FINANCIJA - POREZNA UPRAVA</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18683136487</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Boškovićeva 5,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5.451,86</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13</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MLADEN OREŠIĆ</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04207747994</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MEDVEDGRADSKA 1C,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468.296,04</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14</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BRANKA PETRIĆ OREŠIĆ</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37630689574</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MEDVEŠČAK 103,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22.172,00</w:t>
            </w:r>
          </w:p>
        </w:tc>
      </w:tr>
      <w:tr w:rsidTr="00095C6C" w:rsidR="003C62A6" w:rsidRPr="00095C6C">
        <w:trPr>
          <w:trHeight w:val="499"/>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15</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VOLAC AGRO-BEST SPOL. S.R.O.</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Češka</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18.506,81</w:t>
            </w:r>
          </w:p>
        </w:tc>
      </w:tr>
      <w:tr w:rsidTr="00095C6C" w:rsidR="003C62A6" w:rsidRPr="00095C6C">
        <w:trPr>
          <w:trHeight w:val="570"/>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16</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VOLAC WILMAR FEED INGREDIENTS LTD</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HERTFORDSIRE SG85QX, Velika Britanija</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223.599,86</w:t>
            </w:r>
          </w:p>
        </w:tc>
      </w:tr>
      <w:tr w:rsidTr="00095C6C" w:rsidR="003C62A6" w:rsidRPr="00095C6C">
        <w:trPr>
          <w:trHeight w:val="600"/>
        </w:trPr>
        <w:tc>
          <w:tcPr>
            <w:tcW w:type="dxa" w:w="583"/>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17</w:t>
            </w:r>
          </w:p>
        </w:tc>
        <w:tc>
          <w:tcPr>
            <w:tcW w:type="dxa" w:w="3201"/>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ZAGREBAČKI HOLDING d.o.o. - PODRUŽNICA ZAGREBPARKING</w:t>
            </w:r>
          </w:p>
        </w:tc>
        <w:tc>
          <w:tcPr>
            <w:tcW w:type="dxa" w:w="1540"/>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85584865987</w:t>
            </w:r>
          </w:p>
        </w:tc>
        <w:tc>
          <w:tcPr>
            <w:tcW w:type="dxa" w:w="2572"/>
            <w:hideMark/>
          </w:tcPr>
          <w:p w:rsidRDefault="00EB0E02" w:rsidP="00EB0E02" w:rsidR="00EB0E02" w:rsidRPr="00095C6C">
            <w:pPr>
              <w:widowControl/>
              <w:overflowPunct/>
              <w:autoSpaceDE/>
              <w:autoSpaceDN/>
              <w:adjustRightInd/>
              <w:spacing w:lineRule="auto" w:line="276" w:after="200"/>
              <w:textAlignment w:val="auto"/>
              <w:rPr>
                <w:rFonts w:eastAsia="Calibri"/>
                <w:sz w:val="24"/>
                <w:szCs w:val="24"/>
                <w:lang w:eastAsia="en-US"/>
              </w:rPr>
            </w:pPr>
            <w:r w:rsidRPr="00095C6C">
              <w:rPr>
                <w:rFonts w:eastAsia="Calibri"/>
                <w:sz w:val="24"/>
                <w:szCs w:val="24"/>
                <w:lang w:eastAsia="en-US"/>
              </w:rPr>
              <w:t>Šubićeva 40/III, 10000 ZAGREB</w:t>
            </w:r>
          </w:p>
        </w:tc>
        <w:tc>
          <w:tcPr>
            <w:tcW w:type="dxa" w:w="1392"/>
            <w:noWrap/>
            <w:hideMark/>
          </w:tcPr>
          <w:p w:rsidRDefault="00EB0E02" w:rsidP="00095C6C" w:rsidR="00EB0E02" w:rsidRPr="00095C6C">
            <w:pPr>
              <w:widowControl/>
              <w:overflowPunct/>
              <w:autoSpaceDE/>
              <w:autoSpaceDN/>
              <w:adjustRightInd/>
              <w:spacing w:lineRule="auto" w:line="276" w:after="200"/>
              <w:jc w:val="center"/>
              <w:textAlignment w:val="auto"/>
              <w:rPr>
                <w:rFonts w:eastAsia="Calibri"/>
                <w:sz w:val="24"/>
                <w:szCs w:val="24"/>
                <w:lang w:eastAsia="en-US"/>
              </w:rPr>
            </w:pPr>
            <w:r w:rsidRPr="00095C6C">
              <w:rPr>
                <w:rFonts w:eastAsia="Calibri"/>
                <w:sz w:val="24"/>
                <w:szCs w:val="24"/>
                <w:lang w:eastAsia="en-US"/>
              </w:rPr>
              <w:t>588,30</w:t>
            </w:r>
          </w:p>
        </w:tc>
      </w:tr>
    </w:tbl>
    <w:p w:rsidRDefault="00340A8A" w:rsidP="00340A8A" w:rsidR="00340A8A" w:rsidRPr="00095C6C">
      <w:pPr>
        <w:widowControl/>
        <w:overflowPunct/>
        <w:autoSpaceDE/>
        <w:autoSpaceDN/>
        <w:adjustRightInd/>
        <w:spacing w:lineRule="auto" w:line="276" w:after="200"/>
        <w:textAlignment w:val="auto"/>
        <w:rPr>
          <w:rFonts w:eastAsia="Calibri"/>
          <w:sz w:val="24"/>
          <w:szCs w:val="24"/>
          <w:lang w:eastAsia="en-US"/>
        </w:rPr>
      </w:pPr>
    </w:p>
    <w:p w:rsidRDefault="00214B9A" w:rsidP="00F0731C" w:rsidR="00214B9A" w:rsidRPr="00095C6C">
      <w:pPr>
        <w:widowControl/>
        <w:ind w:left="720"/>
        <w:jc w:val="both"/>
        <w:rPr>
          <w:b/>
          <w:sz w:val="24"/>
          <w:szCs w:val="24"/>
        </w:rPr>
      </w:pPr>
    </w:p>
    <w:p w:rsidRDefault="00E669F4" w:rsidP="00E669F4" w:rsidR="00E669F4" w:rsidRPr="00095C6C">
      <w:pPr>
        <w:widowControl/>
        <w:ind w:left="720"/>
        <w:jc w:val="both"/>
        <w:rPr>
          <w:b/>
          <w:sz w:val="24"/>
          <w:szCs w:val="24"/>
        </w:rPr>
      </w:pPr>
      <w:r w:rsidRPr="00095C6C">
        <w:rPr>
          <w:b/>
          <w:sz w:val="24"/>
          <w:szCs w:val="24"/>
        </w:rPr>
        <w:t>II    Osporene tražbine:</w:t>
      </w:r>
    </w:p>
    <w:p w:rsidRDefault="00E669F4" w:rsidP="00E669F4" w:rsidR="00E669F4" w:rsidRPr="00095C6C">
      <w:pPr>
        <w:ind w:firstLine="720"/>
        <w:jc w:val="both"/>
        <w:rPr>
          <w:sz w:val="24"/>
          <w:szCs w:val="24"/>
        </w:rPr>
      </w:pPr>
    </w:p>
    <w:p w:rsidRDefault="00E669F4" w:rsidP="00E669F4" w:rsidR="00E669F4" w:rsidRPr="00095C6C">
      <w:pPr>
        <w:ind w:firstLine="282" w:left="426"/>
        <w:jc w:val="both"/>
        <w:rPr>
          <w:b/>
          <w:sz w:val="24"/>
          <w:szCs w:val="24"/>
        </w:rPr>
      </w:pPr>
      <w:r w:rsidRPr="00095C6C">
        <w:rPr>
          <w:b/>
          <w:sz w:val="24"/>
          <w:szCs w:val="24"/>
        </w:rPr>
        <w:t>II. 1. dužnik</w:t>
      </w:r>
      <w:r w:rsidR="00017249" w:rsidRPr="00095C6C">
        <w:rPr>
          <w:b/>
          <w:sz w:val="24"/>
          <w:szCs w:val="24"/>
        </w:rPr>
        <w:t xml:space="preserve"> i povjerenik osporili </w:t>
      </w:r>
      <w:r w:rsidR="00A31AB8" w:rsidRPr="00095C6C">
        <w:rPr>
          <w:b/>
          <w:sz w:val="24"/>
          <w:szCs w:val="24"/>
        </w:rPr>
        <w:t xml:space="preserve">su </w:t>
      </w:r>
      <w:r w:rsidRPr="00095C6C">
        <w:rPr>
          <w:b/>
          <w:sz w:val="24"/>
          <w:szCs w:val="24"/>
        </w:rPr>
        <w:t>tražbine za koje ne postoji ovršna isprava sljedećim vjerovnicima:</w:t>
      </w:r>
    </w:p>
    <w:p w:rsidRDefault="00E669F4" w:rsidP="00E669F4" w:rsidR="00E669F4" w:rsidRPr="00095C6C">
      <w:pPr>
        <w:ind w:firstLine="720"/>
        <w:jc w:val="both"/>
        <w:rPr>
          <w:sz w:val="24"/>
          <w:szCs w:val="24"/>
        </w:rPr>
      </w:pPr>
    </w:p>
    <w:p w:rsidRDefault="00017249" w:rsidP="00304452" w:rsidR="00017249" w:rsidRPr="00095C6C">
      <w:pPr>
        <w:jc w:val="both"/>
        <w:rPr>
          <w:sz w:val="24"/>
          <w:szCs w:val="24"/>
        </w:rPr>
      </w:pPr>
      <w:r w:rsidRPr="00095C6C">
        <w:rPr>
          <w:sz w:val="24"/>
          <w:szCs w:val="24"/>
        </w:rPr>
        <w:t xml:space="preserve">5. ERSTE FACTORING društvo s ograničenom odgovornošću za factoring, OIB: 10194059689, Ivana Lučića 2a, 10000 Zagreb, u iznosu od </w:t>
      </w:r>
      <w:r w:rsidR="00304452" w:rsidRPr="00095C6C">
        <w:rPr>
          <w:sz w:val="24"/>
          <w:szCs w:val="24"/>
        </w:rPr>
        <w:t>4.113.008,27 kuna.</w:t>
      </w:r>
    </w:p>
    <w:p w:rsidRDefault="00BB44B6" w:rsidP="00304452" w:rsidR="00BB44B6" w:rsidRPr="00095C6C">
      <w:pPr>
        <w:jc w:val="both"/>
        <w:rPr>
          <w:sz w:val="24"/>
          <w:szCs w:val="24"/>
        </w:rPr>
      </w:pPr>
    </w:p>
    <w:p w:rsidRDefault="00017249" w:rsidP="00095C6C" w:rsidR="00017249" w:rsidRPr="00095C6C">
      <w:pPr>
        <w:jc w:val="both"/>
        <w:rPr>
          <w:sz w:val="24"/>
          <w:szCs w:val="24"/>
        </w:rPr>
      </w:pPr>
      <w:r w:rsidRPr="00095C6C">
        <w:rPr>
          <w:sz w:val="24"/>
          <w:szCs w:val="24"/>
        </w:rPr>
        <w:t xml:space="preserve">Razlozi osporavanja: </w:t>
      </w:r>
      <w:r w:rsidR="00B93032" w:rsidRPr="00095C6C">
        <w:rPr>
          <w:sz w:val="24"/>
          <w:szCs w:val="24"/>
        </w:rPr>
        <w:t>R</w:t>
      </w:r>
      <w:r w:rsidRPr="00095C6C">
        <w:rPr>
          <w:sz w:val="24"/>
          <w:szCs w:val="24"/>
        </w:rPr>
        <w:t xml:space="preserve">adi </w:t>
      </w:r>
      <w:r w:rsidR="00B93032" w:rsidRPr="00095C6C">
        <w:rPr>
          <w:sz w:val="24"/>
          <w:szCs w:val="24"/>
        </w:rPr>
        <w:t xml:space="preserve">se </w:t>
      </w:r>
      <w:r w:rsidRPr="00095C6C">
        <w:rPr>
          <w:sz w:val="24"/>
          <w:szCs w:val="24"/>
        </w:rPr>
        <w:t>o spornom potraživanju vjerovnika o kojem dužnik vodi parnični post</w:t>
      </w:r>
      <w:r w:rsidR="007C5685" w:rsidRPr="00095C6C">
        <w:rPr>
          <w:sz w:val="24"/>
          <w:szCs w:val="24"/>
        </w:rPr>
        <w:t>upak</w:t>
      </w:r>
      <w:r w:rsidRPr="00095C6C">
        <w:rPr>
          <w:sz w:val="24"/>
          <w:szCs w:val="24"/>
        </w:rPr>
        <w:t xml:space="preserve"> pred Trgovačkim sudom u Zagrebu pod posl</w:t>
      </w:r>
      <w:r w:rsidR="007C5685" w:rsidRPr="00095C6C">
        <w:rPr>
          <w:sz w:val="24"/>
          <w:szCs w:val="24"/>
        </w:rPr>
        <w:t>ovnim</w:t>
      </w:r>
      <w:r w:rsidRPr="00095C6C">
        <w:rPr>
          <w:sz w:val="24"/>
          <w:szCs w:val="24"/>
        </w:rPr>
        <w:t xml:space="preserve"> br</w:t>
      </w:r>
      <w:r w:rsidR="007C5685" w:rsidRPr="00095C6C">
        <w:rPr>
          <w:sz w:val="24"/>
          <w:szCs w:val="24"/>
        </w:rPr>
        <w:t>ojem</w:t>
      </w:r>
      <w:r w:rsidRPr="00095C6C">
        <w:rPr>
          <w:sz w:val="24"/>
          <w:szCs w:val="24"/>
        </w:rPr>
        <w:t xml:space="preserve"> P-5125/2018</w:t>
      </w:r>
      <w:r w:rsidR="007C5685" w:rsidRPr="00095C6C">
        <w:rPr>
          <w:sz w:val="24"/>
          <w:szCs w:val="24"/>
        </w:rPr>
        <w:t xml:space="preserve">. U </w:t>
      </w:r>
      <w:r w:rsidR="007C5685" w:rsidRPr="00095C6C">
        <w:rPr>
          <w:sz w:val="24"/>
          <w:szCs w:val="24"/>
        </w:rPr>
        <w:lastRenderedPageBreak/>
        <w:t xml:space="preserve">navedenom postupku sud je donio </w:t>
      </w:r>
      <w:r w:rsidRPr="00095C6C">
        <w:rPr>
          <w:sz w:val="24"/>
          <w:szCs w:val="24"/>
        </w:rPr>
        <w:t>rješenje o određivanju privremene mjere posl</w:t>
      </w:r>
      <w:r w:rsidR="007C5685" w:rsidRPr="00095C6C">
        <w:rPr>
          <w:sz w:val="24"/>
          <w:szCs w:val="24"/>
        </w:rPr>
        <w:t>ovnog</w:t>
      </w:r>
      <w:r w:rsidRPr="00095C6C">
        <w:rPr>
          <w:sz w:val="24"/>
          <w:szCs w:val="24"/>
        </w:rPr>
        <w:t xml:space="preserve"> br. R1-184/2018</w:t>
      </w:r>
      <w:r w:rsidR="007C5685" w:rsidRPr="00095C6C">
        <w:rPr>
          <w:sz w:val="24"/>
          <w:szCs w:val="24"/>
        </w:rPr>
        <w:t>, nepravomoćno,</w:t>
      </w:r>
      <w:r w:rsidRPr="00095C6C">
        <w:rPr>
          <w:sz w:val="24"/>
          <w:szCs w:val="24"/>
        </w:rPr>
        <w:t xml:space="preserve"> kojim je vjerovniku zabranjena naplata po ovršnoj ispravi – zadužnici u iznosu od 1.500.000,00 kn. </w:t>
      </w:r>
      <w:r w:rsidR="00DD1D97" w:rsidRPr="00095C6C">
        <w:rPr>
          <w:sz w:val="24"/>
          <w:szCs w:val="24"/>
        </w:rPr>
        <w:t xml:space="preserve">Dužnik je ukupno prijavio iznos od 5.896.610,51 kn. </w:t>
      </w:r>
      <w:r w:rsidR="00BB44B6" w:rsidRPr="00095C6C">
        <w:rPr>
          <w:sz w:val="24"/>
          <w:szCs w:val="24"/>
        </w:rPr>
        <w:t>Vjerovnik ima zadužnicu na ukupni iznos od 1.900.000,00 kn. V</w:t>
      </w:r>
      <w:r w:rsidRPr="00095C6C">
        <w:rPr>
          <w:sz w:val="24"/>
          <w:szCs w:val="24"/>
        </w:rPr>
        <w:t xml:space="preserve">jerovnik </w:t>
      </w:r>
      <w:r w:rsidR="00BB44B6" w:rsidRPr="00095C6C">
        <w:rPr>
          <w:sz w:val="24"/>
          <w:szCs w:val="24"/>
        </w:rPr>
        <w:t xml:space="preserve">je po zadužnici </w:t>
      </w:r>
      <w:r w:rsidRPr="00095C6C">
        <w:rPr>
          <w:sz w:val="24"/>
          <w:szCs w:val="24"/>
        </w:rPr>
        <w:t xml:space="preserve">naplatio </w:t>
      </w:r>
      <w:r w:rsidR="002916D8" w:rsidRPr="00095C6C">
        <w:rPr>
          <w:sz w:val="24"/>
          <w:szCs w:val="24"/>
        </w:rPr>
        <w:t>iznos od 116.397,76 kn.</w:t>
      </w:r>
    </w:p>
    <w:p w:rsidRDefault="007C5685" w:rsidP="00017249" w:rsidR="007C5685" w:rsidRPr="00095C6C">
      <w:pPr>
        <w:rPr>
          <w:sz w:val="24"/>
          <w:szCs w:val="24"/>
        </w:rPr>
      </w:pPr>
    </w:p>
    <w:p w:rsidRDefault="00017249" w:rsidP="00017249" w:rsidR="00030AAA" w:rsidRPr="00095C6C">
      <w:pPr>
        <w:rPr>
          <w:sz w:val="24"/>
          <w:szCs w:val="24"/>
        </w:rPr>
      </w:pPr>
      <w:r w:rsidRPr="00095C6C">
        <w:rPr>
          <w:sz w:val="24"/>
          <w:szCs w:val="24"/>
        </w:rPr>
        <w:t>6. GRAD ZAGREB, OIB: 61817894937, Trg Stjepana Radića 1, 10000 Zagreb, osporava se za iznos od 390,92 kn</w:t>
      </w:r>
      <w:r w:rsidR="00030AAA" w:rsidRPr="00095C6C">
        <w:rPr>
          <w:sz w:val="24"/>
          <w:szCs w:val="24"/>
        </w:rPr>
        <w:t>.</w:t>
      </w:r>
    </w:p>
    <w:p w:rsidRDefault="00030AAA" w:rsidP="00017249" w:rsidR="00030AAA" w:rsidRPr="00095C6C">
      <w:pPr>
        <w:rPr>
          <w:sz w:val="24"/>
          <w:szCs w:val="24"/>
        </w:rPr>
      </w:pPr>
    </w:p>
    <w:p w:rsidRDefault="00030AAA" w:rsidP="00017249" w:rsidR="00017249" w:rsidRPr="00095C6C">
      <w:pPr>
        <w:rPr>
          <w:sz w:val="24"/>
          <w:szCs w:val="24"/>
        </w:rPr>
      </w:pPr>
      <w:r w:rsidRPr="00095C6C">
        <w:rPr>
          <w:sz w:val="24"/>
          <w:szCs w:val="24"/>
        </w:rPr>
        <w:t>Razlog osporavanja: U</w:t>
      </w:r>
      <w:r w:rsidR="00017249" w:rsidRPr="00095C6C">
        <w:rPr>
          <w:sz w:val="24"/>
          <w:szCs w:val="24"/>
        </w:rPr>
        <w:t>vidom u dokum</w:t>
      </w:r>
      <w:r w:rsidRPr="00095C6C">
        <w:rPr>
          <w:sz w:val="24"/>
          <w:szCs w:val="24"/>
        </w:rPr>
        <w:t xml:space="preserve">entaciju utvrđeno je kako je </w:t>
      </w:r>
      <w:r w:rsidR="00017249" w:rsidRPr="00095C6C">
        <w:rPr>
          <w:sz w:val="24"/>
          <w:szCs w:val="24"/>
        </w:rPr>
        <w:t>nepodmireno potr</w:t>
      </w:r>
      <w:r w:rsidRPr="00095C6C">
        <w:rPr>
          <w:sz w:val="24"/>
          <w:szCs w:val="24"/>
        </w:rPr>
        <w:t>aživanje v</w:t>
      </w:r>
      <w:r w:rsidR="00017249" w:rsidRPr="00095C6C">
        <w:rPr>
          <w:sz w:val="24"/>
          <w:szCs w:val="24"/>
        </w:rPr>
        <w:t>jerovnika znatno veće nego što bi to proizlazilo po osporavanju prvotnog iznosa od 509,23 kn, a koje potraživanje se odnosi na komunalnu naknadu, vodu i ostale režijske troškove.</w:t>
      </w:r>
    </w:p>
    <w:p w:rsidRDefault="00017249" w:rsidP="00017249" w:rsidR="00017249" w:rsidRPr="00095C6C">
      <w:pPr>
        <w:rPr>
          <w:sz w:val="24"/>
          <w:szCs w:val="24"/>
        </w:rPr>
      </w:pPr>
      <w:r w:rsidRPr="00095C6C">
        <w:rPr>
          <w:sz w:val="24"/>
          <w:szCs w:val="24"/>
        </w:rPr>
        <w:t>U preostalom dijelu dužnik je svoje potraživanje podmirio.</w:t>
      </w:r>
      <w:r w:rsidR="00861172" w:rsidRPr="00095C6C">
        <w:rPr>
          <w:sz w:val="24"/>
          <w:szCs w:val="24"/>
        </w:rPr>
        <w:t xml:space="preserve"> </w:t>
      </w:r>
    </w:p>
    <w:p w:rsidRDefault="00017249" w:rsidP="00017249" w:rsidR="00017249" w:rsidRPr="00095C6C">
      <w:pPr>
        <w:rPr>
          <w:sz w:val="24"/>
          <w:szCs w:val="24"/>
        </w:rPr>
      </w:pPr>
    </w:p>
    <w:p w:rsidRDefault="00017249" w:rsidP="00017249" w:rsidR="00861172" w:rsidRPr="00095C6C">
      <w:pPr>
        <w:rPr>
          <w:sz w:val="24"/>
          <w:szCs w:val="24"/>
        </w:rPr>
      </w:pPr>
      <w:r w:rsidRPr="00095C6C">
        <w:rPr>
          <w:sz w:val="24"/>
          <w:szCs w:val="24"/>
        </w:rPr>
        <w:t xml:space="preserve">7. GRADSKO STAMBENO KOMUNALNO GOSPODARSTVO društvo s ograničenom odgovornošću za usluge, građevinarstvo i trgovinu, OIB: 03744272526, </w:t>
      </w:r>
      <w:r w:rsidRPr="00095C6C">
        <w:rPr>
          <w:sz w:val="24"/>
          <w:szCs w:val="24"/>
        </w:rPr>
        <w:tab/>
        <w:t xml:space="preserve">Savska cesta 1, 10000 Zagreb, </w:t>
      </w:r>
      <w:r w:rsidR="0063204B" w:rsidRPr="00095C6C">
        <w:rPr>
          <w:sz w:val="24"/>
          <w:szCs w:val="24"/>
        </w:rPr>
        <w:t>u iznosu od 2.199,96 kuna.</w:t>
      </w:r>
      <w:r w:rsidRPr="00095C6C">
        <w:rPr>
          <w:sz w:val="24"/>
          <w:szCs w:val="24"/>
        </w:rPr>
        <w:t xml:space="preserve"> </w:t>
      </w:r>
    </w:p>
    <w:p w:rsidRDefault="00861172" w:rsidP="00017249" w:rsidR="00861172" w:rsidRPr="00095C6C">
      <w:pPr>
        <w:rPr>
          <w:sz w:val="24"/>
          <w:szCs w:val="24"/>
        </w:rPr>
      </w:pPr>
    </w:p>
    <w:p w:rsidRDefault="00861172" w:rsidP="00017249" w:rsidR="00861172" w:rsidRPr="00095C6C">
      <w:pPr>
        <w:rPr>
          <w:sz w:val="24"/>
          <w:szCs w:val="24"/>
        </w:rPr>
      </w:pPr>
      <w:r w:rsidRPr="00095C6C">
        <w:rPr>
          <w:sz w:val="24"/>
          <w:szCs w:val="24"/>
        </w:rPr>
        <w:t xml:space="preserve">Razlog osporavanja: </w:t>
      </w:r>
      <w:r w:rsidR="00017249" w:rsidRPr="00095C6C">
        <w:rPr>
          <w:sz w:val="24"/>
          <w:szCs w:val="24"/>
        </w:rPr>
        <w:t>Osporeni dio tražbine plaćen je 11.10.2018. god</w:t>
      </w:r>
      <w:r w:rsidRPr="00095C6C">
        <w:rPr>
          <w:sz w:val="24"/>
          <w:szCs w:val="24"/>
        </w:rPr>
        <w:t>ine.</w:t>
      </w:r>
    </w:p>
    <w:p w:rsidRDefault="00861172" w:rsidP="00017249" w:rsidR="00861172" w:rsidRPr="00095C6C">
      <w:pPr>
        <w:rPr>
          <w:sz w:val="24"/>
          <w:szCs w:val="24"/>
        </w:rPr>
      </w:pPr>
    </w:p>
    <w:p w:rsidRDefault="00017249" w:rsidP="00017249" w:rsidR="0063204B" w:rsidRPr="00095C6C">
      <w:pPr>
        <w:rPr>
          <w:sz w:val="24"/>
          <w:szCs w:val="24"/>
        </w:rPr>
      </w:pPr>
      <w:r w:rsidRPr="00095C6C">
        <w:rPr>
          <w:sz w:val="24"/>
          <w:szCs w:val="24"/>
        </w:rPr>
        <w:t xml:space="preserve">18. </w:t>
      </w:r>
      <w:r w:rsidRPr="00095C6C">
        <w:rPr>
          <w:sz w:val="24"/>
          <w:szCs w:val="24"/>
        </w:rPr>
        <w:tab/>
        <w:t>ZDENAČKA FARMA društvo s ograničenom odgovornošću za proizvodnju mlijeka, uzgoj stoke i poljodjelsku proizvodnju, OIB:</w:t>
      </w:r>
      <w:r w:rsidR="00861172" w:rsidRPr="00095C6C">
        <w:rPr>
          <w:sz w:val="24"/>
          <w:szCs w:val="24"/>
        </w:rPr>
        <w:t xml:space="preserve"> </w:t>
      </w:r>
      <w:r w:rsidRPr="00095C6C">
        <w:rPr>
          <w:sz w:val="24"/>
          <w:szCs w:val="24"/>
        </w:rPr>
        <w:t>35460243768,</w:t>
      </w:r>
      <w:r w:rsidR="00861172" w:rsidRPr="00095C6C">
        <w:rPr>
          <w:sz w:val="24"/>
          <w:szCs w:val="24"/>
        </w:rPr>
        <w:t xml:space="preserve"> </w:t>
      </w:r>
      <w:r w:rsidRPr="00095C6C">
        <w:rPr>
          <w:sz w:val="24"/>
          <w:szCs w:val="24"/>
        </w:rPr>
        <w:t>Mate Lov</w:t>
      </w:r>
      <w:r w:rsidR="0063204B" w:rsidRPr="00095C6C">
        <w:rPr>
          <w:sz w:val="24"/>
          <w:szCs w:val="24"/>
        </w:rPr>
        <w:t>raka 118b, 43293 Veliki Zdenci, u iznosu do 1,13 kuna.</w:t>
      </w:r>
    </w:p>
    <w:p w:rsidRDefault="0063204B" w:rsidP="00017249" w:rsidR="0063204B" w:rsidRPr="00095C6C">
      <w:pPr>
        <w:rPr>
          <w:sz w:val="24"/>
          <w:szCs w:val="24"/>
        </w:rPr>
      </w:pPr>
    </w:p>
    <w:p w:rsidRDefault="0063204B" w:rsidP="00017249" w:rsidR="00017249" w:rsidRPr="00095C6C">
      <w:pPr>
        <w:rPr>
          <w:sz w:val="24"/>
          <w:szCs w:val="24"/>
        </w:rPr>
      </w:pPr>
      <w:r w:rsidRPr="00095C6C">
        <w:rPr>
          <w:sz w:val="24"/>
          <w:szCs w:val="24"/>
        </w:rPr>
        <w:t xml:space="preserve">Razlog osporavanja: </w:t>
      </w:r>
      <w:r w:rsidR="00017249" w:rsidRPr="00095C6C">
        <w:rPr>
          <w:sz w:val="24"/>
          <w:szCs w:val="24"/>
        </w:rPr>
        <w:t>Osporeni dio tražbine plaćen je 16.05.2018. god</w:t>
      </w:r>
      <w:r w:rsidR="00B93032" w:rsidRPr="00095C6C">
        <w:rPr>
          <w:sz w:val="24"/>
          <w:szCs w:val="24"/>
        </w:rPr>
        <w:t>ine</w:t>
      </w:r>
      <w:r w:rsidR="00017249" w:rsidRPr="00095C6C">
        <w:rPr>
          <w:sz w:val="24"/>
          <w:szCs w:val="24"/>
        </w:rPr>
        <w:t>.</w:t>
      </w:r>
    </w:p>
    <w:p w:rsidRDefault="00B93032" w:rsidP="00017249" w:rsidR="00B93032" w:rsidRPr="00095C6C">
      <w:pPr>
        <w:rPr>
          <w:sz w:val="24"/>
          <w:szCs w:val="24"/>
        </w:rPr>
      </w:pPr>
    </w:p>
    <w:p w:rsidRDefault="00017249" w:rsidP="00017249" w:rsidR="00B93032" w:rsidRPr="00095C6C">
      <w:pPr>
        <w:rPr>
          <w:sz w:val="24"/>
          <w:szCs w:val="24"/>
        </w:rPr>
      </w:pPr>
      <w:r w:rsidRPr="00095C6C">
        <w:rPr>
          <w:sz w:val="24"/>
          <w:szCs w:val="24"/>
        </w:rPr>
        <w:t>19</w:t>
      </w:r>
      <w:r w:rsidR="00095C6C">
        <w:rPr>
          <w:sz w:val="24"/>
          <w:szCs w:val="24"/>
        </w:rPr>
        <w:t>.</w:t>
      </w:r>
      <w:r w:rsidRPr="00095C6C">
        <w:rPr>
          <w:sz w:val="24"/>
          <w:szCs w:val="24"/>
        </w:rPr>
        <w:tab/>
        <w:t>HEP - Opskrba d.o.o. za opskrbu potrošača električnom, toplinskom energijom i plinom, OIB:</w:t>
      </w:r>
      <w:r w:rsidRPr="00095C6C">
        <w:rPr>
          <w:sz w:val="24"/>
          <w:szCs w:val="24"/>
        </w:rPr>
        <w:tab/>
        <w:t>63073332379,</w:t>
      </w:r>
      <w:r w:rsidRPr="00095C6C">
        <w:rPr>
          <w:sz w:val="24"/>
          <w:szCs w:val="24"/>
        </w:rPr>
        <w:tab/>
        <w:t>Ulica g</w:t>
      </w:r>
      <w:r w:rsidR="00B93032" w:rsidRPr="00095C6C">
        <w:rPr>
          <w:sz w:val="24"/>
          <w:szCs w:val="24"/>
        </w:rPr>
        <w:t>rada Vukovara 37, 10000 Zagreb, u iznosu od 1.465,47 kuna.</w:t>
      </w:r>
    </w:p>
    <w:p w:rsidRDefault="00B93032" w:rsidP="00017249" w:rsidR="00B93032" w:rsidRPr="00095C6C">
      <w:pPr>
        <w:rPr>
          <w:sz w:val="24"/>
          <w:szCs w:val="24"/>
        </w:rPr>
      </w:pPr>
    </w:p>
    <w:p w:rsidRDefault="00B93032" w:rsidP="00B93032" w:rsidR="007D32DC" w:rsidRPr="00095C6C">
      <w:pPr>
        <w:rPr>
          <w:sz w:val="24"/>
          <w:szCs w:val="24"/>
        </w:rPr>
      </w:pPr>
      <w:r w:rsidRPr="00095C6C">
        <w:rPr>
          <w:sz w:val="24"/>
          <w:szCs w:val="24"/>
        </w:rPr>
        <w:t>Razlog osporavanja:</w:t>
      </w:r>
      <w:r w:rsidR="00017249" w:rsidRPr="00095C6C">
        <w:rPr>
          <w:sz w:val="24"/>
          <w:szCs w:val="24"/>
        </w:rPr>
        <w:t xml:space="preserve"> Osporeni dio tra</w:t>
      </w:r>
      <w:r w:rsidRPr="00095C6C">
        <w:rPr>
          <w:sz w:val="24"/>
          <w:szCs w:val="24"/>
        </w:rPr>
        <w:t>žbine plaćen je 18.10.2018. godine.</w:t>
      </w:r>
    </w:p>
    <w:p w:rsidRDefault="00402457" w:rsidP="00D5391C" w:rsidR="00402457" w:rsidRPr="00095C6C">
      <w:pPr>
        <w:rPr>
          <w:sz w:val="24"/>
          <w:szCs w:val="24"/>
        </w:rPr>
      </w:pPr>
    </w:p>
    <w:p w:rsidRDefault="00D5391C" w:rsidP="00D5391C" w:rsidR="00D5391C" w:rsidRPr="00095C6C">
      <w:pPr>
        <w:rPr>
          <w:sz w:val="24"/>
          <w:szCs w:val="24"/>
        </w:rPr>
      </w:pPr>
      <w:r w:rsidRPr="00095C6C">
        <w:rPr>
          <w:sz w:val="24"/>
          <w:szCs w:val="24"/>
        </w:rPr>
        <w:t xml:space="preserve">        </w:t>
      </w:r>
    </w:p>
    <w:p w:rsidRDefault="00E669F4" w:rsidP="00E669F4" w:rsidR="00E669F4" w:rsidRPr="00095C6C">
      <w:pPr>
        <w:ind w:firstLine="720"/>
        <w:jc w:val="both"/>
        <w:rPr>
          <w:sz w:val="24"/>
          <w:szCs w:val="24"/>
        </w:rPr>
      </w:pPr>
      <w:r w:rsidRPr="00095C6C">
        <w:rPr>
          <w:sz w:val="24"/>
          <w:szCs w:val="24"/>
        </w:rPr>
        <w:t>Vjerovnici osporenih tražbina za koje ne postoji ovršna isprava upućuju se na parnicu protiv dužnika radi utvrđenja osporene tražbine, u roku od 8 dana od pravomoćnosti rješenja o upućivanju na parnicu odnosno primitka drugostupanjske odluke</w:t>
      </w:r>
      <w:r w:rsidR="006D2727" w:rsidRPr="00095C6C">
        <w:rPr>
          <w:sz w:val="24"/>
          <w:szCs w:val="24"/>
        </w:rPr>
        <w:t>.</w:t>
      </w:r>
    </w:p>
    <w:p w:rsidRDefault="006D2727" w:rsidP="00E669F4" w:rsidR="006D2727" w:rsidRPr="00095C6C">
      <w:pPr>
        <w:ind w:firstLine="720"/>
        <w:jc w:val="both"/>
        <w:rPr>
          <w:sz w:val="24"/>
          <w:szCs w:val="24"/>
        </w:rPr>
      </w:pPr>
    </w:p>
    <w:p w:rsidRDefault="00E669F4" w:rsidP="00E669F4" w:rsidR="00E669F4" w:rsidRPr="00095C6C">
      <w:pPr>
        <w:ind w:firstLine="720"/>
        <w:jc w:val="both"/>
        <w:rPr>
          <w:sz w:val="24"/>
          <w:szCs w:val="24"/>
        </w:rPr>
      </w:pPr>
      <w:r w:rsidRPr="00095C6C">
        <w:rPr>
          <w:sz w:val="24"/>
          <w:szCs w:val="24"/>
        </w:rPr>
        <w:t>Ako vjerovnik koji je upućen u parnicu ne pokrene parnicu u roku iz prethodnog stavka, smatrati će se da je odustao od prava vođenja parnice.</w:t>
      </w:r>
    </w:p>
    <w:p w:rsidRDefault="00094DD1" w:rsidP="00E669F4" w:rsidR="00094DD1" w:rsidRPr="00095C6C">
      <w:pPr>
        <w:jc w:val="both"/>
        <w:rPr>
          <w:sz w:val="24"/>
          <w:szCs w:val="24"/>
        </w:rPr>
      </w:pPr>
    </w:p>
    <w:p w:rsidRDefault="00A53BC6" w:rsidP="00E669F4" w:rsidR="00A53BC6" w:rsidRPr="00095C6C">
      <w:pPr>
        <w:jc w:val="both"/>
        <w:rPr>
          <w:sz w:val="24"/>
          <w:szCs w:val="24"/>
        </w:rPr>
      </w:pPr>
    </w:p>
    <w:p w:rsidRDefault="00D63F91" w:rsidP="00E669F4" w:rsidR="00D63F91" w:rsidRPr="00095C6C">
      <w:pPr>
        <w:jc w:val="both"/>
        <w:rPr>
          <w:sz w:val="24"/>
          <w:szCs w:val="24"/>
        </w:rPr>
      </w:pPr>
    </w:p>
    <w:p w:rsidRDefault="00E669F4" w:rsidP="00E669F4" w:rsidR="00E669F4" w:rsidRPr="00095C6C">
      <w:pPr>
        <w:ind w:firstLine="282" w:left="426"/>
        <w:jc w:val="both"/>
        <w:rPr>
          <w:b/>
          <w:sz w:val="24"/>
          <w:szCs w:val="24"/>
        </w:rPr>
      </w:pPr>
      <w:r w:rsidRPr="00095C6C">
        <w:rPr>
          <w:b/>
          <w:sz w:val="24"/>
          <w:szCs w:val="24"/>
        </w:rPr>
        <w:t>II. 2. dužnik</w:t>
      </w:r>
      <w:r w:rsidR="00703892" w:rsidRPr="00095C6C">
        <w:rPr>
          <w:b/>
          <w:sz w:val="24"/>
          <w:szCs w:val="24"/>
        </w:rPr>
        <w:t xml:space="preserve"> i povjerenik</w:t>
      </w:r>
      <w:r w:rsidRPr="00095C6C">
        <w:rPr>
          <w:b/>
          <w:sz w:val="24"/>
          <w:szCs w:val="24"/>
        </w:rPr>
        <w:t xml:space="preserve"> ospori</w:t>
      </w:r>
      <w:r w:rsidR="00703892" w:rsidRPr="00095C6C">
        <w:rPr>
          <w:b/>
          <w:sz w:val="24"/>
          <w:szCs w:val="24"/>
        </w:rPr>
        <w:t>li</w:t>
      </w:r>
      <w:r w:rsidRPr="00095C6C">
        <w:rPr>
          <w:b/>
          <w:sz w:val="24"/>
          <w:szCs w:val="24"/>
        </w:rPr>
        <w:t xml:space="preserve"> </w:t>
      </w:r>
      <w:r w:rsidR="00A31AB8" w:rsidRPr="00095C6C">
        <w:rPr>
          <w:b/>
          <w:sz w:val="24"/>
          <w:szCs w:val="24"/>
        </w:rPr>
        <w:t xml:space="preserve">su </w:t>
      </w:r>
      <w:r w:rsidRPr="00095C6C">
        <w:rPr>
          <w:b/>
          <w:sz w:val="24"/>
          <w:szCs w:val="24"/>
        </w:rPr>
        <w:t>tražbine za koje postoji ovršna isprava sljedećim  vjerovnicima:</w:t>
      </w:r>
    </w:p>
    <w:p w:rsidRDefault="00E669F4" w:rsidP="00E669F4" w:rsidR="00E669F4" w:rsidRPr="00095C6C">
      <w:pPr>
        <w:jc w:val="both"/>
        <w:rPr>
          <w:sz w:val="24"/>
          <w:szCs w:val="24"/>
        </w:rPr>
      </w:pPr>
    </w:p>
    <w:p w:rsidRDefault="00703892" w:rsidP="00703892" w:rsidR="00703892" w:rsidRPr="00095C6C">
      <w:pPr>
        <w:ind w:firstLine="720"/>
        <w:jc w:val="both"/>
        <w:rPr>
          <w:sz w:val="24"/>
          <w:szCs w:val="24"/>
        </w:rPr>
      </w:pPr>
      <w:r w:rsidRPr="00095C6C">
        <w:rPr>
          <w:sz w:val="24"/>
          <w:szCs w:val="24"/>
        </w:rPr>
        <w:t>5. ERSTE FACTORING društvo s ograničenom odgovornošću za factoring, OIB: 10194059689, Ivana Lučića 2a, 10000 Zagreb, u iznosu od 1.783.602,24 kuna.</w:t>
      </w:r>
    </w:p>
    <w:p w:rsidRDefault="00703892" w:rsidP="00703892" w:rsidR="00703892" w:rsidRPr="00095C6C">
      <w:pPr>
        <w:ind w:firstLine="720"/>
        <w:jc w:val="both"/>
        <w:rPr>
          <w:sz w:val="24"/>
          <w:szCs w:val="24"/>
        </w:rPr>
      </w:pPr>
    </w:p>
    <w:p w:rsidRDefault="00703892" w:rsidP="00703892" w:rsidR="00703892" w:rsidRPr="00095C6C">
      <w:pPr>
        <w:ind w:firstLine="720"/>
        <w:jc w:val="both"/>
        <w:rPr>
          <w:sz w:val="24"/>
          <w:szCs w:val="24"/>
        </w:rPr>
      </w:pPr>
      <w:r w:rsidRPr="00095C6C">
        <w:rPr>
          <w:sz w:val="24"/>
          <w:szCs w:val="24"/>
        </w:rPr>
        <w:t xml:space="preserve">Razlozi osporavanja: Radi se o spornom potraživanju vjerovnika o kojem dužnik vodi parnični postupak pred Trgovačkim sudom u Zagrebu pod poslovnim brojem P-5125/2018. U </w:t>
      </w:r>
      <w:r w:rsidRPr="00095C6C">
        <w:rPr>
          <w:sz w:val="24"/>
          <w:szCs w:val="24"/>
        </w:rPr>
        <w:lastRenderedPageBreak/>
        <w:t xml:space="preserve">navedenom postupku sud je donio rješenje o određivanju privremene mjere poslovnog br. R1-184/2018, nepravomoćno, kojim je vjerovniku zabranjena naplata po ovršnoj ispravi – zadužnici u iznosu od 1.500.000,00 kn. Vjerovnik ima zadužnicu na ukupni iznos od 1.900.000,00 kn. Vjerovnik je po zadužnici naplatio iznos od 116.397,76 kn. </w:t>
      </w:r>
    </w:p>
    <w:p w:rsidRDefault="00703892" w:rsidP="00703892" w:rsidR="00703892" w:rsidRPr="00095C6C">
      <w:pPr>
        <w:ind w:firstLine="720"/>
        <w:jc w:val="both"/>
        <w:rPr>
          <w:sz w:val="24"/>
          <w:szCs w:val="24"/>
        </w:rPr>
      </w:pPr>
    </w:p>
    <w:p w:rsidRDefault="00E669F4" w:rsidP="00703892" w:rsidR="00E669F4" w:rsidRPr="00095C6C">
      <w:pPr>
        <w:ind w:firstLine="720"/>
        <w:jc w:val="both"/>
        <w:rPr>
          <w:sz w:val="24"/>
          <w:szCs w:val="24"/>
        </w:rPr>
      </w:pPr>
      <w:r w:rsidRPr="00095C6C">
        <w:rPr>
          <w:sz w:val="24"/>
          <w:szCs w:val="24"/>
        </w:rPr>
        <w:t>Osporavatelj tražbine za koju postoji ovršna isprava upućuje se na parnicu radi dokazivanja osnovanosti osporavanja, u roku od 8 dana od pravomoćnosti rješenja o upućivanju na parnicu odnosno primitka drugostupanjske odluke</w:t>
      </w:r>
    </w:p>
    <w:p w:rsidRDefault="0074231A" w:rsidP="00E669F4" w:rsidR="0074231A" w:rsidRPr="00095C6C">
      <w:pPr>
        <w:ind w:firstLine="720"/>
        <w:jc w:val="both"/>
        <w:rPr>
          <w:sz w:val="24"/>
          <w:szCs w:val="24"/>
        </w:rPr>
      </w:pPr>
    </w:p>
    <w:p w:rsidRDefault="00E669F4" w:rsidP="00E669F4" w:rsidR="00E669F4" w:rsidRPr="00095C6C">
      <w:pPr>
        <w:ind w:firstLine="720"/>
        <w:jc w:val="both"/>
        <w:rPr>
          <w:sz w:val="24"/>
          <w:szCs w:val="24"/>
        </w:rPr>
      </w:pPr>
      <w:r w:rsidRPr="00095C6C">
        <w:rPr>
          <w:sz w:val="24"/>
          <w:szCs w:val="24"/>
        </w:rPr>
        <w:t xml:space="preserve">Ako osporavatelj tražbine za koju postoji ovršna isprava ne pokrene parnicu u roku iz prethodnog stavka smatrat će se da je osporavanje otklonjeno. </w:t>
      </w:r>
    </w:p>
    <w:p w:rsidRDefault="00E669F4" w:rsidP="00E669F4" w:rsidR="00E669F4" w:rsidRPr="00095C6C">
      <w:pPr>
        <w:widowControl/>
        <w:jc w:val="center"/>
        <w:rPr>
          <w:i/>
          <w:sz w:val="24"/>
          <w:szCs w:val="24"/>
        </w:rPr>
      </w:pPr>
    </w:p>
    <w:p w:rsidRDefault="00E669F4" w:rsidP="00E669F4" w:rsidR="00E669F4" w:rsidRPr="00095C6C">
      <w:pPr>
        <w:widowControl/>
        <w:jc w:val="center"/>
        <w:rPr>
          <w:sz w:val="24"/>
          <w:szCs w:val="24"/>
        </w:rPr>
      </w:pPr>
      <w:r w:rsidRPr="00095C6C">
        <w:rPr>
          <w:sz w:val="24"/>
          <w:szCs w:val="24"/>
        </w:rPr>
        <w:t xml:space="preserve">Obrazloženje </w:t>
      </w:r>
    </w:p>
    <w:p w:rsidRDefault="00E669F4" w:rsidP="00E669F4" w:rsidR="00E669F4" w:rsidRPr="00095C6C">
      <w:pPr>
        <w:widowControl/>
        <w:jc w:val="center"/>
        <w:rPr>
          <w:sz w:val="24"/>
          <w:szCs w:val="24"/>
        </w:rPr>
      </w:pPr>
    </w:p>
    <w:p w:rsidRDefault="00E669F4" w:rsidP="00E669F4" w:rsidR="00E669F4" w:rsidRPr="00095C6C">
      <w:pPr>
        <w:widowControl/>
        <w:ind w:firstLine="720"/>
        <w:jc w:val="both"/>
        <w:rPr>
          <w:sz w:val="24"/>
          <w:szCs w:val="24"/>
        </w:rPr>
      </w:pPr>
      <w:r w:rsidRPr="00095C6C">
        <w:rPr>
          <w:sz w:val="24"/>
          <w:szCs w:val="24"/>
        </w:rPr>
        <w:t xml:space="preserve">U predstečajnom postupku nad uvodno naznačenim dužnikom održano je dana </w:t>
      </w:r>
      <w:r w:rsidR="006556E7" w:rsidRPr="00095C6C">
        <w:rPr>
          <w:sz w:val="24"/>
          <w:szCs w:val="24"/>
        </w:rPr>
        <w:t>16</w:t>
      </w:r>
      <w:r w:rsidR="007A0F2B" w:rsidRPr="00095C6C">
        <w:rPr>
          <w:sz w:val="24"/>
          <w:szCs w:val="24"/>
        </w:rPr>
        <w:t>.</w:t>
      </w:r>
      <w:r w:rsidR="006556E7" w:rsidRPr="00095C6C">
        <w:rPr>
          <w:sz w:val="24"/>
          <w:szCs w:val="24"/>
        </w:rPr>
        <w:t xml:space="preserve"> siječnja</w:t>
      </w:r>
      <w:r w:rsidRPr="00095C6C">
        <w:rPr>
          <w:sz w:val="24"/>
          <w:szCs w:val="24"/>
        </w:rPr>
        <w:t xml:space="preserve"> 201</w:t>
      </w:r>
      <w:r w:rsidR="006556E7" w:rsidRPr="00095C6C">
        <w:rPr>
          <w:sz w:val="24"/>
          <w:szCs w:val="24"/>
        </w:rPr>
        <w:t>9</w:t>
      </w:r>
      <w:r w:rsidRPr="00095C6C">
        <w:rPr>
          <w:sz w:val="24"/>
          <w:szCs w:val="24"/>
        </w:rPr>
        <w:t>.  ročište radi ispitivanja tražbina (članak 46. Stečajnog zakona N.N. br. 71/15</w:t>
      </w:r>
      <w:r w:rsidR="007A0F2B" w:rsidRPr="00095C6C">
        <w:rPr>
          <w:sz w:val="24"/>
          <w:szCs w:val="24"/>
        </w:rPr>
        <w:t xml:space="preserve"> i 104/17</w:t>
      </w:r>
      <w:r w:rsidRPr="00095C6C">
        <w:rPr>
          <w:sz w:val="24"/>
          <w:szCs w:val="24"/>
        </w:rPr>
        <w:t>, dalje SZ). Na ročištu su ispitane tražbine koje je dužnik naveo u prijedlogu za otvaranje predstečajnog postupka (članak 39. SZ-a), odnosno tražbine koje su prijavili vjerovnici (članak 36. SZ-a), u roku od 15 dana računajući od dana objave rješenje o otvaranju predstečajnog predstečajnog postupka na mrežnim stranicama e-oglasna ploča suda (</w:t>
      </w:r>
      <w:r w:rsidR="0074231A" w:rsidRPr="00095C6C">
        <w:rPr>
          <w:sz w:val="24"/>
          <w:szCs w:val="24"/>
        </w:rPr>
        <w:t>5</w:t>
      </w:r>
      <w:r w:rsidR="00EF32D6" w:rsidRPr="00095C6C">
        <w:rPr>
          <w:sz w:val="24"/>
          <w:szCs w:val="24"/>
        </w:rPr>
        <w:t>.</w:t>
      </w:r>
      <w:r w:rsidR="0074231A" w:rsidRPr="00095C6C">
        <w:rPr>
          <w:sz w:val="24"/>
          <w:szCs w:val="24"/>
        </w:rPr>
        <w:t xml:space="preserve"> lipnja</w:t>
      </w:r>
      <w:r w:rsidR="00EF32D6" w:rsidRPr="00095C6C">
        <w:rPr>
          <w:sz w:val="24"/>
          <w:szCs w:val="24"/>
        </w:rPr>
        <w:t xml:space="preserve"> </w:t>
      </w:r>
      <w:r w:rsidRPr="00095C6C">
        <w:rPr>
          <w:sz w:val="24"/>
          <w:szCs w:val="24"/>
        </w:rPr>
        <w:t>201</w:t>
      </w:r>
      <w:r w:rsidR="0074231A" w:rsidRPr="00095C6C">
        <w:rPr>
          <w:sz w:val="24"/>
          <w:szCs w:val="24"/>
        </w:rPr>
        <w:t>8</w:t>
      </w:r>
      <w:r w:rsidRPr="00095C6C">
        <w:rPr>
          <w:sz w:val="24"/>
          <w:szCs w:val="24"/>
        </w:rPr>
        <w:t>.)</w:t>
      </w:r>
    </w:p>
    <w:p w:rsidRDefault="00E669F4" w:rsidP="00E669F4" w:rsidR="00E669F4" w:rsidRPr="00095C6C">
      <w:pPr>
        <w:widowControl/>
        <w:jc w:val="both"/>
        <w:rPr>
          <w:sz w:val="24"/>
          <w:szCs w:val="24"/>
        </w:rPr>
      </w:pPr>
      <w:r w:rsidRPr="00095C6C">
        <w:rPr>
          <w:sz w:val="24"/>
          <w:szCs w:val="24"/>
        </w:rPr>
        <w:tab/>
      </w:r>
    </w:p>
    <w:p w:rsidRDefault="00E669F4" w:rsidP="00E669F4" w:rsidR="00E669F4" w:rsidRPr="00095C6C">
      <w:pPr>
        <w:widowControl/>
        <w:jc w:val="both"/>
        <w:rPr>
          <w:sz w:val="24"/>
          <w:szCs w:val="24"/>
        </w:rPr>
      </w:pPr>
      <w:r w:rsidRPr="00095C6C">
        <w:rPr>
          <w:sz w:val="24"/>
          <w:szCs w:val="24"/>
        </w:rPr>
        <w:tab/>
        <w:t xml:space="preserve">Prema odredbi članka 34. stavak 1. podstavak 3. SZ-a, rješenje o otvaranju predstečajnog postupka osobito sadržava poziv dužniku i povjereniku ako je imenovan da nadležnoj jedinici Financijske agencije u roku od </w:t>
      </w:r>
      <w:r w:rsidR="008D7B59" w:rsidRPr="00095C6C">
        <w:rPr>
          <w:sz w:val="24"/>
          <w:szCs w:val="24"/>
        </w:rPr>
        <w:t>trideset dana</w:t>
      </w:r>
      <w:r w:rsidRPr="00095C6C">
        <w:rPr>
          <w:sz w:val="24"/>
          <w:szCs w:val="24"/>
        </w:rPr>
        <w:t xml:space="preserve"> od </w:t>
      </w:r>
      <w:r w:rsidR="008D7B59" w:rsidRPr="00095C6C">
        <w:rPr>
          <w:sz w:val="24"/>
          <w:szCs w:val="24"/>
        </w:rPr>
        <w:t>dostave tablice prijaavljenih tražbina</w:t>
      </w:r>
      <w:r w:rsidRPr="00095C6C">
        <w:rPr>
          <w:sz w:val="24"/>
          <w:szCs w:val="24"/>
        </w:rPr>
        <w:t xml:space="preserve"> dostavi pisano očitovanje  o svakoj prijavljenoj tražbini priznaje li je ili osporava, uz obveznu naznaku iznosa za koji se tražbina osporava  i razloga osporavanja.</w:t>
      </w:r>
    </w:p>
    <w:p w:rsidRDefault="0074231A" w:rsidP="00E669F4" w:rsidR="0074231A" w:rsidRPr="00095C6C">
      <w:pPr>
        <w:widowControl/>
        <w:jc w:val="both"/>
        <w:rPr>
          <w:sz w:val="24"/>
          <w:szCs w:val="24"/>
        </w:rPr>
      </w:pPr>
    </w:p>
    <w:p w:rsidRDefault="003A36E1" w:rsidP="003A36E1" w:rsidR="003A36E1" w:rsidRPr="00095C6C">
      <w:pPr>
        <w:widowControl/>
        <w:ind w:firstLine="708"/>
        <w:jc w:val="both"/>
        <w:rPr>
          <w:sz w:val="24"/>
          <w:szCs w:val="24"/>
        </w:rPr>
      </w:pPr>
      <w:r w:rsidRPr="00095C6C">
        <w:rPr>
          <w:sz w:val="24"/>
          <w:szCs w:val="24"/>
        </w:rPr>
        <w:t xml:space="preserve">U konkretnom slučaju, u odnosu na tražbina koje su prijavili vjerovnici (članak 36. SZ-a) dužnik </w:t>
      </w:r>
      <w:r w:rsidR="008D7B59" w:rsidRPr="00095C6C">
        <w:rPr>
          <w:sz w:val="24"/>
          <w:szCs w:val="24"/>
        </w:rPr>
        <w:t xml:space="preserve">se očitovao </w:t>
      </w:r>
      <w:r w:rsidRPr="00095C6C">
        <w:rPr>
          <w:sz w:val="24"/>
          <w:szCs w:val="24"/>
        </w:rPr>
        <w:t>u  roku za očitovanje o prijavljenim tražbinama propisanom člankom 34. stavak 1. podstavak 2. SZ-a.</w:t>
      </w:r>
    </w:p>
    <w:p w:rsidRDefault="003A36E1" w:rsidP="00E669F4" w:rsidR="003A36E1" w:rsidRPr="00095C6C">
      <w:pPr>
        <w:widowControl/>
        <w:jc w:val="both"/>
        <w:rPr>
          <w:sz w:val="24"/>
          <w:szCs w:val="24"/>
        </w:rPr>
      </w:pPr>
    </w:p>
    <w:p w:rsidRDefault="00E4557F" w:rsidP="00E669F4" w:rsidR="00E4557F" w:rsidRPr="00095C6C">
      <w:pPr>
        <w:widowControl/>
        <w:jc w:val="both"/>
        <w:rPr>
          <w:sz w:val="24"/>
          <w:szCs w:val="24"/>
        </w:rPr>
      </w:pPr>
      <w:r w:rsidRPr="00095C6C">
        <w:rPr>
          <w:sz w:val="24"/>
          <w:szCs w:val="24"/>
        </w:rPr>
        <w:tab/>
        <w:t>Povjerenik se očitovao u roku iz članka 34. st. 1. podstavak 3. SZ-a, već se isti očitovao 14. rujna 2018. godine, dakle izvan roka, slijedom čega njegovo očitovanje nije od značaja utvrđivanje tražbina u ovosudnom predmetu.</w:t>
      </w:r>
    </w:p>
    <w:p w:rsidRDefault="00E669F4" w:rsidP="00E669F4" w:rsidR="00E669F4" w:rsidRPr="00095C6C">
      <w:pPr>
        <w:widowControl/>
        <w:jc w:val="both"/>
        <w:rPr>
          <w:sz w:val="24"/>
          <w:szCs w:val="24"/>
        </w:rPr>
      </w:pPr>
    </w:p>
    <w:p w:rsidRDefault="00E669F4" w:rsidP="00E669F4" w:rsidR="00E669F4" w:rsidRPr="00095C6C">
      <w:pPr>
        <w:widowControl/>
        <w:jc w:val="both"/>
        <w:rPr>
          <w:sz w:val="24"/>
          <w:szCs w:val="24"/>
        </w:rPr>
      </w:pPr>
      <w:r w:rsidRPr="00095C6C">
        <w:rPr>
          <w:sz w:val="24"/>
          <w:szCs w:val="24"/>
        </w:rPr>
        <w:tab/>
        <w:t>Prema odredbi članka 47. SZ-a tražbine prijavljene u propisanom roku smatraju se utvrđenim ako ih nije osporio dužnik, povjerenik ako je imenovan ili vjerovnik.</w:t>
      </w:r>
    </w:p>
    <w:p w:rsidRDefault="00E4557F" w:rsidP="00E669F4" w:rsidR="00E4557F" w:rsidRPr="00095C6C">
      <w:pPr>
        <w:widowControl/>
        <w:jc w:val="both"/>
        <w:rPr>
          <w:sz w:val="24"/>
          <w:szCs w:val="24"/>
        </w:rPr>
      </w:pPr>
    </w:p>
    <w:p w:rsidRDefault="00E4557F" w:rsidP="00E669F4" w:rsidR="00E669F4" w:rsidRPr="00095C6C">
      <w:pPr>
        <w:widowControl/>
        <w:jc w:val="both"/>
        <w:rPr>
          <w:sz w:val="24"/>
          <w:szCs w:val="24"/>
        </w:rPr>
      </w:pPr>
      <w:r w:rsidRPr="00095C6C">
        <w:rPr>
          <w:sz w:val="24"/>
          <w:szCs w:val="24"/>
        </w:rPr>
        <w:tab/>
        <w:t xml:space="preserve"> Slijedom naprijed navedenog, </w:t>
      </w:r>
      <w:r w:rsidR="00E669F4" w:rsidRPr="00095C6C">
        <w:rPr>
          <w:sz w:val="24"/>
          <w:szCs w:val="24"/>
        </w:rPr>
        <w:t>kako je tražbine navedene u toč.I ovog rješenja dužnik naveo u prijedlogu za otvaranje predstečajnog postupka (predmnjeva prijave tražbine), odnosno,  prijavili vjerovnici u propisanom roku, a te tražbine nisu osporili dužnik, povjerenik</w:t>
      </w:r>
      <w:r w:rsidR="00383F22" w:rsidRPr="00095C6C">
        <w:rPr>
          <w:sz w:val="24"/>
          <w:szCs w:val="24"/>
        </w:rPr>
        <w:t xml:space="preserve"> (jer se očitovao izvan roka)</w:t>
      </w:r>
      <w:r w:rsidR="00E669F4" w:rsidRPr="00095C6C">
        <w:rPr>
          <w:sz w:val="24"/>
          <w:szCs w:val="24"/>
        </w:rPr>
        <w:t xml:space="preserve"> ili vjerovnici, to se temeljem odredbe članka 47. SZ-a ove tražbine smatraju utvrđenima.</w:t>
      </w:r>
    </w:p>
    <w:p w:rsidRDefault="0006441C" w:rsidP="00E669F4" w:rsidR="0006441C" w:rsidRPr="00095C6C">
      <w:pPr>
        <w:widowControl/>
        <w:jc w:val="both"/>
        <w:rPr>
          <w:sz w:val="24"/>
          <w:szCs w:val="24"/>
        </w:rPr>
      </w:pPr>
    </w:p>
    <w:p w:rsidRDefault="00CF3D86" w:rsidP="00122CBD" w:rsidR="00122CBD" w:rsidRPr="00095C6C">
      <w:pPr>
        <w:ind w:firstLine="708"/>
        <w:jc w:val="both"/>
        <w:rPr>
          <w:sz w:val="24"/>
          <w:szCs w:val="24"/>
        </w:rPr>
      </w:pPr>
      <w:r w:rsidRPr="00095C6C">
        <w:rPr>
          <w:sz w:val="24"/>
          <w:szCs w:val="24"/>
        </w:rPr>
        <w:t>Tražbine pod toč. II</w:t>
      </w:r>
      <w:r w:rsidR="00396B41" w:rsidRPr="00095C6C">
        <w:rPr>
          <w:sz w:val="24"/>
          <w:szCs w:val="24"/>
        </w:rPr>
        <w:t xml:space="preserve">. 1. </w:t>
      </w:r>
      <w:r w:rsidRPr="00095C6C">
        <w:rPr>
          <w:sz w:val="24"/>
          <w:szCs w:val="24"/>
        </w:rPr>
        <w:t xml:space="preserve"> osporio je dužni</w:t>
      </w:r>
      <w:r w:rsidR="00843F50" w:rsidRPr="00095C6C">
        <w:rPr>
          <w:sz w:val="24"/>
          <w:szCs w:val="24"/>
        </w:rPr>
        <w:t>k</w:t>
      </w:r>
      <w:r w:rsidR="006556E7" w:rsidRPr="00095C6C">
        <w:rPr>
          <w:sz w:val="24"/>
          <w:szCs w:val="24"/>
        </w:rPr>
        <w:t xml:space="preserve"> i povjerenik</w:t>
      </w:r>
      <w:r w:rsidR="00396B41" w:rsidRPr="00095C6C">
        <w:rPr>
          <w:sz w:val="24"/>
          <w:szCs w:val="24"/>
        </w:rPr>
        <w:t>.</w:t>
      </w:r>
      <w:r w:rsidR="00122CBD" w:rsidRPr="00095C6C">
        <w:rPr>
          <w:sz w:val="24"/>
          <w:szCs w:val="24"/>
        </w:rPr>
        <w:t xml:space="preserve"> </w:t>
      </w:r>
    </w:p>
    <w:p w:rsidRDefault="00122CBD" w:rsidP="00122CBD" w:rsidR="00122CBD" w:rsidRPr="00095C6C">
      <w:pPr>
        <w:jc w:val="both"/>
        <w:rPr>
          <w:sz w:val="24"/>
          <w:szCs w:val="24"/>
        </w:rPr>
      </w:pPr>
      <w:r w:rsidRPr="00095C6C">
        <w:rPr>
          <w:sz w:val="24"/>
          <w:szCs w:val="24"/>
        </w:rPr>
        <w:tab/>
      </w:r>
    </w:p>
    <w:p w:rsidRDefault="00122CBD" w:rsidP="00122CBD" w:rsidR="00122CBD" w:rsidRPr="00095C6C">
      <w:pPr>
        <w:ind w:firstLine="708"/>
        <w:jc w:val="both"/>
        <w:rPr>
          <w:sz w:val="24"/>
          <w:szCs w:val="24"/>
        </w:rPr>
      </w:pPr>
      <w:r w:rsidRPr="00095C6C">
        <w:rPr>
          <w:sz w:val="24"/>
          <w:szCs w:val="24"/>
        </w:rPr>
        <w:t>Tražbine su raspravljene na ročištu. Osporavanje nije otklonjeno.</w:t>
      </w:r>
    </w:p>
    <w:p w:rsidRDefault="004D57B9" w:rsidP="00E669F4" w:rsidR="004D57B9">
      <w:pPr>
        <w:widowControl/>
        <w:jc w:val="both"/>
        <w:rPr>
          <w:sz w:val="24"/>
          <w:szCs w:val="24"/>
        </w:rPr>
      </w:pPr>
    </w:p>
    <w:p w:rsidRDefault="00E669F4" w:rsidP="004D57B9" w:rsidR="00E669F4" w:rsidRPr="00095C6C">
      <w:pPr>
        <w:widowControl/>
        <w:ind w:firstLine="708"/>
        <w:jc w:val="both"/>
        <w:rPr>
          <w:sz w:val="24"/>
          <w:szCs w:val="24"/>
        </w:rPr>
      </w:pPr>
      <w:r w:rsidRPr="00095C6C">
        <w:rPr>
          <w:sz w:val="24"/>
          <w:szCs w:val="24"/>
        </w:rPr>
        <w:lastRenderedPageBreak/>
        <w:t>Prema odredbi članka 48. stavak 1. do 3.  SZ-a prijavljenu tražbinu je ovlašten osporiti  dužnik (stavak 1.), zatim, ako je tražbinu priznao dužnik, tražbinu je ovlašten osporiti povjerenik (stavak 2.), te ako su tražbinu priznali dužnik i povjerenik, ovlašten ju je osporiti vjerovnik (stavak 3.).</w:t>
      </w:r>
    </w:p>
    <w:p w:rsidRDefault="001C628E" w:rsidP="00E669F4" w:rsidR="001C628E" w:rsidRPr="00095C6C">
      <w:pPr>
        <w:widowControl/>
        <w:jc w:val="both"/>
        <w:rPr>
          <w:sz w:val="24"/>
          <w:szCs w:val="24"/>
        </w:rPr>
      </w:pPr>
    </w:p>
    <w:p w:rsidRDefault="001C628E" w:rsidP="001C628E" w:rsidR="001C628E" w:rsidRPr="00095C6C">
      <w:pPr>
        <w:widowControl/>
        <w:jc w:val="both"/>
        <w:rPr>
          <w:sz w:val="24"/>
          <w:szCs w:val="24"/>
        </w:rPr>
      </w:pPr>
      <w:r w:rsidRPr="00095C6C">
        <w:rPr>
          <w:sz w:val="24"/>
          <w:szCs w:val="24"/>
        </w:rPr>
        <w:tab/>
        <w:t xml:space="preserve">Odredbom članka 48. st. 1. SZ-a određeno je </w:t>
      </w:r>
      <w:r w:rsidR="007F56B8" w:rsidRPr="00095C6C">
        <w:rPr>
          <w:sz w:val="24"/>
          <w:szCs w:val="24"/>
        </w:rPr>
        <w:t xml:space="preserve">da ako je </w:t>
      </w:r>
      <w:r w:rsidRPr="00095C6C">
        <w:rPr>
          <w:sz w:val="24"/>
          <w:szCs w:val="24"/>
        </w:rPr>
        <w:t>dužnik osporio tražbinu, sud će vjerovnika osporene</w:t>
      </w:r>
      <w:r w:rsidR="007F56B8" w:rsidRPr="00095C6C">
        <w:rPr>
          <w:sz w:val="24"/>
          <w:szCs w:val="24"/>
        </w:rPr>
        <w:t xml:space="preserve"> </w:t>
      </w:r>
      <w:r w:rsidRPr="00095C6C">
        <w:rPr>
          <w:sz w:val="24"/>
          <w:szCs w:val="24"/>
        </w:rPr>
        <w:t>tražbine uputiti na parnicu protiv dužnika radi utvrđivanja</w:t>
      </w:r>
      <w:r w:rsidR="007F56B8" w:rsidRPr="00095C6C">
        <w:rPr>
          <w:sz w:val="24"/>
          <w:szCs w:val="24"/>
        </w:rPr>
        <w:t xml:space="preserve"> </w:t>
      </w:r>
      <w:r w:rsidRPr="00095C6C">
        <w:rPr>
          <w:sz w:val="24"/>
          <w:szCs w:val="24"/>
        </w:rPr>
        <w:t>osporene tražbine.</w:t>
      </w:r>
    </w:p>
    <w:p w:rsidRDefault="006556E7" w:rsidP="001C628E" w:rsidR="006556E7" w:rsidRPr="00095C6C">
      <w:pPr>
        <w:widowControl/>
        <w:jc w:val="both"/>
        <w:rPr>
          <w:sz w:val="24"/>
          <w:szCs w:val="24"/>
        </w:rPr>
      </w:pPr>
    </w:p>
    <w:p w:rsidRDefault="006556E7" w:rsidP="001C628E" w:rsidR="006556E7" w:rsidRPr="00095C6C">
      <w:pPr>
        <w:widowControl/>
        <w:jc w:val="both"/>
        <w:rPr>
          <w:sz w:val="24"/>
          <w:szCs w:val="24"/>
        </w:rPr>
      </w:pPr>
      <w:r w:rsidRPr="00095C6C">
        <w:rPr>
          <w:sz w:val="24"/>
          <w:szCs w:val="24"/>
        </w:rPr>
        <w:tab/>
      </w:r>
      <w:r w:rsidR="00FC62AB" w:rsidRPr="00095C6C">
        <w:rPr>
          <w:sz w:val="24"/>
          <w:szCs w:val="24"/>
        </w:rPr>
        <w:t>V</w:t>
      </w:r>
      <w:r w:rsidRPr="00095C6C">
        <w:rPr>
          <w:sz w:val="24"/>
          <w:szCs w:val="24"/>
        </w:rPr>
        <w:t xml:space="preserve">jerovnik  ERSTE FACTORING društvo s ograničenom odgovornošću za factoring, OIB: 10194059689, Ivana Lučića 2a, 10000 Zagreb, ima prijavljeno potraživanje u iznosu od </w:t>
      </w:r>
      <w:r w:rsidR="00FC62AB" w:rsidRPr="00095C6C">
        <w:rPr>
          <w:sz w:val="24"/>
          <w:szCs w:val="24"/>
        </w:rPr>
        <w:t>5.896.610,24 kuna. Vjerovnik raspolaže zadužnicom za ukupni iznos od 1.900.000,00 kuna. Po zadužnici je vjerovnik naplatio iznos od 116.</w:t>
      </w:r>
      <w:r w:rsidR="00B231E4" w:rsidRPr="00095C6C">
        <w:rPr>
          <w:sz w:val="24"/>
          <w:szCs w:val="24"/>
        </w:rPr>
        <w:t>397,76 kuna</w:t>
      </w:r>
      <w:r w:rsidR="00017AD4" w:rsidRPr="00095C6C">
        <w:rPr>
          <w:sz w:val="24"/>
          <w:szCs w:val="24"/>
        </w:rPr>
        <w:t>, a kako je to navedeno i u očitovanju povjerenika po prijavljenim tražbinama od 21.11.2018. godine.</w:t>
      </w:r>
      <w:r w:rsidR="00B231E4" w:rsidRPr="00095C6C">
        <w:rPr>
          <w:sz w:val="24"/>
          <w:szCs w:val="24"/>
        </w:rPr>
        <w:t xml:space="preserve"> Dakle, po zadužnici vjerovnik može još naplatiti iznos od 1.783.602,24 kuna.</w:t>
      </w:r>
    </w:p>
    <w:p w:rsidRDefault="00B231E4" w:rsidP="001C628E" w:rsidR="00B231E4" w:rsidRPr="00095C6C">
      <w:pPr>
        <w:widowControl/>
        <w:jc w:val="both"/>
        <w:rPr>
          <w:sz w:val="24"/>
          <w:szCs w:val="24"/>
        </w:rPr>
      </w:pPr>
      <w:r w:rsidRPr="00095C6C">
        <w:rPr>
          <w:sz w:val="24"/>
          <w:szCs w:val="24"/>
        </w:rPr>
        <w:tab/>
      </w:r>
    </w:p>
    <w:p w:rsidRDefault="00B231E4" w:rsidP="00206AA3" w:rsidR="00B231E4" w:rsidRPr="00095C6C">
      <w:pPr>
        <w:widowControl/>
        <w:jc w:val="both"/>
        <w:rPr>
          <w:sz w:val="24"/>
          <w:szCs w:val="24"/>
        </w:rPr>
      </w:pPr>
      <w:r w:rsidRPr="00095C6C">
        <w:rPr>
          <w:sz w:val="24"/>
          <w:szCs w:val="24"/>
        </w:rPr>
        <w:tab/>
        <w:t xml:space="preserve">Vjerovniku ERSTE FACTORING društvo s ograničenom odgovornošću za factoring, OIB: 10194059689, Ivana Lučića 2a, 10000 Zagreb, prema navodima s ročišta radi utvrđivanja tražbina od 16. siječnja 2019. godine, </w:t>
      </w:r>
      <w:r w:rsidR="00206AA3" w:rsidRPr="00095C6C">
        <w:rPr>
          <w:sz w:val="24"/>
          <w:szCs w:val="24"/>
        </w:rPr>
        <w:t>odlukom Trgovačkog suda u Zagrebu, pod poslovnim brojem R1-184/2018 doneseno je rješenje o određivanju privremene mjere kojim je vjerovniku zabranjena naplata po ovršnoj ispravi – zadužnici u iznosu od 1.500.000,00 kn. Na Rješenje je uložena žalba, slijedom čega isto nije pravomoćno.</w:t>
      </w:r>
    </w:p>
    <w:p w:rsidRDefault="00206AA3" w:rsidP="00206AA3" w:rsidR="00206AA3" w:rsidRPr="00095C6C">
      <w:pPr>
        <w:widowControl/>
        <w:jc w:val="both"/>
        <w:rPr>
          <w:sz w:val="24"/>
          <w:szCs w:val="24"/>
        </w:rPr>
      </w:pPr>
    </w:p>
    <w:p w:rsidRDefault="00206AA3" w:rsidP="00206AA3" w:rsidR="00206AA3" w:rsidRPr="00095C6C">
      <w:pPr>
        <w:widowControl/>
        <w:jc w:val="both"/>
        <w:rPr>
          <w:sz w:val="24"/>
          <w:szCs w:val="24"/>
        </w:rPr>
      </w:pPr>
      <w:r w:rsidRPr="00095C6C">
        <w:rPr>
          <w:sz w:val="24"/>
          <w:szCs w:val="24"/>
        </w:rPr>
        <w:tab/>
        <w:t>Činjenica što je</w:t>
      </w:r>
      <w:r w:rsidR="00EA7248" w:rsidRPr="00095C6C">
        <w:rPr>
          <w:sz w:val="24"/>
          <w:szCs w:val="24"/>
        </w:rPr>
        <w:t>,</w:t>
      </w:r>
      <w:r w:rsidRPr="00095C6C">
        <w:rPr>
          <w:sz w:val="24"/>
          <w:szCs w:val="24"/>
        </w:rPr>
        <w:t xml:space="preserve"> odlukom Trgovačkog suda u Zagrebu, pod poslovnim brojem R1-184/2018</w:t>
      </w:r>
      <w:r w:rsidR="00EA7248" w:rsidRPr="00095C6C">
        <w:rPr>
          <w:sz w:val="24"/>
          <w:szCs w:val="24"/>
        </w:rPr>
        <w:t>,</w:t>
      </w:r>
      <w:r w:rsidRPr="00095C6C">
        <w:rPr>
          <w:sz w:val="24"/>
          <w:szCs w:val="24"/>
        </w:rPr>
        <w:t xml:space="preserve"> doneseno rješenje o određivanju privremene mjere kojim je vjerovniku zabranjena naplata po ovršnoj ispravi – zadužnici u iznosu od 1.500.000,00 kn</w:t>
      </w:r>
      <w:r w:rsidR="00EA7248" w:rsidRPr="00095C6C">
        <w:rPr>
          <w:sz w:val="24"/>
          <w:szCs w:val="24"/>
        </w:rPr>
        <w:t>, ne utječe na činjenicu kako vjerovnik i dalje ima ovršnu ispravu u neiskorištenom iznosu zadužnice od 1.783.610,24 kuna, obzirom da donošenjem mjere zadužnica nije izgubila svojstvo ovršne isprave.</w:t>
      </w:r>
    </w:p>
    <w:p w:rsidRDefault="00EA7248" w:rsidP="00206AA3" w:rsidR="00EA7248" w:rsidRPr="00095C6C">
      <w:pPr>
        <w:widowControl/>
        <w:jc w:val="both"/>
        <w:rPr>
          <w:sz w:val="24"/>
          <w:szCs w:val="24"/>
        </w:rPr>
      </w:pPr>
    </w:p>
    <w:p w:rsidRDefault="00EA7248" w:rsidP="00206AA3" w:rsidR="00EA7248" w:rsidRPr="00095C6C">
      <w:pPr>
        <w:widowControl/>
        <w:jc w:val="both"/>
        <w:rPr>
          <w:sz w:val="24"/>
          <w:szCs w:val="24"/>
        </w:rPr>
      </w:pPr>
      <w:r w:rsidRPr="00095C6C">
        <w:rPr>
          <w:sz w:val="24"/>
          <w:szCs w:val="24"/>
        </w:rPr>
        <w:tab/>
        <w:t>Naime, privremena mjera utječe samo i jedino na mogućnost naplate po zadužnici, dok ista ne utječe na samo svojstvo zadužnice kao ovršne isprave, koje svojstvo ovršne isprave i dalje egzistira unatoč određenoj privremenoj mjeri.</w:t>
      </w:r>
    </w:p>
    <w:p w:rsidRDefault="006F1E6A" w:rsidP="00206AA3" w:rsidR="006F1E6A" w:rsidRPr="00095C6C">
      <w:pPr>
        <w:widowControl/>
        <w:jc w:val="both"/>
        <w:rPr>
          <w:sz w:val="24"/>
          <w:szCs w:val="24"/>
        </w:rPr>
      </w:pPr>
    </w:p>
    <w:p w:rsidRDefault="006F1E6A" w:rsidP="006F1E6A" w:rsidR="007F56B8" w:rsidRPr="00095C6C">
      <w:pPr>
        <w:widowControl/>
        <w:jc w:val="both"/>
        <w:rPr>
          <w:sz w:val="24"/>
          <w:szCs w:val="24"/>
        </w:rPr>
      </w:pPr>
      <w:r w:rsidRPr="00095C6C">
        <w:rPr>
          <w:sz w:val="24"/>
          <w:szCs w:val="24"/>
        </w:rPr>
        <w:tab/>
        <w:t xml:space="preserve">Slijedom navedenoga, da je vjerovnik ERSTE FACTORING prijavio je potraživanje u iznosu od 5.896.610,51 kunu, koje je osporeno. Međutim kako vjerovnik raspolaže ovršnom ispravom (zadužnicom) za iznos od 1.783.602,24 kn, </w:t>
      </w:r>
      <w:r w:rsidR="00452065" w:rsidRPr="00095C6C">
        <w:rPr>
          <w:sz w:val="24"/>
          <w:szCs w:val="24"/>
        </w:rPr>
        <w:t xml:space="preserve">stoga za osporeni </w:t>
      </w:r>
      <w:r w:rsidR="0072714A" w:rsidRPr="00095C6C">
        <w:rPr>
          <w:sz w:val="24"/>
          <w:szCs w:val="24"/>
        </w:rPr>
        <w:t xml:space="preserve">iznos vjerovnika </w:t>
      </w:r>
      <w:r w:rsidR="00452065" w:rsidRPr="00095C6C">
        <w:rPr>
          <w:sz w:val="24"/>
          <w:szCs w:val="24"/>
        </w:rPr>
        <w:t xml:space="preserve">Erste factoring u </w:t>
      </w:r>
      <w:r w:rsidR="0072714A" w:rsidRPr="00095C6C">
        <w:rPr>
          <w:sz w:val="24"/>
          <w:szCs w:val="24"/>
        </w:rPr>
        <w:t xml:space="preserve">visni od 4.113.008,27 kuna </w:t>
      </w:r>
      <w:r w:rsidR="00452065" w:rsidRPr="00095C6C">
        <w:rPr>
          <w:sz w:val="24"/>
          <w:szCs w:val="24"/>
        </w:rPr>
        <w:t>ne postoji ovršna isprava.</w:t>
      </w:r>
    </w:p>
    <w:p w:rsidRDefault="006F1E6A" w:rsidP="006F1E6A" w:rsidR="006F1E6A" w:rsidRPr="00095C6C">
      <w:pPr>
        <w:widowControl/>
        <w:jc w:val="both"/>
        <w:rPr>
          <w:sz w:val="24"/>
          <w:szCs w:val="24"/>
        </w:rPr>
      </w:pPr>
    </w:p>
    <w:p w:rsidRDefault="00E669F4" w:rsidP="00E669F4" w:rsidR="00E669F4" w:rsidRPr="00095C6C">
      <w:pPr>
        <w:widowControl/>
        <w:ind w:firstLine="708"/>
        <w:jc w:val="both"/>
        <w:rPr>
          <w:sz w:val="24"/>
          <w:szCs w:val="24"/>
        </w:rPr>
      </w:pPr>
      <w:r w:rsidRPr="00095C6C">
        <w:rPr>
          <w:sz w:val="24"/>
          <w:szCs w:val="24"/>
        </w:rPr>
        <w:t>Kako za osporene tražbine navedene pod  toč.</w:t>
      </w:r>
      <w:r w:rsidR="007F56B8" w:rsidRPr="00095C6C">
        <w:rPr>
          <w:sz w:val="24"/>
          <w:szCs w:val="24"/>
        </w:rPr>
        <w:t xml:space="preserve"> </w:t>
      </w:r>
      <w:r w:rsidRPr="00095C6C">
        <w:rPr>
          <w:sz w:val="24"/>
          <w:szCs w:val="24"/>
        </w:rPr>
        <w:t>II. 1.</w:t>
      </w:r>
      <w:r w:rsidR="007F56B8" w:rsidRPr="00095C6C">
        <w:rPr>
          <w:sz w:val="24"/>
          <w:szCs w:val="24"/>
        </w:rPr>
        <w:t xml:space="preserve"> </w:t>
      </w:r>
      <w:r w:rsidRPr="00095C6C">
        <w:rPr>
          <w:sz w:val="24"/>
          <w:szCs w:val="24"/>
        </w:rPr>
        <w:t>izreke rješenja vjerovnici nemaju ovršnu ispravu, na parnicu radi utvrđenja osporene tražbine</w:t>
      </w:r>
      <w:r w:rsidR="007F56B8" w:rsidRPr="00095C6C">
        <w:rPr>
          <w:sz w:val="24"/>
          <w:szCs w:val="24"/>
        </w:rPr>
        <w:t>,</w:t>
      </w:r>
      <w:r w:rsidRPr="00095C6C">
        <w:rPr>
          <w:sz w:val="24"/>
          <w:szCs w:val="24"/>
        </w:rPr>
        <w:t xml:space="preserve"> temeljem članka 48. stavak 1. SZ-a upućeni su vjerovnici osporenih tražbina.</w:t>
      </w:r>
    </w:p>
    <w:p w:rsidRDefault="00452065" w:rsidP="00E669F4" w:rsidR="00452065" w:rsidRPr="00095C6C">
      <w:pPr>
        <w:widowControl/>
        <w:ind w:firstLine="708"/>
        <w:jc w:val="both"/>
        <w:rPr>
          <w:sz w:val="24"/>
          <w:szCs w:val="24"/>
        </w:rPr>
      </w:pPr>
    </w:p>
    <w:p w:rsidRDefault="00A84F9B" w:rsidP="00A84F9B" w:rsidR="00E669F4" w:rsidRPr="00095C6C">
      <w:pPr>
        <w:widowControl/>
        <w:ind w:firstLine="708"/>
        <w:jc w:val="both"/>
        <w:rPr>
          <w:sz w:val="24"/>
          <w:szCs w:val="24"/>
        </w:rPr>
      </w:pPr>
      <w:r w:rsidRPr="00095C6C">
        <w:rPr>
          <w:sz w:val="24"/>
          <w:szCs w:val="24"/>
        </w:rPr>
        <w:t xml:space="preserve">Odredbom </w:t>
      </w:r>
      <w:r w:rsidR="00E669F4" w:rsidRPr="00095C6C">
        <w:rPr>
          <w:sz w:val="24"/>
          <w:szCs w:val="24"/>
        </w:rPr>
        <w:t xml:space="preserve">članka 266. stavak 4. SZ-a </w:t>
      </w:r>
      <w:r w:rsidRPr="00095C6C">
        <w:rPr>
          <w:sz w:val="24"/>
          <w:szCs w:val="24"/>
        </w:rPr>
        <w:t xml:space="preserve">propisano je kako u slučaju </w:t>
      </w:r>
      <w:r w:rsidR="00E669F4" w:rsidRPr="00095C6C">
        <w:rPr>
          <w:sz w:val="24"/>
          <w:szCs w:val="24"/>
        </w:rPr>
        <w:t>ospor</w:t>
      </w:r>
      <w:r w:rsidRPr="00095C6C">
        <w:rPr>
          <w:sz w:val="24"/>
          <w:szCs w:val="24"/>
        </w:rPr>
        <w:t xml:space="preserve">avanja </w:t>
      </w:r>
      <w:r w:rsidR="00E669F4" w:rsidRPr="00095C6C">
        <w:rPr>
          <w:sz w:val="24"/>
          <w:szCs w:val="24"/>
        </w:rPr>
        <w:t xml:space="preserve"> tražbin</w:t>
      </w:r>
      <w:r w:rsidRPr="00095C6C">
        <w:rPr>
          <w:sz w:val="24"/>
          <w:szCs w:val="24"/>
        </w:rPr>
        <w:t xml:space="preserve">e za koju postoji </w:t>
      </w:r>
      <w:r w:rsidR="00E669F4" w:rsidRPr="00095C6C">
        <w:rPr>
          <w:sz w:val="24"/>
          <w:szCs w:val="24"/>
        </w:rPr>
        <w:t xml:space="preserve">ovršna isprava sud na parnicu </w:t>
      </w:r>
      <w:r w:rsidRPr="00095C6C">
        <w:rPr>
          <w:sz w:val="24"/>
          <w:szCs w:val="24"/>
        </w:rPr>
        <w:t xml:space="preserve">upućuje </w:t>
      </w:r>
      <w:r w:rsidR="00E669F4" w:rsidRPr="00095C6C">
        <w:rPr>
          <w:sz w:val="24"/>
          <w:szCs w:val="24"/>
        </w:rPr>
        <w:t xml:space="preserve">osporavatelja </w:t>
      </w:r>
      <w:r w:rsidRPr="00095C6C">
        <w:rPr>
          <w:sz w:val="24"/>
          <w:szCs w:val="24"/>
        </w:rPr>
        <w:t xml:space="preserve">tražbine </w:t>
      </w:r>
      <w:r w:rsidR="00E669F4" w:rsidRPr="00095C6C">
        <w:rPr>
          <w:sz w:val="24"/>
          <w:szCs w:val="24"/>
        </w:rPr>
        <w:t>da dokaže osnovanost osporavanja</w:t>
      </w:r>
      <w:r w:rsidR="00702566" w:rsidRPr="00095C6C">
        <w:rPr>
          <w:sz w:val="24"/>
          <w:szCs w:val="24"/>
        </w:rPr>
        <w:t xml:space="preserve"> (primjena na predstečajni postupak temeljem članka 50. stavak 3. SZ-a)</w:t>
      </w:r>
      <w:r w:rsidR="00E669F4" w:rsidRPr="00095C6C">
        <w:rPr>
          <w:sz w:val="24"/>
          <w:szCs w:val="24"/>
        </w:rPr>
        <w:t>.</w:t>
      </w:r>
    </w:p>
    <w:p w:rsidRDefault="00452065" w:rsidP="00A84F9B" w:rsidR="00452065" w:rsidRPr="00095C6C">
      <w:pPr>
        <w:widowControl/>
        <w:ind w:firstLine="708"/>
        <w:jc w:val="both"/>
        <w:rPr>
          <w:sz w:val="24"/>
          <w:szCs w:val="24"/>
        </w:rPr>
      </w:pPr>
    </w:p>
    <w:p w:rsidRDefault="00511E8F" w:rsidP="00A84F9B" w:rsidR="00511E8F" w:rsidRPr="00095C6C">
      <w:pPr>
        <w:widowControl/>
        <w:ind w:firstLine="708"/>
        <w:jc w:val="both"/>
        <w:rPr>
          <w:sz w:val="24"/>
          <w:szCs w:val="24"/>
        </w:rPr>
      </w:pPr>
      <w:r w:rsidRPr="00095C6C">
        <w:rPr>
          <w:sz w:val="24"/>
          <w:szCs w:val="24"/>
        </w:rPr>
        <w:t>Vjerovnik ERSTE FACTORING prijavio je potraživanje u iznosu od 5.896.610,51 kunu, koje je osporeno. Međutim kako vjerovnik raspolaže ovršnom ispravom (zadužnicom) za iznos od 1.783.602,24 kn, odlučeno je kao pod II. 2. izreke.</w:t>
      </w:r>
    </w:p>
    <w:p w:rsidRDefault="00452065" w:rsidP="00A84F9B" w:rsidR="00452065" w:rsidRPr="00095C6C">
      <w:pPr>
        <w:widowControl/>
        <w:ind w:firstLine="708"/>
        <w:jc w:val="both"/>
        <w:rPr>
          <w:sz w:val="24"/>
          <w:szCs w:val="24"/>
        </w:rPr>
      </w:pPr>
    </w:p>
    <w:p w:rsidRDefault="00E669F4" w:rsidP="00E669F4" w:rsidR="00E669F4" w:rsidRPr="00095C6C">
      <w:pPr>
        <w:widowControl/>
        <w:ind w:firstLine="708"/>
        <w:jc w:val="both"/>
        <w:rPr>
          <w:sz w:val="24"/>
          <w:szCs w:val="24"/>
        </w:rPr>
      </w:pPr>
      <w:r w:rsidRPr="00095C6C">
        <w:rPr>
          <w:sz w:val="24"/>
          <w:szCs w:val="24"/>
        </w:rPr>
        <w:t>Kako za osporen</w:t>
      </w:r>
      <w:r w:rsidR="00A84F9B" w:rsidRPr="00095C6C">
        <w:rPr>
          <w:sz w:val="24"/>
          <w:szCs w:val="24"/>
        </w:rPr>
        <w:t>e</w:t>
      </w:r>
      <w:r w:rsidRPr="00095C6C">
        <w:rPr>
          <w:sz w:val="24"/>
          <w:szCs w:val="24"/>
        </w:rPr>
        <w:t xml:space="preserve"> tražbinu pod toč. II.2. izreke rješenja postoji ovršna isprava to je odgovarajućom primjenom članka 266</w:t>
      </w:r>
      <w:r w:rsidR="00A84F9B" w:rsidRPr="00095C6C">
        <w:rPr>
          <w:sz w:val="24"/>
          <w:szCs w:val="24"/>
        </w:rPr>
        <w:t xml:space="preserve">. </w:t>
      </w:r>
      <w:r w:rsidRPr="00095C6C">
        <w:rPr>
          <w:sz w:val="24"/>
          <w:szCs w:val="24"/>
        </w:rPr>
        <w:t xml:space="preserve">stavak 4. SZ-a </w:t>
      </w:r>
      <w:r w:rsidR="00A84F9B" w:rsidRPr="00095C6C">
        <w:rPr>
          <w:sz w:val="24"/>
          <w:szCs w:val="24"/>
        </w:rPr>
        <w:t xml:space="preserve">sud </w:t>
      </w:r>
      <w:r w:rsidRPr="00095C6C">
        <w:rPr>
          <w:sz w:val="24"/>
          <w:szCs w:val="24"/>
        </w:rPr>
        <w:t>na parnicu uputi</w:t>
      </w:r>
      <w:r w:rsidR="00A84F9B" w:rsidRPr="00095C6C">
        <w:rPr>
          <w:sz w:val="24"/>
          <w:szCs w:val="24"/>
        </w:rPr>
        <w:t xml:space="preserve">o </w:t>
      </w:r>
      <w:r w:rsidRPr="00095C6C">
        <w:rPr>
          <w:sz w:val="24"/>
          <w:szCs w:val="24"/>
        </w:rPr>
        <w:t>osporavatelja – dužnika.</w:t>
      </w:r>
    </w:p>
    <w:p w:rsidRDefault="00397C1E" w:rsidP="00E669F4" w:rsidR="00397C1E" w:rsidRPr="00095C6C">
      <w:pPr>
        <w:widowControl/>
        <w:ind w:firstLine="708"/>
        <w:jc w:val="both"/>
        <w:rPr>
          <w:sz w:val="24"/>
          <w:szCs w:val="24"/>
        </w:rPr>
      </w:pPr>
    </w:p>
    <w:p w:rsidRDefault="00397C1E" w:rsidP="00397C1E" w:rsidR="00397C1E" w:rsidRPr="00095C6C">
      <w:pPr>
        <w:widowControl/>
        <w:ind w:firstLine="708"/>
        <w:jc w:val="both"/>
        <w:rPr>
          <w:sz w:val="24"/>
          <w:szCs w:val="24"/>
        </w:rPr>
      </w:pPr>
      <w:r w:rsidRPr="00095C6C">
        <w:rPr>
          <w:sz w:val="24"/>
          <w:szCs w:val="24"/>
        </w:rPr>
        <w:t>U stečajnom postupku nije moguće tzv. višestruko osporavanje tražbina, odnosno osporavanje tražbina i od strane stečajnog upravitelja i od vjerovnika. Naime, ako je tražbinu osporio stečajni upravitelj (članak 266. stavak 1. SZ-a), na parnicu se upućuje vjerovnik (ili stečajni upravitelj ako za tražbinu postoji ovršna isprava), odnosno ako je tražbinu priznao stečajni upravitelj, a osporio vjerovnik (članak 266. stavak 2. SZ-a) na parnicu se upućuje vjerovnik osporene tražbine (ili osporavatelj ako za tražbinu postoji ovršna isprava).</w:t>
      </w:r>
    </w:p>
    <w:p w:rsidRDefault="00397C1E" w:rsidP="00397C1E" w:rsidR="00397C1E" w:rsidRPr="00095C6C">
      <w:pPr>
        <w:widowControl/>
        <w:ind w:firstLine="708"/>
        <w:jc w:val="both"/>
        <w:rPr>
          <w:sz w:val="24"/>
          <w:szCs w:val="24"/>
        </w:rPr>
      </w:pPr>
      <w:r w:rsidRPr="00095C6C">
        <w:rPr>
          <w:sz w:val="24"/>
          <w:szCs w:val="24"/>
        </w:rPr>
        <w:t xml:space="preserve">Prema tome, odgovarajućom primjenom pravila o postupku radi utvrđivanja osporenih tražbina u stečajnom postupku (članak 48. stavak 5. SZ-a), niti u predstečajnom postupku nije moguće višestruko osporavanje tražbina i višestruko upućivanje u parnici u odnosu na osporene tražbine. </w:t>
      </w:r>
    </w:p>
    <w:p w:rsidRDefault="00397C1E" w:rsidP="00397C1E" w:rsidR="00397C1E" w:rsidRPr="00095C6C">
      <w:pPr>
        <w:widowControl/>
        <w:ind w:firstLine="708"/>
        <w:jc w:val="both"/>
        <w:rPr>
          <w:sz w:val="24"/>
          <w:szCs w:val="24"/>
        </w:rPr>
      </w:pPr>
      <w:r w:rsidRPr="00095C6C">
        <w:rPr>
          <w:sz w:val="24"/>
          <w:szCs w:val="24"/>
        </w:rPr>
        <w:t>Ako je u predstečajnom postupku prijavljenu tražbinu osporio dužnik, po njegovom će se osporavanju na parnicu uputiti vjerovnik osporene tražbine ili dužnik (zavisno postoji li u odnosu na tražbinu ovršna isprava), a osporavanja te tražbine od strane povjerenika i vjerovnika (osporavatelja) su procesno irelevantna, U slučaju kada je tražbinu priznao dužnik, a osporio povjerenik, na parnicu će se uputiti povjerenik ili vjerovnik osporene tražbine (zavisno postoji li u odnosu na tražbinu ovršna isprava), a osporavanja te tražbine od strane vjerovnika (osporavatelja) je procesno irelevantno. Na kraju, u slučaju kada je tražbinu priznao dužnik i povjerenik, a osporio vjerovnik, na parnicu će se uputiti  vjerovnik osporene tražbine ili vjerovnik  - osporavatelj (zavisno postoji li u odnosu na tražbinu ovršna isprava).</w:t>
      </w:r>
    </w:p>
    <w:p w:rsidRDefault="00397C1E" w:rsidP="00397C1E" w:rsidR="00397C1E" w:rsidRPr="00095C6C">
      <w:pPr>
        <w:widowControl/>
        <w:jc w:val="both"/>
        <w:rPr>
          <w:sz w:val="24"/>
          <w:szCs w:val="24"/>
        </w:rPr>
      </w:pPr>
      <w:r w:rsidRPr="00095C6C">
        <w:rPr>
          <w:sz w:val="24"/>
          <w:szCs w:val="24"/>
        </w:rPr>
        <w:tab/>
        <w:t>Ovakvi se stavom, između ostalog, izbjegava vođenje više parnica povodom istog osporavanja.</w:t>
      </w:r>
    </w:p>
    <w:p w:rsidRDefault="00397C1E" w:rsidP="00397C1E" w:rsidR="00397C1E" w:rsidRPr="00095C6C">
      <w:pPr>
        <w:widowControl/>
        <w:ind w:firstLine="708"/>
        <w:jc w:val="both"/>
        <w:rPr>
          <w:sz w:val="24"/>
          <w:szCs w:val="24"/>
        </w:rPr>
      </w:pPr>
      <w:r w:rsidRPr="00095C6C">
        <w:rPr>
          <w:sz w:val="24"/>
          <w:szCs w:val="24"/>
        </w:rPr>
        <w:t>Sukladno naprijed navedenom stavu, u konkretnom slučaju, kada je više osoba osporilo istu tražbinu (dužnik, povjerenik i vjerovnik) sud je na u odnosu na osporenu tražbine na parnicu najprije uputio dužnika (ili vjerovnika), zatim, ako je dužnik priznao tražbinu ili otklonio osporavanje na parnicu uputio povjerenika (ili vjerovnika), te  ako su tražbinu priznali dužnik i povjerenik ili otklonili osporavanja, na parnicu uputio vjerovnika.</w:t>
      </w:r>
    </w:p>
    <w:p w:rsidRDefault="00397C1E" w:rsidP="00E669F4" w:rsidR="00397C1E" w:rsidRPr="00095C6C">
      <w:pPr>
        <w:widowControl/>
        <w:ind w:firstLine="708"/>
        <w:jc w:val="both"/>
        <w:rPr>
          <w:sz w:val="24"/>
          <w:szCs w:val="24"/>
        </w:rPr>
      </w:pPr>
    </w:p>
    <w:p w:rsidRDefault="00E669F4" w:rsidP="00E669F4" w:rsidR="00E669F4" w:rsidRPr="00095C6C">
      <w:pPr>
        <w:widowControl/>
        <w:ind w:firstLine="708"/>
        <w:jc w:val="both"/>
        <w:rPr>
          <w:sz w:val="24"/>
          <w:szCs w:val="24"/>
        </w:rPr>
      </w:pPr>
      <w:r w:rsidRPr="00095C6C">
        <w:rPr>
          <w:sz w:val="24"/>
          <w:szCs w:val="24"/>
        </w:rPr>
        <w:t xml:space="preserve">Slijedom svega naprijed navedenog </w:t>
      </w:r>
      <w:r w:rsidR="00F164E3" w:rsidRPr="00095C6C">
        <w:rPr>
          <w:sz w:val="24"/>
          <w:szCs w:val="24"/>
        </w:rPr>
        <w:t>riješeno</w:t>
      </w:r>
      <w:r w:rsidRPr="00095C6C">
        <w:rPr>
          <w:sz w:val="24"/>
          <w:szCs w:val="24"/>
        </w:rPr>
        <w:t xml:space="preserve"> je kao u izreci.</w:t>
      </w:r>
    </w:p>
    <w:p w:rsidRDefault="00E669F4" w:rsidP="00E669F4" w:rsidR="00E669F4" w:rsidRPr="00095C6C">
      <w:pPr>
        <w:widowControl/>
        <w:jc w:val="center"/>
        <w:rPr>
          <w:sz w:val="24"/>
          <w:szCs w:val="24"/>
        </w:rPr>
      </w:pPr>
    </w:p>
    <w:p w:rsidRDefault="00E669F4" w:rsidP="004D57B9" w:rsidR="004D57B9">
      <w:pPr>
        <w:widowControl/>
        <w:ind w:firstLine="708" w:left="2124"/>
        <w:rPr>
          <w:sz w:val="24"/>
          <w:szCs w:val="24"/>
        </w:rPr>
      </w:pPr>
      <w:r w:rsidRPr="00095C6C">
        <w:rPr>
          <w:sz w:val="24"/>
          <w:szCs w:val="24"/>
        </w:rPr>
        <w:t xml:space="preserve">Zagreb, </w:t>
      </w:r>
      <w:r w:rsidR="00511E8F" w:rsidRPr="00095C6C">
        <w:rPr>
          <w:sz w:val="24"/>
          <w:szCs w:val="24"/>
        </w:rPr>
        <w:t>18</w:t>
      </w:r>
      <w:r w:rsidR="009C0D90" w:rsidRPr="00095C6C">
        <w:rPr>
          <w:sz w:val="24"/>
          <w:szCs w:val="24"/>
        </w:rPr>
        <w:t>.</w:t>
      </w:r>
      <w:r w:rsidR="00511E8F" w:rsidRPr="00095C6C">
        <w:rPr>
          <w:sz w:val="24"/>
          <w:szCs w:val="24"/>
        </w:rPr>
        <w:t xml:space="preserve"> siječnja</w:t>
      </w:r>
      <w:r w:rsidR="009C0D90" w:rsidRPr="00095C6C">
        <w:rPr>
          <w:sz w:val="24"/>
          <w:szCs w:val="24"/>
        </w:rPr>
        <w:t xml:space="preserve"> </w:t>
      </w:r>
      <w:r w:rsidRPr="00095C6C">
        <w:rPr>
          <w:sz w:val="24"/>
          <w:szCs w:val="24"/>
        </w:rPr>
        <w:t>201</w:t>
      </w:r>
      <w:r w:rsidR="00511E8F" w:rsidRPr="00095C6C">
        <w:rPr>
          <w:sz w:val="24"/>
          <w:szCs w:val="24"/>
        </w:rPr>
        <w:t>9</w:t>
      </w:r>
      <w:r w:rsidRPr="00095C6C">
        <w:rPr>
          <w:sz w:val="24"/>
          <w:szCs w:val="24"/>
        </w:rPr>
        <w:t>.</w:t>
      </w:r>
      <w:r w:rsidR="00EB2684" w:rsidRPr="00095C6C">
        <w:rPr>
          <w:sz w:val="24"/>
          <w:szCs w:val="24"/>
        </w:rPr>
        <w:tab/>
      </w:r>
      <w:r w:rsidR="00EB2684" w:rsidRPr="00095C6C">
        <w:rPr>
          <w:sz w:val="24"/>
          <w:szCs w:val="24"/>
        </w:rPr>
        <w:tab/>
      </w:r>
      <w:r w:rsidRPr="00095C6C">
        <w:rPr>
          <w:sz w:val="24"/>
          <w:szCs w:val="24"/>
        </w:rPr>
        <w:t xml:space="preserve">     </w:t>
      </w:r>
      <w:r w:rsidR="00EB2684" w:rsidRPr="00095C6C">
        <w:rPr>
          <w:sz w:val="24"/>
          <w:szCs w:val="24"/>
        </w:rPr>
        <w:tab/>
      </w:r>
    </w:p>
    <w:p w:rsidRDefault="004D57B9" w:rsidP="00EB2684" w:rsidR="004D57B9">
      <w:pPr>
        <w:widowControl/>
        <w:ind w:firstLine="708" w:left="2124"/>
        <w:jc w:val="center"/>
        <w:rPr>
          <w:sz w:val="24"/>
          <w:szCs w:val="24"/>
        </w:rPr>
      </w:pPr>
    </w:p>
    <w:p w:rsidRDefault="00E669F4" w:rsidP="004D57B9" w:rsidR="00E669F4" w:rsidRPr="00095C6C">
      <w:pPr>
        <w:widowControl/>
        <w:ind w:firstLine="708" w:left="6372"/>
        <w:jc w:val="center"/>
        <w:rPr>
          <w:sz w:val="24"/>
          <w:szCs w:val="24"/>
        </w:rPr>
      </w:pPr>
      <w:r w:rsidRPr="00095C6C">
        <w:rPr>
          <w:sz w:val="24"/>
          <w:szCs w:val="24"/>
        </w:rPr>
        <w:t xml:space="preserve">SUDAC:  </w:t>
      </w:r>
    </w:p>
    <w:p w:rsidRDefault="00E669F4" w:rsidP="00F164E3" w:rsidR="00F164E3">
      <w:pPr>
        <w:widowControl/>
        <w:ind w:left="5040"/>
        <w:jc w:val="right"/>
        <w:rPr>
          <w:sz w:val="24"/>
          <w:szCs w:val="24"/>
        </w:rPr>
      </w:pPr>
      <w:r w:rsidRPr="00095C6C">
        <w:rPr>
          <w:sz w:val="24"/>
          <w:szCs w:val="24"/>
        </w:rPr>
        <w:t xml:space="preserve">               </w:t>
      </w:r>
      <w:r w:rsidR="006F407E" w:rsidRPr="00095C6C">
        <w:rPr>
          <w:sz w:val="24"/>
          <w:szCs w:val="24"/>
        </w:rPr>
        <w:t>Nikola Ribarić</w:t>
      </w:r>
      <w:r w:rsidR="00174C01">
        <w:rPr>
          <w:sz w:val="24"/>
          <w:szCs w:val="24"/>
        </w:rPr>
        <w:t>, v.r.</w:t>
      </w:r>
    </w:p>
    <w:p w:rsidRDefault="00174C01" w:rsidP="00F164E3" w:rsidR="00174C01">
      <w:pPr>
        <w:widowControl/>
        <w:ind w:left="5040"/>
        <w:jc w:val="right"/>
        <w:rPr>
          <w:sz w:val="24"/>
          <w:szCs w:val="24"/>
        </w:rPr>
      </w:pPr>
    </w:p>
    <w:p w:rsidRDefault="00174C01" w:rsidP="00F164E3" w:rsidR="00174C01">
      <w:pPr>
        <w:widowControl/>
        <w:ind w:left="5040"/>
        <w:jc w:val="right"/>
        <w:rPr>
          <w:sz w:val="24"/>
          <w:szCs w:val="24"/>
        </w:rPr>
      </w:pPr>
      <w:r>
        <w:rPr>
          <w:sz w:val="24"/>
          <w:szCs w:val="24"/>
        </w:rPr>
        <w:t>Za točnost otpravka – ovlašteni službenik</w:t>
      </w:r>
    </w:p>
    <w:p w:rsidRDefault="00174C01" w:rsidP="00174C01" w:rsidR="00174C01" w:rsidRPr="00095C6C">
      <w:pPr>
        <w:widowControl/>
        <w:ind w:left="5040"/>
        <w:jc w:val="center"/>
        <w:rPr>
          <w:sz w:val="24"/>
          <w:szCs w:val="24"/>
        </w:rPr>
      </w:pPr>
      <w:r>
        <w:rPr>
          <w:sz w:val="24"/>
          <w:szCs w:val="24"/>
        </w:rPr>
        <w:t xml:space="preserve">                                Maja Hajtek</w:t>
      </w:r>
    </w:p>
    <w:p w:rsidRDefault="006F407E" w:rsidP="00F164E3" w:rsidR="006F407E" w:rsidRPr="00095C6C">
      <w:pPr>
        <w:widowControl/>
        <w:ind w:left="5040"/>
        <w:jc w:val="right"/>
        <w:rPr>
          <w:sz w:val="24"/>
          <w:szCs w:val="24"/>
        </w:rPr>
      </w:pPr>
    </w:p>
    <w:p w:rsidRDefault="006F407E" w:rsidP="00F164E3" w:rsidR="006F407E" w:rsidRPr="00095C6C">
      <w:pPr>
        <w:widowControl/>
        <w:ind w:left="5040"/>
        <w:jc w:val="right"/>
        <w:rPr>
          <w:sz w:val="24"/>
          <w:szCs w:val="24"/>
        </w:rPr>
      </w:pPr>
    </w:p>
    <w:p w:rsidRDefault="00E669F4" w:rsidP="00F164E3" w:rsidR="00E669F4" w:rsidRPr="00095C6C">
      <w:pPr>
        <w:widowControl/>
        <w:rPr>
          <w:sz w:val="24"/>
          <w:szCs w:val="24"/>
        </w:rPr>
      </w:pPr>
      <w:r w:rsidRPr="00095C6C">
        <w:rPr>
          <w:sz w:val="24"/>
          <w:szCs w:val="24"/>
        </w:rPr>
        <w:t>UPUTA  O PRAVNOM LIJEKU:</w:t>
      </w:r>
    </w:p>
    <w:p w:rsidRDefault="00E669F4" w:rsidP="00C70157" w:rsidR="00E669F4" w:rsidRPr="00095C6C">
      <w:pPr>
        <w:widowControl/>
        <w:jc w:val="both"/>
        <w:rPr>
          <w:sz w:val="24"/>
          <w:szCs w:val="24"/>
        </w:rPr>
      </w:pPr>
      <w:r w:rsidRPr="00095C6C">
        <w:rPr>
          <w:sz w:val="24"/>
          <w:szCs w:val="24"/>
        </w:rPr>
        <w:t>Protiv ovog rješenja o utvrđenim i osporenim tražbinama pravo na žalbu ima dužnik i svaki vjerovnik u dijelu koji se odnosi na njegovu prijavljenu tražbinu i tražbinu koju je osporio (članak 51. stavak 1. SZ-a). Rok za žalbu iznosi 8 dana</w:t>
      </w:r>
      <w:r w:rsidR="00C70157" w:rsidRPr="00095C6C">
        <w:rPr>
          <w:sz w:val="24"/>
          <w:szCs w:val="24"/>
        </w:rPr>
        <w:t xml:space="preserve"> od dostave odluke</w:t>
      </w:r>
      <w:r w:rsidRPr="00095C6C">
        <w:rPr>
          <w:sz w:val="24"/>
          <w:szCs w:val="24"/>
        </w:rPr>
        <w:t xml:space="preserve">. </w:t>
      </w:r>
      <w:r w:rsidR="00C70157" w:rsidRPr="00095C6C">
        <w:rPr>
          <w:sz w:val="24"/>
          <w:szCs w:val="24"/>
        </w:rPr>
        <w:t xml:space="preserve">Dostava se smatra obavljenom istekom osmoga dana od dana objave pismena na mrežnoj stranici e-Oglasna ploča sudova (čl. 12. SZ-a). </w:t>
      </w:r>
      <w:r w:rsidRPr="00095C6C">
        <w:rPr>
          <w:sz w:val="24"/>
          <w:szCs w:val="24"/>
        </w:rPr>
        <w:t>Žalba se podnosi ovom sudu u 2 primjerka.</w:t>
      </w:r>
    </w:p>
    <w:p w:rsidRDefault="00FC6062" w:rsidP="00A1054B" w:rsidR="00FC6062" w:rsidRPr="00095C6C">
      <w:pPr>
        <w:ind w:firstLine="720"/>
        <w:jc w:val="both"/>
        <w:rPr>
          <w:sz w:val="24"/>
          <w:szCs w:val="24"/>
        </w:rPr>
      </w:pPr>
    </w:p>
    <w:sectPr w:rsidSect="0074231A" w:rsidR="00FC6062" w:rsidRPr="00095C6C">
      <w:headerReference w:type="even" r:id="rId11"/>
      <w:headerReference w:type="default" r:id="rId12"/>
      <w:head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2411" w:rsidR="00912411">
      <w:r>
        <w:separator/>
      </w:r>
    </w:p>
  </w:endnote>
  <w:endnote w:id="0" w:type="continuationSeparator">
    <w:p w:rsidRDefault="00912411" w:rsidR="009124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2411" w:rsidR="00912411">
      <w:r>
        <w:separator/>
      </w:r>
    </w:p>
  </w:footnote>
  <w:footnote w:id="0" w:type="continuationSeparator">
    <w:p w:rsidRDefault="00912411" w:rsidR="009124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411" w:rsidP="004D45C7" w:rsidR="009124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12411" w:rsidR="009124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411" w:rsidP="004D45C7" w:rsidR="009124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74C01">
      <w:rPr>
        <w:rStyle w:val="Brojstranice"/>
        <w:noProof/>
      </w:rPr>
      <w:t>1</w:t>
    </w:r>
    <w:r>
      <w:rPr>
        <w:rStyle w:val="Brojstranice"/>
      </w:rPr>
      <w:fldChar w:fldCharType="end"/>
    </w:r>
  </w:p>
  <w:p w:rsidRDefault="00912411" w:rsidP="004D45C7" w:rsidR="00912411">
    <w:pPr>
      <w:jc w:val="right"/>
      <w:rPr>
        <w:sz w:val="24"/>
        <w:szCs w:val="24"/>
      </w:rPr>
    </w:pPr>
  </w:p>
  <w:p w:rsidRDefault="00095C6C" w:rsidP="00095C6C" w:rsidR="00095C6C">
    <w:pPr>
      <w:jc w:val="right"/>
    </w:pPr>
    <w:r>
      <w:rPr>
        <w:sz w:val="24"/>
        <w:szCs w:val="24"/>
      </w:rPr>
      <w:t>72</w:t>
    </w:r>
    <w:r w:rsidRPr="00F703C3">
      <w:rPr>
        <w:sz w:val="24"/>
        <w:szCs w:val="24"/>
      </w:rPr>
      <w:t>. St-</w:t>
    </w:r>
    <w:r>
      <w:rPr>
        <w:sz w:val="24"/>
        <w:szCs w:val="24"/>
      </w:rPr>
      <w:t>2068/2018-20</w:t>
    </w:r>
  </w:p>
  <w:p w:rsidRDefault="00912411" w:rsidP="00095C6C" w:rsidR="0091241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411" w:rsidR="00912411">
    <w:pPr>
      <w:pStyle w:val="Zaglavlje"/>
    </w:pPr>
    <w:r>
      <w:tab/>
    </w:r>
    <w:r>
      <w:tab/>
      <w:t>72. St -1379/2018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E63BD"/>
    <w:multiLevelType w:val="hybridMultilevel"/>
    <w:tmpl w:val="AFB68B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94F4DF0"/>
    <w:multiLevelType w:val="hybridMultilevel"/>
    <w:tmpl w:val="4C8C07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CB61A5"/>
    <w:multiLevelType w:val="hybridMultilevel"/>
    <w:tmpl w:val="2CF64F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2A9B2724"/>
    <w:multiLevelType w:val="hybridMultilevel"/>
    <w:tmpl w:val="B798F6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3">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8">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4">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5">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2C539D5"/>
    <w:multiLevelType w:val="hybridMultilevel"/>
    <w:tmpl w:val="A6827184"/>
    <w:lvl w:tplc="09FC6A48" w:ilvl="0">
      <w:start w:val="2"/>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8">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778A35CF"/>
    <w:multiLevelType w:val="hybridMultilevel"/>
    <w:tmpl w:val="AA121D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41">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B500850"/>
    <w:multiLevelType w:val="hybridMultilevel"/>
    <w:tmpl w:val="E7E24E0A"/>
    <w:lvl w:tplc="13E82A94"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4">
    <w:nsid w:val="7F0A6E7E"/>
    <w:multiLevelType w:val="hybridMultilevel"/>
    <w:tmpl w:val="A34620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40"/>
  </w:num>
  <w:num w:numId="3">
    <w:abstractNumId w:val="7"/>
  </w:num>
  <w:num w:numId="4">
    <w:abstractNumId w:val="41"/>
  </w:num>
  <w:num w:numId="5">
    <w:abstractNumId w:val="36"/>
  </w:num>
  <w:num w:numId="6">
    <w:abstractNumId w:val="20"/>
  </w:num>
  <w:num w:numId="7">
    <w:abstractNumId w:val="42"/>
  </w:num>
  <w:num w:numId="8">
    <w:abstractNumId w:val="31"/>
  </w:num>
  <w:num w:numId="9">
    <w:abstractNumId w:val="4"/>
  </w:num>
  <w:num w:numId="10">
    <w:abstractNumId w:val="27"/>
  </w:num>
  <w:num w:numId="11">
    <w:abstractNumId w:val="33"/>
  </w:num>
  <w:num w:numId="12">
    <w:abstractNumId w:val="28"/>
  </w:num>
  <w:num w:numId="13">
    <w:abstractNumId w:val="12"/>
  </w:num>
  <w:num w:numId="14">
    <w:abstractNumId w:val="9"/>
  </w:num>
  <w:num w:numId="15">
    <w:abstractNumId w:val="25"/>
  </w:num>
  <w:num w:numId="16">
    <w:abstractNumId w:val="5"/>
  </w:num>
  <w:num w:numId="17">
    <w:abstractNumId w:val="30"/>
  </w:num>
  <w:num w:numId="18">
    <w:abstractNumId w:val="21"/>
  </w:num>
  <w:num w:numId="19">
    <w:abstractNumId w:val="22"/>
  </w:num>
  <w:num w:numId="20">
    <w:abstractNumId w:val="1"/>
  </w:num>
  <w:num w:numId="21">
    <w:abstractNumId w:val="34"/>
  </w:num>
  <w:num w:numId="22">
    <w:abstractNumId w:val="38"/>
  </w:num>
  <w:num w:numId="23">
    <w:abstractNumId w:val="35"/>
  </w:num>
  <w:num w:numId="24">
    <w:abstractNumId w:val="29"/>
  </w:num>
  <w:num w:numId="25">
    <w:abstractNumId w:val="14"/>
  </w:num>
  <w:num w:numId="26">
    <w:abstractNumId w:val="24"/>
  </w:num>
  <w:num w:numId="27">
    <w:abstractNumId w:val="16"/>
  </w:num>
  <w:num w:numId="28">
    <w:abstractNumId w:val="26"/>
  </w:num>
  <w:num w:numId="29">
    <w:abstractNumId w:val="19"/>
  </w:num>
  <w:num w:numId="30">
    <w:abstractNumId w:val="10"/>
  </w:num>
  <w:num w:numId="31">
    <w:abstractNumId w:val="3"/>
  </w:num>
  <w:num w:numId="32">
    <w:abstractNumId w:val="8"/>
  </w:num>
  <w:num w:numId="33">
    <w:abstractNumId w:val="13"/>
  </w:num>
  <w:num w:numId="34">
    <w:abstractNumId w:val="18"/>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32"/>
  </w:num>
  <w:num w:numId="38">
    <w:abstractNumId w:val="2"/>
  </w:num>
  <w:num w:numId="39">
    <w:abstractNumId w:val="43"/>
  </w:num>
  <w:num w:numId="40">
    <w:abstractNumId w:val="44"/>
  </w:num>
  <w:num w:numId="41">
    <w:abstractNumId w:val="15"/>
  </w:num>
  <w:num w:numId="42">
    <w:abstractNumId w:val="0"/>
  </w:num>
  <w:num w:numId="43">
    <w:abstractNumId w:val="39"/>
  </w:num>
  <w:num w:numId="44">
    <w:abstractNumId w:val="17"/>
  </w:num>
  <w:num w:numId="45">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17249"/>
    <w:rsid w:val="00017AD4"/>
    <w:rsid w:val="0002147F"/>
    <w:rsid w:val="00021773"/>
    <w:rsid w:val="00025D5B"/>
    <w:rsid w:val="000270CA"/>
    <w:rsid w:val="00030AAA"/>
    <w:rsid w:val="00031398"/>
    <w:rsid w:val="0003372B"/>
    <w:rsid w:val="00033838"/>
    <w:rsid w:val="000341F8"/>
    <w:rsid w:val="00046E50"/>
    <w:rsid w:val="00047035"/>
    <w:rsid w:val="00047658"/>
    <w:rsid w:val="00051E71"/>
    <w:rsid w:val="000521BD"/>
    <w:rsid w:val="00054525"/>
    <w:rsid w:val="000600F5"/>
    <w:rsid w:val="00060576"/>
    <w:rsid w:val="000633DC"/>
    <w:rsid w:val="0006441C"/>
    <w:rsid w:val="00064FDC"/>
    <w:rsid w:val="00071C98"/>
    <w:rsid w:val="00085349"/>
    <w:rsid w:val="0008558B"/>
    <w:rsid w:val="00091873"/>
    <w:rsid w:val="00094DD1"/>
    <w:rsid w:val="00095C6C"/>
    <w:rsid w:val="000A21F1"/>
    <w:rsid w:val="000A2632"/>
    <w:rsid w:val="000A56F2"/>
    <w:rsid w:val="000B736E"/>
    <w:rsid w:val="000C2293"/>
    <w:rsid w:val="000C749A"/>
    <w:rsid w:val="000D52F8"/>
    <w:rsid w:val="000D6193"/>
    <w:rsid w:val="000D7B0B"/>
    <w:rsid w:val="000E24E2"/>
    <w:rsid w:val="000F5B5D"/>
    <w:rsid w:val="0010096F"/>
    <w:rsid w:val="00110A73"/>
    <w:rsid w:val="001157FD"/>
    <w:rsid w:val="0011597E"/>
    <w:rsid w:val="001210A3"/>
    <w:rsid w:val="00122CBD"/>
    <w:rsid w:val="00131346"/>
    <w:rsid w:val="00132A3D"/>
    <w:rsid w:val="0013479A"/>
    <w:rsid w:val="00137218"/>
    <w:rsid w:val="00140303"/>
    <w:rsid w:val="00151FCB"/>
    <w:rsid w:val="0016058A"/>
    <w:rsid w:val="001748BB"/>
    <w:rsid w:val="00174C01"/>
    <w:rsid w:val="00177DD8"/>
    <w:rsid w:val="00193977"/>
    <w:rsid w:val="00193FFB"/>
    <w:rsid w:val="001A3ACB"/>
    <w:rsid w:val="001A3B02"/>
    <w:rsid w:val="001B02FE"/>
    <w:rsid w:val="001B683D"/>
    <w:rsid w:val="001C474F"/>
    <w:rsid w:val="001C4861"/>
    <w:rsid w:val="001C5DCA"/>
    <w:rsid w:val="001C628E"/>
    <w:rsid w:val="001D409F"/>
    <w:rsid w:val="001E460F"/>
    <w:rsid w:val="001F5FE0"/>
    <w:rsid w:val="00203C58"/>
    <w:rsid w:val="00206AA3"/>
    <w:rsid w:val="00214B9A"/>
    <w:rsid w:val="00225860"/>
    <w:rsid w:val="00226F9D"/>
    <w:rsid w:val="00227370"/>
    <w:rsid w:val="00243942"/>
    <w:rsid w:val="002450FA"/>
    <w:rsid w:val="00245201"/>
    <w:rsid w:val="00253EB4"/>
    <w:rsid w:val="0025701F"/>
    <w:rsid w:val="00261EC5"/>
    <w:rsid w:val="002634FB"/>
    <w:rsid w:val="00275DCA"/>
    <w:rsid w:val="00287A0F"/>
    <w:rsid w:val="002906A0"/>
    <w:rsid w:val="002916D8"/>
    <w:rsid w:val="00291DB0"/>
    <w:rsid w:val="0029717B"/>
    <w:rsid w:val="002A16DB"/>
    <w:rsid w:val="002A2C5B"/>
    <w:rsid w:val="002A74AD"/>
    <w:rsid w:val="002B007F"/>
    <w:rsid w:val="002B0A06"/>
    <w:rsid w:val="002B1DC9"/>
    <w:rsid w:val="002B2DAC"/>
    <w:rsid w:val="002B5C47"/>
    <w:rsid w:val="002C2247"/>
    <w:rsid w:val="002C6C6C"/>
    <w:rsid w:val="002D037B"/>
    <w:rsid w:val="002D3CF8"/>
    <w:rsid w:val="002D5CD7"/>
    <w:rsid w:val="003004C1"/>
    <w:rsid w:val="00303608"/>
    <w:rsid w:val="00304452"/>
    <w:rsid w:val="003270B6"/>
    <w:rsid w:val="00334FBB"/>
    <w:rsid w:val="00337995"/>
    <w:rsid w:val="00340A8A"/>
    <w:rsid w:val="00340FBD"/>
    <w:rsid w:val="003441D9"/>
    <w:rsid w:val="00350E6B"/>
    <w:rsid w:val="00355F9C"/>
    <w:rsid w:val="00361D6B"/>
    <w:rsid w:val="00366E33"/>
    <w:rsid w:val="00374751"/>
    <w:rsid w:val="00383F22"/>
    <w:rsid w:val="00390442"/>
    <w:rsid w:val="00393DE5"/>
    <w:rsid w:val="00396B41"/>
    <w:rsid w:val="003973DC"/>
    <w:rsid w:val="00397C1E"/>
    <w:rsid w:val="003A36E1"/>
    <w:rsid w:val="003A4EFA"/>
    <w:rsid w:val="003A7B98"/>
    <w:rsid w:val="003B0015"/>
    <w:rsid w:val="003B06CA"/>
    <w:rsid w:val="003B680F"/>
    <w:rsid w:val="003C3199"/>
    <w:rsid w:val="003C62A6"/>
    <w:rsid w:val="003D395F"/>
    <w:rsid w:val="003D56D0"/>
    <w:rsid w:val="003D7C1F"/>
    <w:rsid w:val="003E4725"/>
    <w:rsid w:val="003F0AD7"/>
    <w:rsid w:val="003F197F"/>
    <w:rsid w:val="003F6C06"/>
    <w:rsid w:val="004021BF"/>
    <w:rsid w:val="00402457"/>
    <w:rsid w:val="004068FA"/>
    <w:rsid w:val="004149ED"/>
    <w:rsid w:val="00415927"/>
    <w:rsid w:val="00417323"/>
    <w:rsid w:val="00417EC8"/>
    <w:rsid w:val="0044747B"/>
    <w:rsid w:val="00452065"/>
    <w:rsid w:val="00452C6A"/>
    <w:rsid w:val="00472607"/>
    <w:rsid w:val="004757ED"/>
    <w:rsid w:val="00475D50"/>
    <w:rsid w:val="00476030"/>
    <w:rsid w:val="004772EB"/>
    <w:rsid w:val="00490B87"/>
    <w:rsid w:val="00491398"/>
    <w:rsid w:val="004924C3"/>
    <w:rsid w:val="004A4F10"/>
    <w:rsid w:val="004B102F"/>
    <w:rsid w:val="004B653E"/>
    <w:rsid w:val="004C43B0"/>
    <w:rsid w:val="004D45C7"/>
    <w:rsid w:val="004D557A"/>
    <w:rsid w:val="004D57B9"/>
    <w:rsid w:val="004E1BD7"/>
    <w:rsid w:val="004E2DA9"/>
    <w:rsid w:val="004F2FE2"/>
    <w:rsid w:val="004F3685"/>
    <w:rsid w:val="00506BBA"/>
    <w:rsid w:val="00506D53"/>
    <w:rsid w:val="005106D9"/>
    <w:rsid w:val="00511E8F"/>
    <w:rsid w:val="00530EE2"/>
    <w:rsid w:val="00532D51"/>
    <w:rsid w:val="005349D6"/>
    <w:rsid w:val="005448FA"/>
    <w:rsid w:val="00552BC9"/>
    <w:rsid w:val="00557867"/>
    <w:rsid w:val="00557F42"/>
    <w:rsid w:val="005603DF"/>
    <w:rsid w:val="0056698A"/>
    <w:rsid w:val="0059682F"/>
    <w:rsid w:val="005A272B"/>
    <w:rsid w:val="005A4A86"/>
    <w:rsid w:val="005A5D8D"/>
    <w:rsid w:val="005A65BC"/>
    <w:rsid w:val="005A7D53"/>
    <w:rsid w:val="005B1058"/>
    <w:rsid w:val="005B4C09"/>
    <w:rsid w:val="005D1014"/>
    <w:rsid w:val="005E511C"/>
    <w:rsid w:val="005E6588"/>
    <w:rsid w:val="00602360"/>
    <w:rsid w:val="00605DCA"/>
    <w:rsid w:val="0061600A"/>
    <w:rsid w:val="00622315"/>
    <w:rsid w:val="0063127F"/>
    <w:rsid w:val="0063204B"/>
    <w:rsid w:val="006342B4"/>
    <w:rsid w:val="006556E7"/>
    <w:rsid w:val="006625F0"/>
    <w:rsid w:val="0066457E"/>
    <w:rsid w:val="00665391"/>
    <w:rsid w:val="006653DD"/>
    <w:rsid w:val="00672FEE"/>
    <w:rsid w:val="00676E84"/>
    <w:rsid w:val="00677958"/>
    <w:rsid w:val="00682519"/>
    <w:rsid w:val="00684BA8"/>
    <w:rsid w:val="00687A51"/>
    <w:rsid w:val="00692398"/>
    <w:rsid w:val="006937C4"/>
    <w:rsid w:val="00694F62"/>
    <w:rsid w:val="00697A12"/>
    <w:rsid w:val="006A2DB6"/>
    <w:rsid w:val="006A50A0"/>
    <w:rsid w:val="006A6FB3"/>
    <w:rsid w:val="006B04E3"/>
    <w:rsid w:val="006B0EB3"/>
    <w:rsid w:val="006B3F36"/>
    <w:rsid w:val="006B678B"/>
    <w:rsid w:val="006B7507"/>
    <w:rsid w:val="006C3D33"/>
    <w:rsid w:val="006C5D89"/>
    <w:rsid w:val="006C63AA"/>
    <w:rsid w:val="006C76B5"/>
    <w:rsid w:val="006D09D3"/>
    <w:rsid w:val="006D2727"/>
    <w:rsid w:val="006D27F3"/>
    <w:rsid w:val="006D3F08"/>
    <w:rsid w:val="006D51EF"/>
    <w:rsid w:val="006D6098"/>
    <w:rsid w:val="006D6E93"/>
    <w:rsid w:val="006E6AF7"/>
    <w:rsid w:val="006E771C"/>
    <w:rsid w:val="006F19F0"/>
    <w:rsid w:val="006F1E6A"/>
    <w:rsid w:val="006F2A02"/>
    <w:rsid w:val="006F407E"/>
    <w:rsid w:val="006F4653"/>
    <w:rsid w:val="006F6E1A"/>
    <w:rsid w:val="00701B49"/>
    <w:rsid w:val="00702566"/>
    <w:rsid w:val="00703892"/>
    <w:rsid w:val="0070422B"/>
    <w:rsid w:val="00720328"/>
    <w:rsid w:val="007217EC"/>
    <w:rsid w:val="00723BF2"/>
    <w:rsid w:val="00726B6D"/>
    <w:rsid w:val="0072714A"/>
    <w:rsid w:val="00740DA4"/>
    <w:rsid w:val="0074231A"/>
    <w:rsid w:val="00750E7C"/>
    <w:rsid w:val="00756B2D"/>
    <w:rsid w:val="007649F9"/>
    <w:rsid w:val="0077014E"/>
    <w:rsid w:val="007746AA"/>
    <w:rsid w:val="00776383"/>
    <w:rsid w:val="00777288"/>
    <w:rsid w:val="00787095"/>
    <w:rsid w:val="007A0E70"/>
    <w:rsid w:val="007A0F2B"/>
    <w:rsid w:val="007A3228"/>
    <w:rsid w:val="007B51BD"/>
    <w:rsid w:val="007B6567"/>
    <w:rsid w:val="007C5685"/>
    <w:rsid w:val="007C5ED3"/>
    <w:rsid w:val="007D1845"/>
    <w:rsid w:val="007D32DC"/>
    <w:rsid w:val="007D65A4"/>
    <w:rsid w:val="007E46A9"/>
    <w:rsid w:val="007E7AA2"/>
    <w:rsid w:val="007E7EE1"/>
    <w:rsid w:val="007F051A"/>
    <w:rsid w:val="007F56B8"/>
    <w:rsid w:val="00810C9B"/>
    <w:rsid w:val="008226EB"/>
    <w:rsid w:val="00833B0E"/>
    <w:rsid w:val="00837C36"/>
    <w:rsid w:val="0084148E"/>
    <w:rsid w:val="00843F50"/>
    <w:rsid w:val="00855E58"/>
    <w:rsid w:val="00861172"/>
    <w:rsid w:val="00866649"/>
    <w:rsid w:val="008668FF"/>
    <w:rsid w:val="00872A4A"/>
    <w:rsid w:val="00873B56"/>
    <w:rsid w:val="00874FAF"/>
    <w:rsid w:val="008750C8"/>
    <w:rsid w:val="008810E3"/>
    <w:rsid w:val="008833A0"/>
    <w:rsid w:val="008840D5"/>
    <w:rsid w:val="0088754F"/>
    <w:rsid w:val="00890370"/>
    <w:rsid w:val="00894357"/>
    <w:rsid w:val="008B6B40"/>
    <w:rsid w:val="008B7879"/>
    <w:rsid w:val="008C2584"/>
    <w:rsid w:val="008C35A5"/>
    <w:rsid w:val="008C3A40"/>
    <w:rsid w:val="008C683A"/>
    <w:rsid w:val="008D4B6D"/>
    <w:rsid w:val="008D5068"/>
    <w:rsid w:val="008D7B59"/>
    <w:rsid w:val="008E0278"/>
    <w:rsid w:val="008E3F99"/>
    <w:rsid w:val="008F4734"/>
    <w:rsid w:val="00904892"/>
    <w:rsid w:val="00905760"/>
    <w:rsid w:val="00905C89"/>
    <w:rsid w:val="00912411"/>
    <w:rsid w:val="00913C24"/>
    <w:rsid w:val="00913C83"/>
    <w:rsid w:val="00931713"/>
    <w:rsid w:val="009515AE"/>
    <w:rsid w:val="009517BA"/>
    <w:rsid w:val="009517D4"/>
    <w:rsid w:val="00952EE6"/>
    <w:rsid w:val="00953BDB"/>
    <w:rsid w:val="0096525A"/>
    <w:rsid w:val="00970C9C"/>
    <w:rsid w:val="0097126D"/>
    <w:rsid w:val="00980DDE"/>
    <w:rsid w:val="00984147"/>
    <w:rsid w:val="00997590"/>
    <w:rsid w:val="009A17E2"/>
    <w:rsid w:val="009A4132"/>
    <w:rsid w:val="009A6034"/>
    <w:rsid w:val="009A7682"/>
    <w:rsid w:val="009B05BE"/>
    <w:rsid w:val="009C0C74"/>
    <w:rsid w:val="009C0D90"/>
    <w:rsid w:val="009D2645"/>
    <w:rsid w:val="009E0774"/>
    <w:rsid w:val="009E07FA"/>
    <w:rsid w:val="009F0A82"/>
    <w:rsid w:val="009F1CA4"/>
    <w:rsid w:val="00A10360"/>
    <w:rsid w:val="00A1054B"/>
    <w:rsid w:val="00A179C0"/>
    <w:rsid w:val="00A203CE"/>
    <w:rsid w:val="00A31AB8"/>
    <w:rsid w:val="00A32105"/>
    <w:rsid w:val="00A35C15"/>
    <w:rsid w:val="00A4481C"/>
    <w:rsid w:val="00A46609"/>
    <w:rsid w:val="00A51AF2"/>
    <w:rsid w:val="00A51F28"/>
    <w:rsid w:val="00A53BC6"/>
    <w:rsid w:val="00A552F5"/>
    <w:rsid w:val="00A60BCD"/>
    <w:rsid w:val="00A64029"/>
    <w:rsid w:val="00A64E43"/>
    <w:rsid w:val="00A706BA"/>
    <w:rsid w:val="00A71C89"/>
    <w:rsid w:val="00A758E3"/>
    <w:rsid w:val="00A824B7"/>
    <w:rsid w:val="00A84F9B"/>
    <w:rsid w:val="00A86207"/>
    <w:rsid w:val="00A863E6"/>
    <w:rsid w:val="00AA5A5D"/>
    <w:rsid w:val="00AB025F"/>
    <w:rsid w:val="00AB4417"/>
    <w:rsid w:val="00AC5C2A"/>
    <w:rsid w:val="00AC62AA"/>
    <w:rsid w:val="00AC6A52"/>
    <w:rsid w:val="00AC76E7"/>
    <w:rsid w:val="00AC7839"/>
    <w:rsid w:val="00AD21D6"/>
    <w:rsid w:val="00AD3373"/>
    <w:rsid w:val="00AD37B6"/>
    <w:rsid w:val="00AE4394"/>
    <w:rsid w:val="00AF1DB8"/>
    <w:rsid w:val="00AF2508"/>
    <w:rsid w:val="00AF516A"/>
    <w:rsid w:val="00AF64B0"/>
    <w:rsid w:val="00B00A82"/>
    <w:rsid w:val="00B03069"/>
    <w:rsid w:val="00B04D18"/>
    <w:rsid w:val="00B05751"/>
    <w:rsid w:val="00B14BC1"/>
    <w:rsid w:val="00B231E4"/>
    <w:rsid w:val="00B3714E"/>
    <w:rsid w:val="00B37641"/>
    <w:rsid w:val="00B4049A"/>
    <w:rsid w:val="00B40D90"/>
    <w:rsid w:val="00B42FC7"/>
    <w:rsid w:val="00B51145"/>
    <w:rsid w:val="00B54A8B"/>
    <w:rsid w:val="00B74833"/>
    <w:rsid w:val="00B804BE"/>
    <w:rsid w:val="00B91C7C"/>
    <w:rsid w:val="00B93032"/>
    <w:rsid w:val="00B96AB1"/>
    <w:rsid w:val="00BB2EB8"/>
    <w:rsid w:val="00BB44B6"/>
    <w:rsid w:val="00BC3B49"/>
    <w:rsid w:val="00C00B57"/>
    <w:rsid w:val="00C15DFA"/>
    <w:rsid w:val="00C24F5F"/>
    <w:rsid w:val="00C25C2B"/>
    <w:rsid w:val="00C27F8E"/>
    <w:rsid w:val="00C33A26"/>
    <w:rsid w:val="00C35296"/>
    <w:rsid w:val="00C43F22"/>
    <w:rsid w:val="00C46644"/>
    <w:rsid w:val="00C51741"/>
    <w:rsid w:val="00C56077"/>
    <w:rsid w:val="00C646E7"/>
    <w:rsid w:val="00C70157"/>
    <w:rsid w:val="00C716BA"/>
    <w:rsid w:val="00C86099"/>
    <w:rsid w:val="00C93627"/>
    <w:rsid w:val="00C96142"/>
    <w:rsid w:val="00C973FB"/>
    <w:rsid w:val="00CB1ED2"/>
    <w:rsid w:val="00CB419D"/>
    <w:rsid w:val="00CC01EB"/>
    <w:rsid w:val="00CE525C"/>
    <w:rsid w:val="00CE54DF"/>
    <w:rsid w:val="00CF2D90"/>
    <w:rsid w:val="00CF2EEE"/>
    <w:rsid w:val="00CF3D86"/>
    <w:rsid w:val="00D010F4"/>
    <w:rsid w:val="00D05399"/>
    <w:rsid w:val="00D15472"/>
    <w:rsid w:val="00D20336"/>
    <w:rsid w:val="00D21D91"/>
    <w:rsid w:val="00D24E8B"/>
    <w:rsid w:val="00D311B5"/>
    <w:rsid w:val="00D40A17"/>
    <w:rsid w:val="00D4242D"/>
    <w:rsid w:val="00D4523F"/>
    <w:rsid w:val="00D50B9E"/>
    <w:rsid w:val="00D5391C"/>
    <w:rsid w:val="00D63F91"/>
    <w:rsid w:val="00D66EB8"/>
    <w:rsid w:val="00D7035B"/>
    <w:rsid w:val="00D953B1"/>
    <w:rsid w:val="00DA22E9"/>
    <w:rsid w:val="00DA4583"/>
    <w:rsid w:val="00DB53E0"/>
    <w:rsid w:val="00DC1424"/>
    <w:rsid w:val="00DC4A08"/>
    <w:rsid w:val="00DD1753"/>
    <w:rsid w:val="00DD1D97"/>
    <w:rsid w:val="00DE0B83"/>
    <w:rsid w:val="00DE26CD"/>
    <w:rsid w:val="00DE2B76"/>
    <w:rsid w:val="00DE2E33"/>
    <w:rsid w:val="00DF1CBD"/>
    <w:rsid w:val="00DF2CF6"/>
    <w:rsid w:val="00DF4C60"/>
    <w:rsid w:val="00E04902"/>
    <w:rsid w:val="00E13F8D"/>
    <w:rsid w:val="00E151B4"/>
    <w:rsid w:val="00E17E7B"/>
    <w:rsid w:val="00E27A4A"/>
    <w:rsid w:val="00E304F5"/>
    <w:rsid w:val="00E3265C"/>
    <w:rsid w:val="00E33F8D"/>
    <w:rsid w:val="00E4557F"/>
    <w:rsid w:val="00E47D3F"/>
    <w:rsid w:val="00E5187B"/>
    <w:rsid w:val="00E525EE"/>
    <w:rsid w:val="00E57F3E"/>
    <w:rsid w:val="00E63090"/>
    <w:rsid w:val="00E63399"/>
    <w:rsid w:val="00E65A20"/>
    <w:rsid w:val="00E669F4"/>
    <w:rsid w:val="00E744C1"/>
    <w:rsid w:val="00E80A3A"/>
    <w:rsid w:val="00E84620"/>
    <w:rsid w:val="00E870F2"/>
    <w:rsid w:val="00E8761B"/>
    <w:rsid w:val="00E90DF8"/>
    <w:rsid w:val="00E9538A"/>
    <w:rsid w:val="00E975DA"/>
    <w:rsid w:val="00EA4B16"/>
    <w:rsid w:val="00EA6ABC"/>
    <w:rsid w:val="00EA7248"/>
    <w:rsid w:val="00EB04A4"/>
    <w:rsid w:val="00EB0E02"/>
    <w:rsid w:val="00EB2684"/>
    <w:rsid w:val="00EB62F9"/>
    <w:rsid w:val="00EB688C"/>
    <w:rsid w:val="00EC5F71"/>
    <w:rsid w:val="00ED3C17"/>
    <w:rsid w:val="00EE1F13"/>
    <w:rsid w:val="00EF2039"/>
    <w:rsid w:val="00EF32D6"/>
    <w:rsid w:val="00EF3915"/>
    <w:rsid w:val="00EF3C50"/>
    <w:rsid w:val="00EF79EB"/>
    <w:rsid w:val="00F04AE4"/>
    <w:rsid w:val="00F0731C"/>
    <w:rsid w:val="00F1240B"/>
    <w:rsid w:val="00F164E3"/>
    <w:rsid w:val="00F24E98"/>
    <w:rsid w:val="00F42084"/>
    <w:rsid w:val="00F4264E"/>
    <w:rsid w:val="00F4413B"/>
    <w:rsid w:val="00F45210"/>
    <w:rsid w:val="00F60844"/>
    <w:rsid w:val="00F63270"/>
    <w:rsid w:val="00F64518"/>
    <w:rsid w:val="00F645F8"/>
    <w:rsid w:val="00F661AD"/>
    <w:rsid w:val="00F703C3"/>
    <w:rsid w:val="00F71F00"/>
    <w:rsid w:val="00F77736"/>
    <w:rsid w:val="00F85BF1"/>
    <w:rsid w:val="00F86F4A"/>
    <w:rsid w:val="00F962EF"/>
    <w:rsid w:val="00F97EA7"/>
    <w:rsid w:val="00FA188C"/>
    <w:rsid w:val="00FA221F"/>
    <w:rsid w:val="00FA75B0"/>
    <w:rsid w:val="00FB02A5"/>
    <w:rsid w:val="00FB5089"/>
    <w:rsid w:val="00FC2B6B"/>
    <w:rsid w:val="00FC6062"/>
    <w:rsid w:val="00FC62AB"/>
    <w:rsid w:val="00FE02E4"/>
    <w:rsid w:val="00FE1CAF"/>
    <w:rsid w:val="00FE3E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customStyle="true" w:styleId="msonormal0" w:type="paragraph">
    <w:name w:val="msonormal"/>
    <w:basedOn w:val="Normal"/>
    <w:rsid w:val="004772EB"/>
    <w:pPr>
      <w:widowControl/>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5A272B"/>
    <w:rPr>
      <w:color w:val="808080"/>
      <w:bdr w:space="0" w:sz="0" w:color="auto" w:val="none"/>
      <w:shd w:fill="auto" w:color="auto" w:val="clear"/>
    </w:rPr>
  </w:style>
  <w:style w:customStyle="true" w:styleId="eSPISCCParagraphDefaultFont" w:type="character">
    <w:name w:val="eSPIS_CC_Paragraph Default Font"/>
    <w:basedOn w:val="Zadanifontodlomka"/>
    <w:rsid w:val="005A272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A272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272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272B"/>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customStyle="1" w:styleId="msonormal0" w:type="paragraph">
    <w:name w:val="msonormal"/>
    <w:basedOn w:val="Normal"/>
    <w:rsid w:val="004772EB"/>
    <w:pPr>
      <w:widowControl/>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5A272B"/>
    <w:rPr>
      <w:color w:val="808080"/>
      <w:bdr w:color="auto" w:space="0" w:sz="0" w:val="none"/>
      <w:shd w:color="auto" w:fill="auto" w:val="clear"/>
    </w:rPr>
  </w:style>
  <w:style w:customStyle="1" w:styleId="eSPISCCParagraphDefaultFont" w:type="character">
    <w:name w:val="eSPIS_CC_Paragraph Default Font"/>
    <w:basedOn w:val="Zadanifontodlomka"/>
    <w:rsid w:val="005A272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A272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272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272B"/>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2068</izvorni_sadrzaj>
    <derivirana_varijabla naziv="DomainObject.Predmet.Broj_1">2068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St-2068/2018</izvorni_sadrzaj>
    <derivirana_varijabla naziv="DomainObject.Predmet.OznakaBroj_1">St-2068/2018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PHARM VET trgovina i usluge u veterini d.o.o.</izvorni_sadrzaj>
    <derivirana_varijabla naziv="DomainObject.Predmet.ProtustrankaFormated_1">  BIO PHARM VET trgovina i usluge u veterini d.o.o.</derivirana_varijabla>
  </DomainObject.Predmet.ProtustrankaFormated>
  <DomainObject.Predmet.ProtustrankaFormatedOIB>
    <izvorni_sadrzaj>  BIO PHARM VET trgovina i usluge u veterini d.o.o., OIB 59417050556</izvorni_sadrzaj>
    <derivirana_varijabla naziv="DomainObject.Predmet.ProtustrankaFormatedOIB_1">  BIO PHARM VET trgovina i usluge u veterini d.o.o., OIB 59417050556</derivirana_varijabla>
  </DomainObject.Predmet.ProtustrankaFormatedOIB>
  <DomainObject.Predmet.ProtustrankaFormatedWithAdress>
    <izvorni_sadrzaj> BIO PHARM VET trgovina i usluge u veterini d.o.o., Medvedgradska 1/c, 10000 Zagreb</izvorni_sadrzaj>
    <derivirana_varijabla naziv="DomainObject.Predmet.ProtustrankaFormatedWithAdress_1"> BIO PHARM VET trgovina i usluge u veterini d.o.o., Medvedgradska 1/c, 10000 Zagreb</derivirana_varijabla>
  </DomainObject.Predmet.ProtustrankaFormatedWithAdress>
  <DomainObject.Predmet.ProtustrankaFormatedWithAdressOIB>
    <izvorni_sadrzaj> BIO PHARM VET trgovina i usluge u veterini d.o.o., OIB 59417050556, Medvedgradska 1/c, 10000 Zagreb</izvorni_sadrzaj>
    <derivirana_varijabla naziv="DomainObject.Predmet.ProtustrankaFormatedWithAdressOIB_1"> BIO PHARM VET trgovina i usluge u veterini d.o.o., OIB 59417050556, Medvedgradska 1/c, 10000 Zagreb</derivirana_varijabla>
  </DomainObject.Predmet.ProtustrankaFormatedWithAdressOIB>
  <DomainObject.Predmet.ProtustrankaWithAdress>
    <izvorni_sadrzaj>BIO PHARM VET trgovina i usluge u veterini d.o.o. Medvedgradska 1/c, 10000 Zagreb</izvorni_sadrzaj>
    <derivirana_varijabla naziv="DomainObject.Predmet.ProtustrankaWithAdress_1">BIO PHARM VET trgovina i usluge u veterini d.o.o. Medvedgradska 1/c, 10000 Zagreb</derivirana_varijabla>
  </DomainObject.Predmet.ProtustrankaWithAdress>
  <DomainObject.Predmet.ProtustrankaWithAdressOIB>
    <izvorni_sadrzaj>BIO PHARM VET trgovina i usluge u veterini d.o.o., OIB 59417050556, Medvedgradska 1/c, 10000 Zagreb</izvorni_sadrzaj>
    <derivirana_varijabla naziv="DomainObject.Predmet.ProtustrankaWithAdressOIB_1">BIO PHARM VET trgovina i usluge u veterini d.o.o., OIB 59417050556, Medvedgradska 1/c, 10000 Zagreb</derivirana_varijabla>
  </DomainObject.Predmet.ProtustrankaWithAdressOIB>
  <DomainObject.Predmet.ProtustrankaNazivFormated>
    <izvorni_sadrzaj>BIO PHARM VET trgovina i usluge u veterini d.o.o.</izvorni_sadrzaj>
    <derivirana_varijabla naziv="DomainObject.Predmet.ProtustrankaNazivFormated_1">BIO PHARM VET trgovina i usluge u veterini d.o.o.</derivirana_varijabla>
  </DomainObject.Predmet.ProtustrankaNazivFormated>
  <DomainObject.Predmet.ProtustrankaNazivFormatedOIB>
    <izvorni_sadrzaj>BIO PHARM VET trgovina i usluge u veterini d.o.o., OIB 59417050556</izvorni_sadrzaj>
    <derivirana_varijabla naziv="DomainObject.Predmet.ProtustrankaNazivFormatedOIB_1">BIO PHARM VET trgovina i usluge u veterini d.o.o., OIB 59417050556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BIO PHARM VET trgovina i usluge u veterini d.o.o.; Mladen Orešić</izvorni_sadrzaj>
    <derivirana_varijabla naziv="DomainObject.Predmet.StrankaFormated_1">  BIO PHARM VET trgovina i usluge u veterini d.o.o.; Mladen Orešić</derivirana_varijabla>
  </DomainObject.Predmet.StrankaFormated>
  <DomainObject.Predmet.StrankaFormatedOIB>
    <izvorni_sadrzaj>  BIO PHARM VET trgovina i usluge u veterini d.o.o., OIB 59417050556; Mladen Orešić, OIB 04207747994</izvorni_sadrzaj>
    <derivirana_varijabla naziv="DomainObject.Predmet.StrankaFormatedOIB_1">  BIO PHARM VET trgovina i usluge u veterini d.o.o., OIB 59417050556; Mladen Orešić, OIB 04207747994</derivirana_varijabla>
  </DomainObject.Predmet.StrankaFormatedOIB>
  <DomainObject.Predmet.StrankaFormatedWithAdress>
    <izvorni_sadrzaj> BIO PHARM VET trgovina i usluge u veterini d.o.o., Medvedgradska 1/c, 10000 Zagreb; Mladen Orešić, Medvedgradska Ulica 1 C, 10000 Zagreb</izvorni_sadrzaj>
    <derivirana_varijabla naziv="DomainObject.Predmet.StrankaFormatedWithAdress_1"> BIO PHARM VET trgovina i usluge u veterini d.o.o., Medvedgradska 1/c, 10000 Zagreb; Mladen Orešić, Medvedgradska Ulica 1 C, 10000 Zagreb</derivirana_varijabla>
  </DomainObject.Predmet.StrankaFormatedWithAdress>
  <DomainObject.Predmet.StrankaFormatedWithAdressOIB>
    <izvorni_sadrzaj> BIO PHARM VET trgovina i usluge u veterini d.o.o., OIB 59417050556, Medvedgradska 1/c, 10000 Zagreb; Mladen Orešić, OIB 04207747994, Medvedgradska Ulica 1 C, 10000 Zagreb</izvorni_sadrzaj>
    <derivirana_varijabla naziv="DomainObject.Predmet.StrankaFormatedWithAdressOIB_1"> BIO PHARM VET trgovina i usluge u veterini d.o.o., OIB 59417050556, Medvedgradska 1/c, 10000 Zagreb; Mladen Orešić, OIB 04207747994, Medvedgradska Ulica 1 C, 10000 Zagreb</derivirana_varijabla>
  </DomainObject.Predmet.StrankaFormatedWithAdressOIB>
  <DomainObject.Predmet.StrankaWithAdress>
    <izvorni_sadrzaj>BIO PHARM VET trgovina i usluge u veterini d.o.o. Medvedgradska 1/c,10000 Zagreb,Mladen Orešić Medvedgradska Ulica 1 C,10000 Zagreb</izvorni_sadrzaj>
    <derivirana_varijabla naziv="DomainObject.Predmet.StrankaWithAdress_1">BIO PHARM VET trgovina i usluge u veterini d.o.o. Medvedgradska 1/c,10000 Zagreb,Mladen Orešić Medvedgradska Ulica 1 C,10000 Zagreb</derivirana_varijabla>
  </DomainObject.Predmet.StrankaWithAdress>
  <DomainObject.Predmet.StrankaWithAdressOIB>
    <izvorni_sadrzaj>BIO PHARM VET trgovina i usluge u veterini d.o.o., OIB 59417050556, Medvedgradska 1/c,10000 Zagreb,Mladen Orešić, OIB 04207747994, Medvedgradska Ulica 1 C,10000 Zagreb</izvorni_sadrzaj>
    <derivirana_varijabla naziv="DomainObject.Predmet.StrankaWithAdressOIB_1">BIO PHARM VET trgovina i usluge u veterini d.o.o., OIB 59417050556, Medvedgradska 1/c,10000 Zagreb,Mladen Orešić, OIB 04207747994, Medvedgradska Ulica 1 C,10000 Zagreb</derivirana_varijabla>
  </DomainObject.Predmet.StrankaWithAdressOIB>
  <DomainObject.Predmet.StrankaNazivFormated>
    <izvorni_sadrzaj>BIO PHARM VET trgovina i usluge u veterini d.o.o.,Mladen Orešić</izvorni_sadrzaj>
    <derivirana_varijabla naziv="DomainObject.Predmet.StrankaNazivFormated_1">BIO PHARM VET trgovina i usluge u veterini d.o.o.,Mladen Orešić</derivirana_varijabla>
  </DomainObject.Predmet.StrankaNazivFormated>
  <DomainObject.Predmet.StrankaNazivFormatedOIB>
    <izvorni_sadrzaj>BIO PHARM VET trgovina i usluge u veterini d.o.o., OIB 59417050556,Mladen Orešić, OIB 04207747994</izvorni_sadrzaj>
    <derivirana_varijabla naziv="DomainObject.Predmet.StrankaNazivFormatedOIB_1">BIO PHARM VET trgovina i usluge u veterini d.o.o., OIB 59417050556,Mladen Orešić, OIB 04207747994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BIO PHARM VET trgovina i usluge u veterini d.o.o.</item>
      <item>Mladen Orešić</item>
    </izvorni_sadrzaj>
    <derivirana_varijabla naziv="DomainObject.Predmet.StrankaListFormated_1">
      <item>BIO PHARM VET trgovina i usluge u veterini d.o.o.</item>
      <item>Mladen Orešić</item>
    </derivirana_varijabla>
  </DomainObject.Predmet.StrankaListFormated>
  <DomainObject.Predmet.StrankaListFormatedOIB>
    <izvorni_sadrzaj>
      <item>BIO PHARM VET trgovina i usluge u veterini d.o.o., OIB 59417050556</item>
      <item>Mladen Orešić, OIB 04207747994</item>
    </izvorni_sadrzaj>
    <derivirana_varijabla naziv="DomainObject.Predmet.StrankaListFormatedOIB_1">
      <item>BIO PHARM VET trgovina i usluge u veterini d.o.o., OIB 59417050556</item>
      <item>Mladen Orešić, OIB 04207747994</item>
    </derivirana_varijabla>
  </DomainObject.Predmet.StrankaListFormatedOIB>
  <DomainObject.Predmet.StrankaListFormatedWithAdress>
    <izvorni_sadrzaj>
      <item>BIO PHARM VET trgovina i usluge u veterini d.o.o., Medvedgradska 1/c, 10000 Zagreb</item>
      <item>Mladen Orešić, Medvedgradska Ulica 1 C, 10000 Zagreb</item>
    </izvorni_sadrzaj>
    <derivirana_varijabla naziv="DomainObject.Predmet.StrankaListFormatedWithAdress_1">
      <item>BIO PHARM VET trgovina i usluge u veterini d.o.o., Medvedgradska 1/c, 10000 Zagreb</item>
      <item>Mladen Orešić, Medvedgradska Ulica 1 C, 10000 Zagreb</item>
    </derivirana_varijabla>
  </DomainObject.Predmet.StrankaListFormatedWithAdress>
  <DomainObject.Predmet.StrankaListFormatedWithAdressOIB>
    <izvorni_sadrzaj>
      <item>BIO PHARM VET trgovina i usluge u veterini d.o.o., OIB 59417050556, Medvedgradska 1/c, 10000 Zagreb</item>
      <item>Mladen Orešić, OIB 04207747994, Medvedgradska Ulica 1 C, 10000 Zagreb</item>
    </izvorni_sadrzaj>
    <derivirana_varijabla naziv="DomainObject.Predmet.StrankaListFormatedWithAdressOIB_1">
      <item>BIO PHARM VET trgovina i usluge u veterini d.o.o., OIB 59417050556, Medvedgradska 1/c, 10000 Zagreb</item>
      <item>Mladen Orešić, OIB 04207747994, Medvedgradska Ulica 1 C, 10000 Zagreb</item>
    </derivirana_varijabla>
  </DomainObject.Predmet.StrankaListFormatedWithAdressOIB>
  <DomainObject.Predmet.StrankaListNazivFormated>
    <izvorni_sadrzaj>
      <item>BIO PHARM VET trgovina i usluge u veterini d.o.o.</item>
      <item>Mladen Orešić</item>
    </izvorni_sadrzaj>
    <derivirana_varijabla naziv="DomainObject.Predmet.StrankaListNazivFormated_1">
      <item>BIO PHARM VET trgovina i usluge u veterini d.o.o.</item>
      <item>Mladen Orešić</item>
    </derivirana_varijabla>
  </DomainObject.Predmet.StrankaListNazivFormated>
  <DomainObject.Predmet.StrankaListNazivFormatedOIB>
    <izvorni_sadrzaj>
      <item>BIO PHARM VET trgovina i usluge u veterini d.o.o., OIB 59417050556</item>
      <item>Mladen Orešić, OIB 04207747994</item>
    </izvorni_sadrzaj>
    <derivirana_varijabla naziv="DomainObject.Predmet.StrankaListNazivFormatedOIB_1">
      <item>BIO PHARM VET trgovina i usluge u veterini d.o.o., OIB 59417050556</item>
      <item>Mladen Orešić, OIB 04207747994</item>
    </derivirana_varijabla>
  </DomainObject.Predmet.StrankaListNazivFormatedOIB>
  <DomainObject.Predmet.ProtuStrankaListFormated>
    <izvorni_sadrzaj>
      <item>BIO PHARM VET trgovina i usluge u veterini d.o.o.</item>
    </izvorni_sadrzaj>
    <derivirana_varijabla naziv="DomainObject.Predmet.ProtuStrankaListFormated_1">
      <item>BIO PHARM VET trgovina i usluge u veterini d.o.o.</item>
    </derivirana_varijabla>
  </DomainObject.Predmet.ProtuStrankaListFormated>
  <DomainObject.Predmet.ProtuStrankaListFormatedOIB>
    <izvorni_sadrzaj>
      <item>BIO PHARM VET trgovina i usluge u veterini d.o.o., OIB 59417050556</item>
    </izvorni_sadrzaj>
    <derivirana_varijabla naziv="DomainObject.Predmet.ProtuStrankaListFormatedOIB_1">
      <item>BIO PHARM VET trgovina i usluge u veterini d.o.o., OIB 59417050556</item>
    </derivirana_varijabla>
  </DomainObject.Predmet.ProtuStrankaListFormatedOIB>
  <DomainObject.Predmet.ProtuStrankaListFormatedWithAdress>
    <izvorni_sadrzaj>
      <item>BIO PHARM VET trgovina i usluge u veterini d.o.o., Medvedgradska 1/c, 10000 Zagreb</item>
    </izvorni_sadrzaj>
    <derivirana_varijabla naziv="DomainObject.Predmet.ProtuStrankaListFormatedWithAdress_1">
      <item>BIO PHARM VET trgovina i usluge u veterini d.o.o., Medvedgradska 1/c, 10000 Zagreb</item>
    </derivirana_varijabla>
  </DomainObject.Predmet.ProtuStrankaListFormatedWithAdress>
  <DomainObject.Predmet.ProtuStrankaListFormatedWithAdressOIB>
    <izvorni_sadrzaj>
      <item>BIO PHARM VET trgovina i usluge u veterini d.o.o., OIB 59417050556, Medvedgradska 1/c, 10000 Zagreb</item>
    </izvorni_sadrzaj>
    <derivirana_varijabla naziv="DomainObject.Predmet.ProtuStrankaListFormatedWithAdressOIB_1">
      <item>BIO PHARM VET trgovina i usluge u veterini d.o.o., OIB 59417050556, Medvedgradska 1/c, 10000 Zagreb</item>
    </derivirana_varijabla>
  </DomainObject.Predmet.ProtuStrankaListFormatedWithAdressOIB>
  <DomainObject.Predmet.ProtuStrankaListNazivFormated>
    <izvorni_sadrzaj>
      <item>BIO PHARM VET trgovina i usluge u veterini d.o.o.</item>
    </izvorni_sadrzaj>
    <derivirana_varijabla naziv="DomainObject.Predmet.ProtuStrankaListNazivFormated_1">
      <item>BIO PHARM VET trgovina i usluge u veterini d.o.o.</item>
    </derivirana_varijabla>
  </DomainObject.Predmet.ProtuStrankaListNazivFormated>
  <DomainObject.Predmet.ProtuStrankaListNazivFormatedOIB>
    <izvorni_sadrzaj>
      <item>BIO PHARM VET trgovina i usluge u veterini d.o.o., OIB 59417050556</item>
    </izvorni_sadrzaj>
    <derivirana_varijabla naziv="DomainObject.Predmet.ProtuStrankaListNazivFormatedOIB_1">
      <item>BIO PHARM VET trgovina i usluge u veterini d.o.o., OIB 59417050556</item>
    </derivirana_varijabla>
  </DomainObject.Predmet.ProtuStrankaListNazivFormatedOIB>
  <DomainObject.Predmet.OstaliListFormated>
    <izvorni_sadrzaj>
      <item>Financijska agencija</item>
      <item>Davor Palatinuš</item>
      <item>RH Ministarstvo uprave, Registar udruga</item>
      <item>ŽDO Zagreb</item>
    </izvorni_sadrzaj>
    <derivirana_varijabla naziv="DomainObject.Predmet.OstaliListFormated_1">
      <item>Financijska agencija</item>
      <item>Davor Palatinuš</item>
      <item>RH Ministarstvo uprave, Registar udruga</item>
      <item>ŽDO Zagreb</item>
    </derivirana_varijabla>
  </DomainObject.Predmet.OstaliListFormated>
  <DomainObject.Predmet.OstaliListFormatedOIB>
    <izvorni_sadrzaj>
      <item>Financijska agencija, OIB 85821130368</item>
      <item>Davor Palatinuš, OIB 32970975894</item>
      <item>RH Ministarstvo uprave, Registar udruga, OIB 81700550832</item>
      <item>ŽDO Zagreb, OIB 16488001145</item>
    </izvorni_sadrzaj>
    <derivirana_varijabla naziv="DomainObject.Predmet.OstaliListFormatedOIB_1">
      <item>Financijska agencija, OIB 85821130368</item>
      <item>Davor Palatinuš, OIB 32970975894</item>
      <item>RH Ministarstvo uprave, Registar udruga, OIB 81700550832</item>
      <item>ŽDO Zagreb, OIB 16488001145</item>
    </derivirana_varijabla>
  </DomainObject.Predmet.OstaliListFormatedOIB>
  <DomainObject.Predmet.OstaliListFormatedWithAdress>
    <izvorni_sadrzaj>
      <item>Financijska agencija, Ulica grada Vukovara 70, 10000 Zagreb</item>
      <item>Davor Palatinuš, Nova Ves 74, 10000 Zagreb</item>
      <item>RH Ministarstvo uprave, Registar udruga, Maksimirska 63, 10000 Zagreb</item>
      <item>ŽDO Zagreb</item>
    </izvorni_sadrzaj>
    <derivirana_varijabla naziv="DomainObject.Predmet.OstaliListFormatedWithAdress_1">
      <item>Financijska agencija, Ulica grada Vukovara 70, 10000 Zagreb</item>
      <item>Davor Palatinuš, Nova Ves 74, 10000 Zagreb</item>
      <item>RH Ministarstvo uprave, Registar udruga, Maksimirska 63, 10000 Zagreb</item>
      <item>ŽDO Zagreb</item>
    </derivirana_varijabla>
  </DomainObject.Predmet.OstaliListFormatedWithAdress>
  <DomainObject.Predmet.OstaliListFormatedWithAdressOIB>
    <izvorni_sadrzaj>
      <item>Financijska agencija, OIB 85821130368, Ulica grada Vukovara 70, 10000 Zagreb</item>
      <item>Davor Palatinuš, OIB 32970975894, Nova Ves 74, 10000 Zagreb</item>
      <item>RH Ministarstvo uprave, Registar udruga, OIB 81700550832, Maksimirska 63, 10000 Zagreb</item>
      <item>ŽDO Zagreb, OIB 16488001145</item>
    </izvorni_sadrzaj>
    <derivirana_varijabla naziv="DomainObject.Predmet.OstaliListFormatedWithAdressOIB_1">
      <item>Financijska agencija, OIB 85821130368, Ulica grada Vukovara 70, 10000 Zagreb</item>
      <item>Davor Palatinuš, OIB 32970975894, Nova Ves 74, 10000 Zagreb</item>
      <item>RH Ministarstvo uprave, Registar udruga, OIB 81700550832, Maksimirska 63, 10000 Zagreb</item>
      <item>ŽDO Zagreb, OIB 16488001145</item>
    </derivirana_varijabla>
  </DomainObject.Predmet.OstaliListFormatedWithAdressOIB>
  <DomainObject.Predmet.OstaliListNazivFormated>
    <izvorni_sadrzaj>
      <item>Financijska agencija</item>
      <item>Davor Palatinuš</item>
      <item>RH Ministarstvo uprave, Registar udruga</item>
      <item>ŽDO Zagreb</item>
    </izvorni_sadrzaj>
    <derivirana_varijabla naziv="DomainObject.Predmet.OstaliListNazivFormated_1">
      <item>Financijska agencija</item>
      <item>Davor Palatinuš</item>
      <item>RH Ministarstvo uprave, Registar udruga</item>
      <item>ŽDO Zagreb</item>
    </derivirana_varijabla>
  </DomainObject.Predmet.OstaliListNazivFormated>
  <DomainObject.Predmet.OstaliListNazivFormatedOIB>
    <izvorni_sadrzaj>
      <item>Financijska agencija, OIB 85821130368</item>
      <item>Davor Palatinuš, OIB 32970975894</item>
      <item>RH Ministarstvo uprave, Registar udruga, OIB 81700550832</item>
      <item>ŽDO Zagreb, OIB 16488001145</item>
    </izvorni_sadrzaj>
    <derivirana_varijabla naziv="DomainObject.Predmet.OstaliListNazivFormatedOIB_1">
      <item>Financijska agencija, OIB 85821130368</item>
      <item>Davor Palatinuš, OIB 32970975894</item>
      <item>RH Ministarstvo uprave, Registar udruga, OIB 81700550832</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BIO PHARM VET trgovina i usluge u veterini d.o.o. i dr.</izvorni_sadrzaj>
    <derivirana_varijabla naziv="DomainObject.Predmet.StrankaIDrugi_1">BIO PHARM VET trgovina i usluge u veterini d.o.o. i dr.</derivirana_varijabla>
  </DomainObject.Predmet.StrankaIDrugi>
  <DomainObject.Predmet.ProtustrankaIDrugi>
    <izvorni_sadrzaj>BIO PHARM VET trgovina i usluge u veterini d.o.o.</izvorni_sadrzaj>
    <derivirana_varijabla naziv="DomainObject.Predmet.ProtustrankaIDrugi_1">BIO PHARM VET trgovina i usluge u veterini d.o.o.</derivirana_varijabla>
  </DomainObject.Predmet.ProtustrankaIDrugi>
  <DomainObject.Predmet.StrankaIDrugiAdressOIB>
    <izvorni_sadrzaj>BIO PHARM VET trgovina i usluge u veterini d.o.o., OIB 59417050556, Medvedgradska 1/c, 10000 Zagreb i dr.</izvorni_sadrzaj>
    <derivirana_varijabla naziv="DomainObject.Predmet.StrankaIDrugiAdressOIB_1">BIO PHARM VET trgovina i usluge u veterini d.o.o., OIB 59417050556, Medvedgradska 1/c, 10000 Zagreb i dr.</derivirana_varijabla>
  </DomainObject.Predmet.StrankaIDrugiAdressOIB>
  <DomainObject.Predmet.ProtustrankaIDrugiAdressOIB>
    <izvorni_sadrzaj>BIO PHARM VET trgovina i usluge u veterini d.o.o., OIB 59417050556, Medvedgradska 1/c, 10000 Zagreb</izvorni_sadrzaj>
    <derivirana_varijabla naziv="DomainObject.Predmet.ProtustrankaIDrugiAdressOIB_1">BIO PHARM VET trgovina i usluge u veterini d.o.o., OIB 59417050556, Medvedgradska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 PHARM VET trgovina i usluge u veterini d.o.o.</item>
      <item>BIO PHARM VET trgovina i usluge u veterini d.o.o.</item>
      <item>Financijska agencija</item>
      <item>Davor Palatinuš</item>
      <item>Mladen Orešić</item>
      <item>RH Ministarstvo uprave, Registar udruga</item>
      <item>ŽDO Zagreb</item>
    </izvorni_sadrzaj>
    <derivirana_varijabla naziv="DomainObject.Predmet.SudioniciListNaziv_1">
      <item>BIO PHARM VET trgovina i usluge u veterini d.o.o.</item>
      <item>BIO PHARM VET trgovina i usluge u veterini d.o.o.</item>
      <item>Financijska agencija</item>
      <item>Davor Palatinuš</item>
      <item>Mladen Orešić</item>
      <item>RH Ministarstvo uprave, Registar udruga</item>
      <item>ŽDO Zagreb</item>
    </derivirana_varijabla>
  </DomainObject.Predmet.SudioniciListNaziv>
  <DomainObject.Predmet.SudioniciListAdressOIB>
    <izvorni_sadrzaj>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izvorni_sadrzaj>
    <derivirana_varijabla naziv="DomainObject.Predmet.SudioniciListAdressOIB_1">
      <item>BIO PHARM VET trgovina i usluge u veterini d.o.o., OIB 59417050556, Medvedgradska 1/c,10000 Zagreb</item>
      <item>BIO PHARM VET trgovina i usluge u veterini d.o.o., OIB 59417050556, Medvedgradska 1/c,10000 Zagreb</item>
      <item>Financijska agencija, OIB 85821130368, Ulica grada Vukovara 70,10000 Zagreb</item>
      <item>Davor Palatinuš, OIB 32970975894, Nova Ves 74,10000 Zagreb</item>
      <item>Mladen Orešić, OIB 04207747994, Medvedgradska Ulica 1 C,10000 Zagreb</item>
      <item>RH Ministarstvo uprave, Registar udruga, OIB 81700550832, Maksimirska 63,10000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59417050556</item>
      <item>, OIB 59417050556</item>
      <item>, OIB 85821130368</item>
      <item>, OIB 32970975894</item>
      <item>, OIB 04207747994</item>
      <item>, OIB 81700550832</item>
      <item>, OIB 16488001145</item>
    </izvorni_sadrzaj>
    <derivirana_varijabla naziv="DomainObject.Predmet.SudioniciListNazivOIB_1">
      <item>, OIB 59417050556</item>
      <item>, OIB 59417050556</item>
      <item>, OIB 85821130368</item>
      <item>, OIB 32970975894</item>
      <item>, OIB 04207747994</item>
      <item>, OIB 81700550832</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48468-5068-4BF2-8426-EB3F7D15E8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1986</properties:Words>
  <properties:Characters>11680</properties:Characters>
  <properties:Lines>349</properties:Lines>
  <properties:Paragraphs>143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2019-01-18T11:33:00Z</dcterms:created>
  <dc:creator>ilukac</dc:creator>
  <cp:lastModifiedBy>Maja Hajtek</cp:lastModifiedBy>
  <cp:lastPrinted>2019-01-18T13:13:00Z</cp:lastPrinted>
  <dcterms:modified xmlns:xsi="http://www.w3.org/2001/XMLSchema-instance" xsi:type="dcterms:W3CDTF">2019-01-18T13:16:00Z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utvrđene i osporene tražbine bio pharm vet 18.1.2019..docx)</vt:lpwstr>
  </prop:property>
  <prop:property name="CC_coloring" pid="4" fmtid="{D5CDD505-2E9C-101B-9397-08002B2CF9AE}">
    <vt:bool>false</vt:bool>
  </prop:property>
  <prop:property name="BrojStranica" pid="5" fmtid="{D5CDD505-2E9C-101B-9397-08002B2CF9AE}">
    <vt:i4>6</vt:i4>
  </prop:property>
</prop:Properties>
</file>