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4d9f" w14:paraId="b5f4d9f" w:rsidRDefault="005111FE" w:rsidP="005111FE" w:rsidR="005111FE" w:rsidRPr="005111FE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bookmarkStart w:name="_GoBack" w:id="0"/>
      <w:bookmarkEnd w:id="0"/>
      <w:r w:rsidRPr="005111FE">
        <w:rPr>
          <w:rFonts w:cs="Times New Roman" w:eastAsia="Calibri" w:hAnsi="Times New Roman" w:ascii="Times New Roman"/>
          <w:b/>
          <w:sz w:val="28"/>
        </w:rPr>
        <w:t>Obrazac 21.</w:t>
      </w:r>
    </w:p>
    <w:p w:rsidRDefault="005111FE" w:rsidP="005111FE" w:rsidR="005111FE" w:rsidRPr="005111FE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5111FE">
        <w:rPr>
          <w:rFonts w:cs="Times New Roman" w:eastAsia="Calibri" w:hAnsi="Times New Roman" w:ascii="Times New Roman"/>
          <w:b/>
          <w:sz w:val="24"/>
        </w:rPr>
        <w:t xml:space="preserve">IZVJEŠĆE </w:t>
      </w:r>
      <w:r w:rsidRPr="005111FE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5111FE">
        <w:rPr>
          <w:rFonts w:cs="Times New Roman" w:eastAsia="Calibri" w:hAnsi="Times New Roman" w:ascii="Times New Roman"/>
          <w:b/>
          <w:sz w:val="24"/>
        </w:rPr>
        <w:t xml:space="preserve"> UPRAVITELJA O STANJU STEČAJNE MASE U</w:t>
      </w:r>
      <w:r w:rsidR="00256361">
        <w:rPr>
          <w:rFonts w:cs="Times New Roman" w:eastAsia="Calibri" w:hAnsi="Times New Roman" w:ascii="Times New Roman"/>
          <w:b/>
          <w:sz w:val="24"/>
        </w:rPr>
        <w:t xml:space="preserve"> I TIJEKU STEČAJNOG POSTUPKA </w:t>
      </w:r>
      <w:r w:rsidRPr="005111FE">
        <w:rPr>
          <w:rFonts w:cs="Times New Roman" w:eastAsia="Calibri" w:hAnsi="Times New Roman" w:ascii="Times New Roman"/>
          <w:b/>
          <w:sz w:val="24"/>
        </w:rPr>
        <w:t xml:space="preserve"> RAZDOBLJU OD__</w:t>
      </w:r>
      <w:r>
        <w:rPr>
          <w:rFonts w:cs="Times New Roman" w:eastAsia="Calibri" w:hAnsi="Times New Roman" w:ascii="Times New Roman"/>
          <w:b/>
          <w:sz w:val="24"/>
        </w:rPr>
        <w:t>30.04.2018.</w:t>
      </w:r>
      <w:r w:rsidRPr="005111FE">
        <w:rPr>
          <w:rFonts w:cs="Times New Roman" w:eastAsia="Calibri" w:hAnsi="Times New Roman" w:ascii="Times New Roman"/>
          <w:b/>
          <w:sz w:val="24"/>
        </w:rPr>
        <w:t xml:space="preserve">_ DO </w:t>
      </w:r>
      <w:r>
        <w:rPr>
          <w:rFonts w:cs="Times New Roman" w:eastAsia="Calibri" w:hAnsi="Times New Roman" w:ascii="Times New Roman"/>
          <w:b/>
          <w:sz w:val="24"/>
        </w:rPr>
        <w:t>15.02.2019.</w:t>
      </w:r>
      <w:r w:rsidRPr="005111FE">
        <w:rPr>
          <w:rFonts w:cs="Times New Roman" w:eastAsia="Calibri" w:hAnsi="Times New Roman" w:ascii="Times New Roman"/>
          <w:b/>
          <w:sz w:val="24"/>
        </w:rPr>
        <w:t>_</w:t>
      </w:r>
    </w:p>
    <w:p w:rsidRDefault="005111FE" w:rsidP="005111FE" w:rsidR="005111FE" w:rsidRPr="005111FE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5111FE" w:rsidP="005111FE" w:rsidR="005111FE" w:rsidRPr="005111FE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5111FE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5111FE">
        <w:rPr>
          <w:rFonts w:cs="Times New Roman" w:eastAsia="Calibri" w:hAnsi="Times New Roman" w:ascii="Times New Roman"/>
          <w:sz w:val="24"/>
        </w:rPr>
        <w:t>ž</w:t>
      </w:r>
      <w:r w:rsidRPr="005111FE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5111FE">
        <w:rPr>
          <w:rFonts w:cs="Times New Roman" w:eastAsia="Calibri" w:hAnsi="Times New Roman" w:ascii="Times New Roman"/>
          <w:sz w:val="24"/>
          <w:lang w:val="pl-PL"/>
        </w:rPr>
        <w:t xml:space="preserve"> </w:t>
      </w:r>
      <w:r w:rsidRPr="005111FE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5111FE">
        <w:rPr>
          <w:rFonts w:cs="Times New Roman" w:eastAsia="Calibri" w:hAnsi="Times New Roman" w:ascii="Times New Roman"/>
          <w:sz w:val="24"/>
        </w:rPr>
        <w:t>č</w:t>
      </w:r>
      <w:r w:rsidRPr="005111FE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5111FE">
        <w:rPr>
          <w:rFonts w:cs="Times New Roman" w:eastAsia="Calibri" w:hAnsi="Times New Roman" w:ascii="Times New Roman"/>
          <w:sz w:val="24"/>
          <w:lang w:val="pl-PL"/>
        </w:rPr>
        <w:t xml:space="preserve"> </w:t>
      </w:r>
      <w:r w:rsidRPr="005111FE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5111FE">
        <w:rPr>
          <w:rFonts w:cs="Times New Roman" w:eastAsia="Calibri" w:hAnsi="Times New Roman" w:ascii="Times New Roman"/>
          <w:sz w:val="24"/>
          <w:lang w:val="pl-PL"/>
        </w:rPr>
        <w:t xml:space="preserve">  </w:t>
      </w:r>
      <w:r w:rsidRPr="005111FE">
        <w:rPr>
          <w:rFonts w:cs="Times New Roman" w:eastAsia="Calibri" w:hAnsi="Times New Roman" w:ascii="Times New Roman"/>
          <w:b/>
          <w:sz w:val="24"/>
        </w:rPr>
        <w:t>Trgovački sud u Zagrebu</w:t>
      </w:r>
    </w:p>
    <w:p w:rsidRDefault="005111FE" w:rsidP="005111FE" w:rsidR="005111FE" w:rsidRPr="005111FE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5111FE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Poslovni broj spisa </w:t>
      </w:r>
      <w:r w:rsidRPr="005111FE">
        <w:rPr>
          <w:rFonts w:cs="Times New Roman" w:eastAsia="Calibri" w:hAnsi="Times New Roman" w:ascii="Times New Roman"/>
          <w:b/>
          <w:sz w:val="24"/>
          <w:szCs w:val="24"/>
          <w:lang w:val="pl-PL"/>
        </w:rPr>
        <w:t>St-2426/17</w:t>
      </w:r>
    </w:p>
    <w:p w:rsidRDefault="005111FE" w:rsidP="005111FE" w:rsidR="005111FE" w:rsidRPr="005111FE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5111FE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Pr="005111FE">
        <w:rPr>
          <w:rFonts w:cs="Times New Roman" w:eastAsia="Calibri" w:hAnsi="Times New Roman" w:ascii="Times New Roman"/>
          <w:b/>
          <w:sz w:val="24"/>
          <w:szCs w:val="24"/>
          <w:lang w:val="pl-PL"/>
        </w:rPr>
        <w:t>NANETTE BOROVJE d.o.o., Zagreb, Sarajervska cesta 62, OIB: 93909100483</w:t>
      </w:r>
    </w:p>
    <w:p w:rsidRDefault="005111FE" w:rsidP="005111FE" w:rsidR="005111FE" w:rsidRPr="005111FE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5111FE" w:rsidP="005111FE" w:rsidR="005111FE">
      <w:pPr>
        <w:spacing w:lineRule="auto" w:line="240" w:after="80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256361" w:rsidP="005111FE" w:rsidR="00256361">
      <w:pPr>
        <w:spacing w:lineRule="auto" w:line="240" w:after="80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256361" w:rsidP="00256361" w:rsidR="00EC096C">
      <w:pPr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 xml:space="preserve">Na  izvještajnom ročištu održanom </w:t>
      </w:r>
      <w:r w:rsidRPr="004B7593">
        <w:rPr>
          <w:rFonts w:cs="Times New Roman" w:hAnsi="Times New Roman" w:ascii="Times New Roman"/>
          <w:b/>
        </w:rPr>
        <w:t>09.05.2018</w:t>
      </w:r>
      <w:r>
        <w:rPr>
          <w:rFonts w:cs="Times New Roman" w:hAnsi="Times New Roman" w:ascii="Times New Roman"/>
          <w:b/>
        </w:rPr>
        <w:t xml:space="preserve">. 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>utvrđeno je da stečajni dužnik nema uvjeta za nastavak poslovanja a da će se unov</w:t>
      </w:r>
      <w:r w:rsidR="00EC096C">
        <w:rPr>
          <w:rFonts w:cs="Times New Roman" w:eastAsia="Times New Roman" w:hAnsi="Times New Roman" w:ascii="Times New Roman"/>
          <w:b/>
          <w:sz w:val="24"/>
          <w:szCs w:val="24"/>
        </w:rPr>
        <w:t>če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>nj</w:t>
      </w:r>
      <w:r w:rsidR="00EC096C">
        <w:rPr>
          <w:rFonts w:cs="Times New Roman" w:eastAsia="Times New Roman" w:hAnsi="Times New Roman" w:ascii="Times New Roman"/>
          <w:b/>
          <w:sz w:val="24"/>
          <w:szCs w:val="24"/>
        </w:rPr>
        <w:t>e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 xml:space="preserve"> imovin</w:t>
      </w:r>
      <w:r w:rsidR="00EC096C">
        <w:rPr>
          <w:rFonts w:cs="Times New Roman" w:eastAsia="Times New Roman" w:hAnsi="Times New Roman" w:ascii="Times New Roman"/>
          <w:b/>
          <w:sz w:val="24"/>
          <w:szCs w:val="24"/>
        </w:rPr>
        <w:t>e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 xml:space="preserve"> </w:t>
      </w:r>
      <w:r w:rsidR="00EC096C">
        <w:rPr>
          <w:rFonts w:cs="Times New Roman" w:eastAsia="Times New Roman" w:hAnsi="Times New Roman" w:ascii="Times New Roman"/>
          <w:b/>
          <w:sz w:val="24"/>
          <w:szCs w:val="24"/>
        </w:rPr>
        <w:t xml:space="preserve"> nastaviti u skladu sa već pokrenutim </w:t>
      </w:r>
      <w:r w:rsidR="00DB4A63">
        <w:rPr>
          <w:rFonts w:cs="Times New Roman" w:eastAsia="Times New Roman" w:hAnsi="Times New Roman" w:ascii="Times New Roman"/>
          <w:b/>
          <w:sz w:val="24"/>
          <w:szCs w:val="24"/>
        </w:rPr>
        <w:t>o</w:t>
      </w:r>
      <w:r w:rsidR="00EC096C">
        <w:rPr>
          <w:rFonts w:cs="Times New Roman" w:eastAsia="Times New Roman" w:hAnsi="Times New Roman" w:ascii="Times New Roman"/>
          <w:b/>
          <w:sz w:val="24"/>
          <w:szCs w:val="24"/>
        </w:rPr>
        <w:t>vršnim postupkom broj Ovr-1323/12 na Općinskom građanskom sudu u Zagrebu ovrhovoditelj ERSTE GROU BANK AG, GRABEN, A-1010 BEČ, REPUBLIKA AUSTRIJA zastupan po punomoćnicima iz odvjetničkog društva Buterina &amp; Posavec, iz Zagreba.</w:t>
      </w:r>
    </w:p>
    <w:p w:rsidRDefault="00EC096C" w:rsidP="00256361" w:rsidR="0056766C">
      <w:pPr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 xml:space="preserve">Zadnja radnja u predmetu ovrhe je Zaključak </w:t>
      </w:r>
      <w:r w:rsidR="0056766C">
        <w:rPr>
          <w:rFonts w:cs="Times New Roman" w:eastAsia="Times New Roman" w:hAnsi="Times New Roman" w:ascii="Times New Roman"/>
          <w:b/>
          <w:sz w:val="24"/>
          <w:szCs w:val="24"/>
        </w:rPr>
        <w:t xml:space="preserve">Općinskog suda od 14. veljače 2018. godine određivanju ročišta za prodaju. </w:t>
      </w:r>
    </w:p>
    <w:p w:rsidRDefault="0056766C" w:rsidP="00256361" w:rsidR="00256361" w:rsidRPr="005111FE">
      <w:pPr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 xml:space="preserve">Daljnjih informacija stečajni upravitelj nema. Poslan je upit odvjetničkom društvu koje zastupa </w:t>
      </w:r>
      <w:r w:rsidR="00DB4A63">
        <w:rPr>
          <w:rFonts w:cs="Times New Roman" w:eastAsia="Times New Roman" w:hAnsi="Times New Roman" w:ascii="Times New Roman"/>
          <w:b/>
          <w:sz w:val="24"/>
          <w:szCs w:val="24"/>
        </w:rPr>
        <w:t>o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>vrhovoditelja da se dobije točna informacija o stanju spisa.</w:t>
      </w:r>
    </w:p>
    <w:p w:rsidRDefault="005111FE" w:rsidP="005111FE" w:rsidR="005111FE" w:rsidRPr="005111FE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</w:rPr>
      </w:pPr>
    </w:p>
    <w:p w:rsidRDefault="005111FE" w:rsidP="005111FE" w:rsidR="005111FE" w:rsidRPr="005111FE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</w:rPr>
      </w:pPr>
      <w:r w:rsidRPr="005111FE">
        <w:rPr>
          <w:rFonts w:cs="Times New Roman" w:eastAsia="Times New Roman" w:hAnsi="Times New Roman" w:ascii="Times New Roman"/>
          <w:sz w:val="24"/>
          <w:szCs w:val="24"/>
        </w:rPr>
        <w:t>Mjesto i datum</w:t>
      </w:r>
      <w:r w:rsidRPr="005111FE">
        <w:rPr>
          <w:rFonts w:cs="Times New Roman" w:eastAsia="Times New Roman" w:hAnsi="Times New Roman" w:ascii="Times New Roman"/>
          <w:sz w:val="24"/>
          <w:szCs w:val="24"/>
        </w:rPr>
        <w:tab/>
      </w:r>
      <w:r w:rsidRPr="005111FE">
        <w:rPr>
          <w:rFonts w:cs="Times New Roman" w:eastAsia="Times New Roman" w:hAnsi="Times New Roman" w:ascii="Times New Roman"/>
          <w:sz w:val="24"/>
          <w:szCs w:val="24"/>
        </w:rPr>
        <w:tab/>
      </w:r>
      <w:r w:rsidRPr="005111FE">
        <w:rPr>
          <w:rFonts w:cs="Times New Roman" w:eastAsia="Times New Roman" w:hAnsi="Times New Roman" w:ascii="Times New Roman"/>
          <w:sz w:val="24"/>
          <w:szCs w:val="24"/>
        </w:rPr>
        <w:tab/>
      </w:r>
      <w:r w:rsidRPr="005111FE">
        <w:rPr>
          <w:rFonts w:cs="Times New Roman" w:eastAsia="Times New Roman" w:hAnsi="Times New Roman" w:ascii="Times New Roman"/>
          <w:sz w:val="24"/>
          <w:szCs w:val="24"/>
        </w:rPr>
        <w:tab/>
      </w:r>
      <w:r w:rsidRPr="005111FE">
        <w:rPr>
          <w:rFonts w:cs="Times New Roman" w:eastAsia="Times New Roman" w:hAnsi="Times New Roman" w:ascii="Times New Roman"/>
          <w:sz w:val="24"/>
          <w:szCs w:val="24"/>
        </w:rPr>
        <w:tab/>
      </w:r>
      <w:r w:rsidRPr="005111FE">
        <w:rPr>
          <w:rFonts w:cs="Times New Roman" w:eastAsia="Times New Roman" w:hAnsi="Times New Roman" w:ascii="Times New Roman"/>
          <w:sz w:val="24"/>
          <w:szCs w:val="24"/>
        </w:rPr>
        <w:tab/>
        <w:t>Stečajni upravitelj</w:t>
      </w:r>
    </w:p>
    <w:p w:rsidRDefault="00DB4A63" w:rsidP="00DB4A63" w:rsidR="005111FE" w:rsidRPr="007303F8">
      <w:pPr>
        <w:spacing w:lineRule="auto" w:line="240" w:after="80"/>
        <w:rPr>
          <w:rFonts w:cs="Times New Roman" w:eastAsia="Calibri" w:hAnsi="Times New Roman" w:ascii="Times New Roman"/>
          <w:b/>
          <w:sz w:val="28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Zagreb, 18.03.2019.</w:t>
      </w:r>
      <w:r w:rsidR="005111FE" w:rsidRPr="005111FE">
        <w:rPr>
          <w:rFonts w:cs="Times New Roman" w:eastAsia="Times New Roman" w:hAnsi="Times New Roman" w:ascii="Times New Roman"/>
          <w:sz w:val="24"/>
          <w:szCs w:val="24"/>
        </w:rPr>
        <w:tab/>
      </w:r>
      <w:r w:rsidR="005111FE" w:rsidRPr="005111FE">
        <w:rPr>
          <w:rFonts w:cs="Times New Roman" w:eastAsia="Times New Roman" w:hAnsi="Times New Roman" w:ascii="Times New Roman"/>
          <w:sz w:val="24"/>
          <w:szCs w:val="24"/>
        </w:rPr>
        <w:tab/>
      </w:r>
      <w:r w:rsidR="005111FE" w:rsidRPr="005111FE">
        <w:rPr>
          <w:rFonts w:cs="Times New Roman" w:eastAsia="Times New Roman" w:hAnsi="Times New Roman" w:ascii="Times New Roman"/>
          <w:sz w:val="24"/>
          <w:szCs w:val="24"/>
        </w:rPr>
        <w:tab/>
      </w:r>
      <w:r w:rsidR="005111FE" w:rsidRPr="005111FE">
        <w:rPr>
          <w:rFonts w:cs="Times New Roman" w:eastAsia="Times New Roman" w:hAnsi="Times New Roman" w:ascii="Times New Roman"/>
          <w:sz w:val="24"/>
          <w:szCs w:val="24"/>
        </w:rPr>
        <w:tab/>
      </w:r>
      <w:r w:rsidR="005111FE" w:rsidRPr="005111FE"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  <w:t>Branko Petanjek</w:t>
      </w:r>
    </w:p>
    <w:p w:rsidRDefault="005111FE" w:rsidP="005111FE" w:rsidR="005111FE" w:rsidRPr="007303F8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5111FE" w:rsidP="005111FE" w:rsidR="005111FE" w:rsidRPr="007303F8">
      <w:pPr>
        <w:spacing w:lineRule="auto" w:line="240" w:after="80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3E752E" w:rsidR="003E752E"/>
    <w:sectPr w:rsidR="003E7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1FE"/>
    <w:rsid w:val="00256361"/>
    <w:rsid w:val="00297AA0"/>
    <w:rsid w:val="003E752E"/>
    <w:rsid w:val="005111FE"/>
    <w:rsid w:val="0056766C"/>
    <w:rsid w:val="006F0B85"/>
    <w:rsid w:val="00AF44FF"/>
    <w:rsid w:val="00DB4A63"/>
    <w:rsid w:val="00EC096C"/>
    <w:rsid w:val="00F9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1F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F0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B85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B85"/>
    <w:rPr>
      <w:rFonts w:cs="Times New Roman" w:eastAsia="Calibri"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B85"/>
    <w:rPr>
      <w:rFonts w:cs="Times New Roman" w:eastAsia="Calibri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B85"/>
    <w:rPr>
      <w:rFonts w:cs="Times New Roman" w:eastAsia="Calibri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1F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F0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B85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B85"/>
    <w:rPr>
      <w:rFonts w:ascii="Times New Roman" w:cs="Times New Roman" w:eastAsia="Calibri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B85"/>
    <w:rPr>
      <w:rFonts w:ascii="Times New Roman" w:cs="Times New Roman" w:eastAsia="Calibri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B85"/>
    <w:rPr>
      <w:rFonts w:ascii="Times New Roman" w:cs="Times New Roman" w:eastAsia="Calibri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953</properties:Characters>
  <properties:Lines>26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2019-02-19T11:42:00Z</dcterms:created>
  <dc:creator>PC</dc:creator>
  <cp:lastModifiedBy>Kristina Švajger</cp:lastModifiedBy>
  <cp:lastPrinted>2019-02-19T11:41:00Z</cp:lastPrinted>
  <dcterms:modified xmlns:xsi="http://www.w3.org/2001/XMLSchema-instance" xsi:type="dcterms:W3CDTF">2019-02-19T11:43:00Z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(izvješće stečajnog upravitelja, 19. 3.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