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e9e88" w14:paraId="ece9e88" w:rsidRDefault="00197283" w:rsidP="00910611" w:rsidR="0019728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7283" w:rsidP="00910611" w:rsidR="00197283">
      <w:r>
        <w:rPr>
          <w:rFonts w:eastAsia="MS Mincho"/>
        </w:rPr>
        <w:t>REPUBLIKA HRVATSKA</w:t>
      </w:r>
    </w:p>
    <w:p w:rsidRDefault="00197283" w:rsidP="00910611" w:rsidR="00197283">
      <w:r>
        <w:rPr>
          <w:rFonts w:eastAsia="MS Mincho"/>
        </w:rPr>
        <w:t>TRGOVAČKI SUD U RIJECI</w:t>
      </w:r>
    </w:p>
    <w:p w:rsidRDefault="00197283" w:rsidR="0019728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362B8B" w:rsidP="00362B8B" w:rsidR="00362B8B" w:rsidRPr="00485A33">
      <w:pPr>
        <w:rPr>
          <w:rFonts w:cs="Times New Roman" w:hAnsi="Times New Roman" w:ascii="Times New Roman"/>
        </w:rPr>
      </w:pPr>
    </w:p>
    <w:p w:rsidRDefault="00362B8B" w:rsidP="00362B8B" w:rsidR="00362B8B" w:rsidRPr="00485A33">
      <w:pPr>
        <w:rPr>
          <w:rFonts w:cs="Times New Roman" w:hAnsi="Times New Roman" w:ascii="Times New Roman"/>
        </w:rPr>
      </w:pPr>
    </w:p>
    <w:p w:rsidRDefault="00362B8B" w:rsidP="00362B8B" w:rsidR="00362B8B" w:rsidRPr="00485A33">
      <w:pPr>
        <w:rPr>
          <w:rFonts w:cs="Times New Roman" w:hAnsi="Times New Roman" w:ascii="Times New Roman"/>
        </w:rPr>
      </w:pPr>
    </w:p>
    <w:p w:rsidRDefault="00113642" w:rsidP="00362B8B" w:rsidR="00113642" w:rsidRPr="00485A33">
      <w:pPr>
        <w:jc w:val="center"/>
        <w:rPr>
          <w:rFonts w:cs="Times New Roman" w:hAnsi="Times New Roman" w:ascii="Times New Roman"/>
          <w:bCs w:val="false"/>
        </w:rPr>
      </w:pPr>
      <w:r w:rsidRPr="00485A33">
        <w:rPr>
          <w:rFonts w:cs="Times New Roman" w:hAnsi="Times New Roman" w:ascii="Times New Roman"/>
          <w:bCs w:val="false"/>
        </w:rPr>
        <w:t>R E P U B L I K A    H R V A T S K A</w:t>
      </w:r>
    </w:p>
    <w:p w:rsidRDefault="00362B8B" w:rsidP="00362B8B" w:rsidR="00362B8B" w:rsidRPr="00485A33">
      <w:pPr>
        <w:jc w:val="center"/>
        <w:rPr>
          <w:rFonts w:cs="Times New Roman" w:hAnsi="Times New Roman" w:ascii="Times New Roman"/>
          <w:bCs w:val="false"/>
        </w:rPr>
      </w:pPr>
      <w:r w:rsidRPr="00485A33">
        <w:rPr>
          <w:rFonts w:cs="Times New Roman" w:hAnsi="Times New Roman" w:ascii="Times New Roman"/>
          <w:bCs w:val="false"/>
        </w:rPr>
        <w:t>Z A K L J U Č A K</w:t>
      </w:r>
    </w:p>
    <w:p w:rsidRDefault="00362B8B" w:rsidP="00362B8B" w:rsidR="00362B8B" w:rsidRPr="00485A33">
      <w:pPr>
        <w:jc w:val="center"/>
        <w:rPr>
          <w:rFonts w:cs="Times New Roman" w:hAnsi="Times New Roman" w:ascii="Times New Roman"/>
          <w:bCs w:val="false"/>
        </w:rPr>
      </w:pPr>
    </w:p>
    <w:p w:rsidRDefault="00362B8B" w:rsidP="00362B8B" w:rsidR="00362B8B" w:rsidRPr="00485A33">
      <w:pPr>
        <w:jc w:val="center"/>
        <w:rPr>
          <w:rFonts w:cs="Times New Roman" w:hAnsi="Times New Roman" w:ascii="Times New Roman"/>
          <w:bCs w:val="false"/>
        </w:rPr>
      </w:pPr>
    </w:p>
    <w:p w:rsidRDefault="00DD4A16" w:rsidP="00DD4A16" w:rsidR="00DD4A16" w:rsidRPr="00DD4A16">
      <w:pPr>
        <w:jc w:val="both"/>
        <w:rPr>
          <w:rFonts w:hAnsi="Times New Roman" w:ascii="Times New Roman"/>
        </w:rPr>
      </w:pPr>
      <w:r w:rsidRPr="00DD4A16">
        <w:rPr>
          <w:rFonts w:hAnsi="Times New Roman" w:ascii="Times New Roman"/>
        </w:rPr>
        <w:tab/>
      </w:r>
      <w:r w:rsidRPr="00DD4A16">
        <w:rPr>
          <w:rFonts w:hAnsi="Times New Roman" w:ascii="Times New Roman"/>
        </w:rPr>
        <w:tab/>
        <w:t xml:space="preserve">Trgovački sud u Rijeci, po stečajnom sucu ovog suda Veri Jelenović, odlučujući o prijedlogu OTP BANKA d.d. Zadar, Ulica Domovinskog raga 3, OIB: 52508873833, kojeg zastupa ZOU Goran Veljović i dr. odvjetnici u Puli, Dobrilina 9, radi pokretanja stečajnog postupka nad dužnikom </w:t>
      </w:r>
      <w:r w:rsidRPr="00DD4A16">
        <w:rPr>
          <w:rFonts w:hAnsi="Times New Roman" w:ascii="Times New Roman"/>
          <w:bCs w:val="false"/>
        </w:rPr>
        <w:t>STANOUSLUGA</w:t>
      </w:r>
      <w:r w:rsidRPr="00DD4A16">
        <w:rPr>
          <w:rFonts w:hAnsi="Times New Roman" w:ascii="Times New Roman"/>
        </w:rPr>
        <w:t xml:space="preserve"> društvo s ograničenom odgovornošću za završne radove u graditeljstvu Rijeka, Becićeva 2, MBS: 040256561, OIB: 57509325091, dana 6. prosinca 2017.  </w:t>
      </w:r>
    </w:p>
    <w:p w:rsidRDefault="00B501A4" w:rsidP="00E36576" w:rsidR="00B501A4" w:rsidRPr="00485A33">
      <w:pPr>
        <w:jc w:val="both"/>
        <w:rPr>
          <w:rFonts w:cs="Times New Roman" w:hAnsi="Times New Roman" w:ascii="Times New Roman"/>
        </w:rPr>
      </w:pPr>
    </w:p>
    <w:p w:rsidRDefault="006F1ABE" w:rsidP="006F1ABE" w:rsidR="00B501A4" w:rsidRPr="00485A33">
      <w:pPr>
        <w:jc w:val="center"/>
        <w:rPr>
          <w:rFonts w:cs="Times New Roman" w:hAnsi="Times New Roman" w:ascii="Times New Roman"/>
        </w:rPr>
      </w:pPr>
      <w:r w:rsidRPr="00485A33">
        <w:rPr>
          <w:rFonts w:cs="Times New Roman" w:hAnsi="Times New Roman" w:ascii="Times New Roman"/>
        </w:rPr>
        <w:t>zaključi</w:t>
      </w:r>
      <w:r w:rsidR="00B51F2B" w:rsidRPr="00485A33">
        <w:rPr>
          <w:rFonts w:cs="Times New Roman" w:hAnsi="Times New Roman" w:ascii="Times New Roman"/>
        </w:rPr>
        <w:t xml:space="preserve">o </w:t>
      </w:r>
      <w:r w:rsidRPr="00485A33">
        <w:rPr>
          <w:rFonts w:cs="Times New Roman" w:hAnsi="Times New Roman" w:ascii="Times New Roman"/>
        </w:rPr>
        <w:t>je</w:t>
      </w:r>
    </w:p>
    <w:p w:rsidRDefault="00113642" w:rsidP="00E36576" w:rsidR="00113642" w:rsidRPr="00485A33">
      <w:pPr>
        <w:jc w:val="both"/>
        <w:rPr>
          <w:rFonts w:cs="Times New Roman" w:hAnsi="Times New Roman" w:ascii="Times New Roman"/>
        </w:rPr>
      </w:pPr>
    </w:p>
    <w:p w:rsidRDefault="006F1ABE" w:rsidP="00B51F2B" w:rsidR="000C7657" w:rsidRPr="00485A33">
      <w:pPr>
        <w:ind w:firstLine="1418"/>
        <w:jc w:val="both"/>
        <w:rPr>
          <w:rFonts w:cs="Times New Roman" w:hAnsi="Times New Roman" w:ascii="Times New Roman"/>
        </w:rPr>
      </w:pPr>
      <w:r w:rsidRPr="00485A33">
        <w:rPr>
          <w:rFonts w:cs="Times New Roman" w:hAnsi="Times New Roman" w:ascii="Times New Roman"/>
        </w:rPr>
        <w:t>Od</w:t>
      </w:r>
      <w:r w:rsidR="00E36576" w:rsidRPr="00485A33">
        <w:rPr>
          <w:rFonts w:cs="Times New Roman" w:hAnsi="Times New Roman" w:ascii="Times New Roman"/>
        </w:rPr>
        <w:t xml:space="preserve">gađa </w:t>
      </w:r>
      <w:r w:rsidRPr="00485A33">
        <w:rPr>
          <w:rFonts w:cs="Times New Roman" w:hAnsi="Times New Roman" w:ascii="Times New Roman"/>
        </w:rPr>
        <w:t xml:space="preserve">se </w:t>
      </w:r>
      <w:r w:rsidR="000C7657" w:rsidRPr="00485A33">
        <w:rPr>
          <w:rFonts w:cs="Times New Roman" w:hAnsi="Times New Roman" w:ascii="Times New Roman"/>
        </w:rPr>
        <w:t xml:space="preserve">ročište radi </w:t>
      </w:r>
      <w:r w:rsidR="00970EE8" w:rsidRPr="00485A33">
        <w:rPr>
          <w:rFonts w:cs="Times New Roman" w:hAnsi="Times New Roman" w:ascii="Times New Roman"/>
        </w:rPr>
        <w:t>izjašnjenja</w:t>
      </w:r>
      <w:r w:rsidR="000C7657" w:rsidRPr="00485A33">
        <w:rPr>
          <w:rFonts w:cs="Times New Roman" w:hAnsi="Times New Roman" w:ascii="Times New Roman"/>
        </w:rPr>
        <w:t xml:space="preserve"> o prijedlogu za otvaranje stečajnog postupka nad dužnikom i raspravi o pretpostavkama za otvaranje stečajnoga postupka </w:t>
      </w:r>
      <w:r w:rsidR="00113642" w:rsidRPr="00485A33">
        <w:rPr>
          <w:rFonts w:cs="Times New Roman" w:hAnsi="Times New Roman" w:ascii="Times New Roman"/>
        </w:rPr>
        <w:t xml:space="preserve">u ovome predmetu </w:t>
      </w:r>
      <w:r w:rsidR="000C7657" w:rsidRPr="00485A33">
        <w:rPr>
          <w:rFonts w:cs="Times New Roman" w:hAnsi="Times New Roman" w:ascii="Times New Roman"/>
        </w:rPr>
        <w:t xml:space="preserve">određeno za </w:t>
      </w:r>
      <w:r w:rsidR="00DD4A16">
        <w:rPr>
          <w:rFonts w:cs="Times New Roman" w:hAnsi="Times New Roman" w:ascii="Times New Roman"/>
        </w:rPr>
        <w:t>25. siječnja 2018. u 9,2</w:t>
      </w:r>
      <w:r w:rsidR="00970EE8" w:rsidRPr="00485A33">
        <w:rPr>
          <w:rFonts w:cs="Times New Roman" w:hAnsi="Times New Roman" w:ascii="Times New Roman"/>
        </w:rPr>
        <w:t>0 sati</w:t>
      </w:r>
      <w:r w:rsidR="00473786" w:rsidRPr="00485A33">
        <w:rPr>
          <w:rFonts w:cs="Times New Roman" w:hAnsi="Times New Roman" w:ascii="Times New Roman"/>
        </w:rPr>
        <w:t xml:space="preserve">, </w:t>
      </w:r>
      <w:r w:rsidR="000C7657" w:rsidRPr="00485A33">
        <w:rPr>
          <w:rFonts w:cs="Times New Roman" w:hAnsi="Times New Roman" w:ascii="Times New Roman"/>
        </w:rPr>
        <w:t>za dan</w:t>
      </w:r>
    </w:p>
    <w:p w:rsidRDefault="000C7657" w:rsidP="000C7657" w:rsidR="000C7657" w:rsidRPr="00485A33">
      <w:pPr>
        <w:jc w:val="both"/>
        <w:rPr>
          <w:rFonts w:cs="Times New Roman" w:hAnsi="Times New Roman" w:ascii="Times New Roman"/>
        </w:rPr>
      </w:pPr>
    </w:p>
    <w:p w:rsidRDefault="00970EE8" w:rsidP="000C7657" w:rsidR="000C7657" w:rsidRPr="00485A33">
      <w:pPr>
        <w:jc w:val="center"/>
        <w:rPr>
          <w:rFonts w:cs="Times New Roman" w:hAnsi="Times New Roman" w:ascii="Times New Roman"/>
          <w:bCs w:val="false"/>
        </w:rPr>
      </w:pPr>
      <w:r w:rsidRPr="00485A33">
        <w:rPr>
          <w:rFonts w:cs="Times New Roman" w:hAnsi="Times New Roman" w:ascii="Times New Roman"/>
          <w:bCs w:val="false"/>
        </w:rPr>
        <w:t>2</w:t>
      </w:r>
      <w:r w:rsidR="00DD4A16">
        <w:rPr>
          <w:rFonts w:cs="Times New Roman" w:hAnsi="Times New Roman" w:ascii="Times New Roman"/>
          <w:bCs w:val="false"/>
        </w:rPr>
        <w:t>2</w:t>
      </w:r>
      <w:r w:rsidRPr="00485A33">
        <w:rPr>
          <w:rFonts w:cs="Times New Roman" w:hAnsi="Times New Roman" w:ascii="Times New Roman"/>
          <w:bCs w:val="false"/>
        </w:rPr>
        <w:t>. siječnja</w:t>
      </w:r>
      <w:r w:rsidRPr="00485A33">
        <w:rPr>
          <w:rFonts w:cs="Times New Roman" w:hAnsi="Times New Roman" w:ascii="Times New Roman"/>
        </w:rPr>
        <w:t xml:space="preserve"> 2018</w:t>
      </w:r>
      <w:r w:rsidR="00B51F2B" w:rsidRPr="00485A33">
        <w:rPr>
          <w:rFonts w:cs="Times New Roman" w:hAnsi="Times New Roman" w:ascii="Times New Roman"/>
        </w:rPr>
        <w:t xml:space="preserve">. u </w:t>
      </w:r>
      <w:r w:rsidR="00DD4A16">
        <w:rPr>
          <w:rFonts w:cs="Times New Roman" w:hAnsi="Times New Roman" w:ascii="Times New Roman"/>
        </w:rPr>
        <w:t>9,20</w:t>
      </w:r>
      <w:r w:rsidR="00B51F2B" w:rsidRPr="00485A33">
        <w:rPr>
          <w:rFonts w:cs="Times New Roman" w:hAnsi="Times New Roman" w:ascii="Times New Roman"/>
        </w:rPr>
        <w:t xml:space="preserve"> </w:t>
      </w:r>
      <w:r w:rsidR="000C7657" w:rsidRPr="00485A33">
        <w:rPr>
          <w:rFonts w:cs="Times New Roman" w:hAnsi="Times New Roman" w:ascii="Times New Roman"/>
          <w:bCs w:val="false"/>
        </w:rPr>
        <w:t>sati</w:t>
      </w:r>
    </w:p>
    <w:p w:rsidRDefault="000C7657" w:rsidP="000C7657" w:rsidR="000C7657" w:rsidRPr="00485A33">
      <w:pPr>
        <w:ind w:firstLine="708" w:left="1416"/>
        <w:jc w:val="both"/>
        <w:rPr>
          <w:rFonts w:cs="Times New Roman" w:hAnsi="Times New Roman" w:ascii="Times New Roman"/>
          <w:bCs w:val="false"/>
        </w:rPr>
      </w:pPr>
    </w:p>
    <w:p w:rsidRDefault="000C7657" w:rsidP="000C7657" w:rsidR="000C7657" w:rsidRPr="00485A33">
      <w:pPr>
        <w:jc w:val="center"/>
        <w:rPr>
          <w:rFonts w:cs="Times New Roman" w:hAnsi="Times New Roman" w:ascii="Times New Roman"/>
          <w:bCs w:val="false"/>
        </w:rPr>
      </w:pPr>
      <w:r w:rsidRPr="00485A33">
        <w:rPr>
          <w:rFonts w:cs="Times New Roman" w:hAnsi="Times New Roman" w:ascii="Times New Roman"/>
          <w:bCs w:val="false"/>
        </w:rPr>
        <w:t>u prostorijama Trgovačkog suda u Rijeci,</w:t>
      </w:r>
    </w:p>
    <w:p w:rsidRDefault="000C7657" w:rsidP="000C7657" w:rsidR="000C7657" w:rsidRPr="00485A33">
      <w:pPr>
        <w:jc w:val="center"/>
        <w:rPr>
          <w:rFonts w:cs="Times New Roman" w:hAnsi="Times New Roman" w:ascii="Times New Roman"/>
          <w:bCs w:val="false"/>
        </w:rPr>
      </w:pPr>
      <w:r w:rsidRPr="00485A33">
        <w:rPr>
          <w:rFonts w:cs="Times New Roman" w:hAnsi="Times New Roman" w:ascii="Times New Roman"/>
          <w:bCs w:val="false"/>
        </w:rPr>
        <w:t>Zadarska 1 i 3, sudnica br. 3, I. kat.</w:t>
      </w:r>
    </w:p>
    <w:p w:rsidRDefault="006F1ABE" w:rsidP="000C7657" w:rsidR="006F1ABE" w:rsidRPr="00485A33">
      <w:pPr>
        <w:jc w:val="both"/>
        <w:rPr>
          <w:rFonts w:cs="Times New Roman" w:hAnsi="Times New Roman" w:ascii="Times New Roman"/>
          <w:bCs w:val="false"/>
        </w:rPr>
      </w:pPr>
    </w:p>
    <w:p w:rsidRDefault="006F1ABE" w:rsidP="00485A33" w:rsidR="0048551A" w:rsidRPr="00485A33">
      <w:pPr>
        <w:jc w:val="center"/>
        <w:rPr>
          <w:rFonts w:cs="Times New Roman" w:hAnsi="Times New Roman" w:ascii="Times New Roman"/>
        </w:rPr>
      </w:pPr>
      <w:r w:rsidRPr="00485A33">
        <w:rPr>
          <w:rFonts w:cs="Times New Roman" w:hAnsi="Times New Roman" w:ascii="Times New Roman"/>
        </w:rPr>
        <w:t>R</w:t>
      </w:r>
      <w:r w:rsidR="00E36576" w:rsidRPr="00485A33">
        <w:rPr>
          <w:rFonts w:cs="Times New Roman" w:hAnsi="Times New Roman" w:ascii="Times New Roman"/>
        </w:rPr>
        <w:t xml:space="preserve">ijeka, </w:t>
      </w:r>
      <w:r w:rsidR="00485A33" w:rsidRPr="00485A33">
        <w:rPr>
          <w:rFonts w:cs="Times New Roman" w:hAnsi="Times New Roman" w:ascii="Times New Roman"/>
        </w:rPr>
        <w:t>6. prosinca 2017.</w:t>
      </w:r>
    </w:p>
    <w:p w:rsidRDefault="00362B8B" w:rsidR="00362B8B" w:rsidRPr="00485A33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485A33">
      <w:pPr>
        <w:jc w:val="center"/>
        <w:rPr>
          <w:rFonts w:cs="Times New Roman" w:hAnsi="Times New Roman" w:ascii="Times New Roman"/>
        </w:rPr>
      </w:pPr>
      <w:r w:rsidRPr="00485A33">
        <w:rPr>
          <w:rFonts w:cs="Times New Roman" w:hAnsi="Times New Roman" w:ascii="Times New Roman"/>
        </w:rPr>
        <w:t xml:space="preserve">                                                                                         </w:t>
      </w:r>
      <w:r w:rsidR="000C7657" w:rsidRPr="00485A33">
        <w:rPr>
          <w:rFonts w:cs="Times New Roman" w:hAnsi="Times New Roman" w:ascii="Times New Roman"/>
        </w:rPr>
        <w:t>S</w:t>
      </w:r>
      <w:r w:rsidRPr="00485A33">
        <w:rPr>
          <w:rFonts w:cs="Times New Roman" w:hAnsi="Times New Roman" w:ascii="Times New Roman"/>
        </w:rPr>
        <w:t>udac</w:t>
      </w:r>
    </w:p>
    <w:p w:rsidRDefault="00362B8B" w:rsidR="00362B8B" w:rsidRPr="00485A33">
      <w:pPr>
        <w:jc w:val="both"/>
        <w:rPr>
          <w:rFonts w:cs="Times New Roman" w:hAnsi="Times New Roman" w:ascii="Times New Roman"/>
        </w:rPr>
      </w:pPr>
      <w:r w:rsidRPr="00485A33">
        <w:rPr>
          <w:rFonts w:cs="Times New Roman" w:hAnsi="Times New Roman" w:ascii="Times New Roman"/>
        </w:rPr>
        <w:t xml:space="preserve">                                                                                   </w:t>
      </w:r>
      <w:r w:rsidR="005C7DB3" w:rsidRPr="00485A33">
        <w:rPr>
          <w:rFonts w:cs="Times New Roman" w:hAnsi="Times New Roman" w:ascii="Times New Roman"/>
        </w:rPr>
        <w:t xml:space="preserve">               </w:t>
      </w:r>
      <w:r w:rsidR="00113642" w:rsidRPr="00485A33">
        <w:rPr>
          <w:rFonts w:cs="Times New Roman" w:hAnsi="Times New Roman" w:ascii="Times New Roman"/>
        </w:rPr>
        <w:t xml:space="preserve">        </w:t>
      </w:r>
      <w:r w:rsidR="005C7DB3" w:rsidRPr="00485A33">
        <w:rPr>
          <w:rFonts w:cs="Times New Roman" w:hAnsi="Times New Roman" w:ascii="Times New Roman"/>
        </w:rPr>
        <w:t xml:space="preserve">  Vera Jelenović</w:t>
      </w:r>
    </w:p>
    <w:p w:rsidRDefault="0048551A" w:rsidR="0048551A" w:rsidRPr="00485A33">
      <w:pPr>
        <w:ind w:firstLine="708"/>
        <w:jc w:val="both"/>
        <w:rPr>
          <w:rFonts w:cs="Times New Roman" w:hAnsi="Times New Roman" w:ascii="Times New Roman"/>
        </w:rPr>
      </w:pPr>
    </w:p>
    <w:p w:rsidRDefault="00362B8B" w:rsidR="00362B8B" w:rsidRPr="00485A33">
      <w:pPr>
        <w:ind w:firstLine="708"/>
        <w:jc w:val="both"/>
        <w:rPr>
          <w:rFonts w:cs="Times New Roman" w:hAnsi="Times New Roman" w:ascii="Times New Roman"/>
        </w:rPr>
      </w:pPr>
      <w:r w:rsidRPr="00485A33">
        <w:rPr>
          <w:rFonts w:cs="Times New Roman" w:hAnsi="Times New Roman" w:ascii="Times New Roman"/>
        </w:rPr>
        <w:t>UPUTA O PRAVNOM LIJEKU:</w:t>
      </w:r>
    </w:p>
    <w:p w:rsidRDefault="00362B8B" w:rsidR="00362B8B" w:rsidRPr="00485A33">
      <w:pPr>
        <w:ind w:firstLine="708"/>
        <w:jc w:val="both"/>
        <w:rPr>
          <w:rFonts w:cs="Times New Roman" w:hAnsi="Times New Roman" w:ascii="Times New Roman"/>
        </w:rPr>
      </w:pPr>
      <w:r w:rsidRPr="00485A33">
        <w:rPr>
          <w:rFonts w:cs="Times New Roman" w:hAnsi="Times New Roman" w:ascii="Times New Roman"/>
        </w:rPr>
        <w:t>Protiv ovog zaključka žalba nije dopuštena.</w:t>
      </w:r>
    </w:p>
    <w:p w:rsidRDefault="00362B8B" w:rsidR="00362B8B" w:rsidRPr="00485A33">
      <w:pPr>
        <w:rPr>
          <w:rFonts w:cs="Times New Roman" w:hAnsi="Times New Roman" w:ascii="Times New Roman"/>
        </w:rPr>
      </w:pPr>
    </w:p>
    <w:p w:rsidRDefault="006F1ABE" w:rsidR="006F1ABE" w:rsidRPr="00485A33">
      <w:pPr>
        <w:rPr>
          <w:rFonts w:cs="Times New Roman" w:hAnsi="Times New Roman" w:ascii="Times New Roman"/>
        </w:rPr>
      </w:pPr>
    </w:p>
    <w:p w:rsidRDefault="00BB514D" w:rsidR="00BB514D" w:rsidRPr="00485A33">
      <w:pPr>
        <w:rPr>
          <w:rFonts w:cs="Times New Roman" w:hAnsi="Times New Roman" w:ascii="Times New Roman"/>
        </w:rPr>
      </w:pPr>
    </w:p>
    <w:sectPr w:rsidR="00BB514D" w:rsidRPr="00485A33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0073" w:rsidP="00BB514D" w:rsidR="005E0073">
      <w:r>
        <w:separator/>
      </w:r>
    </w:p>
  </w:endnote>
  <w:endnote w:id="0" w:type="continuationSeparator">
    <w:p w:rsidRDefault="005E0073" w:rsidP="00BB514D" w:rsidR="005E0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9073342"/>
      <w:docPartObj>
        <w:docPartGallery w:val="Page Numbers (Bottom of Page)"/>
        <w:docPartUnique/>
      </w:docPartObj>
    </w:sdtPr>
    <w:sdtEndPr/>
    <w:sdtContent>
      <w:p w:rsidRDefault="00BB514D" w:rsidR="00BB514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7497">
          <w:rPr>
            <w:noProof/>
          </w:rPr>
          <w:t>1</w:t>
        </w:r>
        <w:r>
          <w:fldChar w:fldCharType="end"/>
        </w:r>
      </w:p>
    </w:sdtContent>
  </w:sdt>
  <w:p w:rsidRDefault="00BB514D" w:rsidR="00BB51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0073" w:rsidP="00BB514D" w:rsidR="005E0073">
      <w:r>
        <w:separator/>
      </w:r>
    </w:p>
  </w:footnote>
  <w:footnote w:id="0" w:type="continuationSeparator">
    <w:p w:rsidRDefault="005E0073" w:rsidP="00BB514D" w:rsidR="005E0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14D" w:rsidP="00BB514D" w:rsidR="00BB514D" w:rsidRPr="00B51F2B">
    <w:pPr>
      <w:jc w:val="right"/>
      <w:rPr>
        <w:rFonts w:cs="Times New Roman" w:hAnsi="Times New Roman" w:ascii="Times New Roman"/>
      </w:rPr>
    </w:pP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</w:r>
    <w:r w:rsidRPr="00B51F2B">
      <w:rPr>
        <w:rFonts w:cs="Times New Roman" w:hAnsi="Times New Roman" w:ascii="Times New Roman"/>
      </w:rPr>
      <w:tab/>
      <w:t>Posl.br. 14 St-</w:t>
    </w:r>
    <w:r w:rsidR="00DD4A16">
      <w:rPr>
        <w:rFonts w:cs="Times New Roman" w:hAnsi="Times New Roman" w:ascii="Times New Roman"/>
      </w:rPr>
      <w:t>1443</w:t>
    </w:r>
    <w:r w:rsidRPr="00B51F2B">
      <w:rPr>
        <w:rFonts w:cs="Times New Roman" w:hAnsi="Times New Roman" w:ascii="Times New Roman"/>
      </w:rPr>
      <w:t>/2016</w:t>
    </w:r>
    <w:r w:rsidR="00197283">
      <w:rPr>
        <w:rFonts w:cs="Times New Roman" w:hAnsi="Times New Roman" w:ascii="Times New Roman"/>
      </w:rPr>
      <w:t>-13</w:t>
    </w:r>
  </w:p>
  <w:p w:rsidRDefault="00BB514D" w:rsidR="00BB514D">
    <w:pPr>
      <w:pStyle w:val="Zaglavlje"/>
    </w:pPr>
  </w:p>
  <w:p w:rsidRDefault="00BB514D" w:rsidR="00BB514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6AB74C8"/>
    <w:multiLevelType w:val="hybridMultilevel"/>
    <w:tmpl w:val="B3C630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5F0478A"/>
    <w:multiLevelType w:val="hybridMultilevel"/>
    <w:tmpl w:val="89725822"/>
    <w:lvl w:tplc="42728F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F0A02F8"/>
    <w:multiLevelType w:val="hybridMultilevel"/>
    <w:tmpl w:val="DEBC6E90"/>
    <w:lvl w:tplc="BAB08F8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777"/>
    <w:rsid w:val="000C7657"/>
    <w:rsid w:val="00113642"/>
    <w:rsid w:val="00121AE8"/>
    <w:rsid w:val="001259C3"/>
    <w:rsid w:val="00197283"/>
    <w:rsid w:val="001A3B5B"/>
    <w:rsid w:val="00226F12"/>
    <w:rsid w:val="002C4A8F"/>
    <w:rsid w:val="00362B8B"/>
    <w:rsid w:val="00473786"/>
    <w:rsid w:val="00476F46"/>
    <w:rsid w:val="0048551A"/>
    <w:rsid w:val="00485A33"/>
    <w:rsid w:val="005C7DB3"/>
    <w:rsid w:val="005E0073"/>
    <w:rsid w:val="005E18CD"/>
    <w:rsid w:val="006006CC"/>
    <w:rsid w:val="00666EA5"/>
    <w:rsid w:val="00686FA3"/>
    <w:rsid w:val="006F1ABE"/>
    <w:rsid w:val="008A64D0"/>
    <w:rsid w:val="00970EE8"/>
    <w:rsid w:val="00984D17"/>
    <w:rsid w:val="00AC4566"/>
    <w:rsid w:val="00B501A4"/>
    <w:rsid w:val="00B51F2B"/>
    <w:rsid w:val="00BB514D"/>
    <w:rsid w:val="00C67497"/>
    <w:rsid w:val="00CB0CCE"/>
    <w:rsid w:val="00D26E97"/>
    <w:rsid w:val="00D87777"/>
    <w:rsid w:val="00DD048C"/>
    <w:rsid w:val="00DD4A16"/>
    <w:rsid w:val="00E36576"/>
    <w:rsid w:val="00E47335"/>
    <w:rsid w:val="00F97FBA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rsid w:val="00113642"/>
  </w:style>
  <w:style w:styleId="Zaglavlje" w:type="paragraph">
    <w:name w:val="header"/>
    <w:basedOn w:val="Normal"/>
    <w:link w:val="ZaglavljeChar"/>
    <w:uiPriority w:val="99"/>
    <w:rsid w:val="00BB51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514D"/>
    <w:rPr>
      <w:rFonts w:cs="Arial" w:hAnsi="Arial" w:ascii="Arial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rsid w:val="00BB514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514D"/>
    <w:rPr>
      <w:rFonts w:cs="Arial" w:hAnsi="Arial" w:ascii="Arial"/>
      <w:bCs/>
      <w:sz w:val="24"/>
      <w:szCs w:val="24"/>
    </w:rPr>
  </w:style>
  <w:style w:styleId="Tekstbalonia" w:type="paragraph">
    <w:name w:val="Balloon Text"/>
    <w:basedOn w:val="Normal"/>
    <w:link w:val="TekstbaloniaChar"/>
    <w:rsid w:val="00BB51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514D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74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4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4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4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4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rsid w:val="00113642"/>
  </w:style>
  <w:style w:styleId="Zaglavlje" w:type="paragraph">
    <w:name w:val="header"/>
    <w:basedOn w:val="Normal"/>
    <w:link w:val="ZaglavljeChar"/>
    <w:uiPriority w:val="99"/>
    <w:rsid w:val="00BB51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514D"/>
    <w:rPr>
      <w:rFonts w:ascii="Arial" w:cs="Arial" w:hAnsi="Arial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rsid w:val="00BB514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514D"/>
    <w:rPr>
      <w:rFonts w:ascii="Arial" w:cs="Arial" w:hAnsi="Arial"/>
      <w:bCs/>
      <w:sz w:val="24"/>
      <w:szCs w:val="24"/>
    </w:rPr>
  </w:style>
  <w:style w:styleId="Tekstbalonia" w:type="paragraph">
    <w:name w:val="Balloon Text"/>
    <w:basedOn w:val="Normal"/>
    <w:link w:val="TekstbaloniaChar"/>
    <w:rsid w:val="00BB51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514D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74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4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4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4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4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1668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53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6289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91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1443</izvorni_sadrzaj>
    <derivirana_varijabla naziv="DomainObject.Predmet.Broj_1">1443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St-1443/2016</izvorni_sadrzaj>
    <derivirana_varijabla naziv="DomainObject.Predmet.OznakaBroj_1">St-1443/2016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St-661/15</izvorni_sadrzaj>
    <derivirana_varijabla naziv="DomainObject.Predmet.PrimjedbaSuca_1">Veza St-661/15</derivirana_varijabla>
  </DomainObject.Predmet.PrimjedbaSuca>
  <DomainObject.Predmet.ProtustrankaFormated>
    <izvorni_sadrzaj>  STANOUSLUGA d.o.o.</izvorni_sadrzaj>
    <derivirana_varijabla naziv="DomainObject.Predmet.ProtustrankaFormated_1">  STANOUSLUGA d.o.o.</derivirana_varijabla>
  </DomainObject.Predmet.ProtustrankaFormated>
  <DomainObject.Predmet.ProtustrankaFormatedOIB>
    <izvorni_sadrzaj>  STANOUSLUGA d.o.o., OIB 57509325091</izvorni_sadrzaj>
    <derivirana_varijabla naziv="DomainObject.Predmet.ProtustrankaFormatedOIB_1">  STANOUSLUGA d.o.o., OIB 57509325091</derivirana_varijabla>
  </DomainObject.Predmet.ProtustrankaFormatedOIB>
  <DomainObject.Predmet.ProtustrankaFormatedWithAdress>
    <izvorni_sadrzaj> STANOUSLUGA d.o.o., Becićeva 2, 51000 Rijeka</izvorni_sadrzaj>
    <derivirana_varijabla naziv="DomainObject.Predmet.ProtustrankaFormatedWithAdress_1"> STANOUSLUGA d.o.o., Becićeva 2, 51000 Rijeka</derivirana_varijabla>
  </DomainObject.Predmet.ProtustrankaFormatedWithAdress>
  <DomainObject.Predmet.ProtustrankaFormatedWithAdressOIB>
    <izvorni_sadrzaj> STANOUSLUGA d.o.o., OIB 57509325091, Becićeva 2, 51000 Rijeka</izvorni_sadrzaj>
    <derivirana_varijabla naziv="DomainObject.Predmet.ProtustrankaFormatedWithAdressOIB_1"> STANOUSLUGA d.o.o., OIB 57509325091, Becićeva 2, 51000 Rijeka</derivirana_varijabla>
  </DomainObject.Predmet.ProtustrankaFormatedWithAdressOIB>
  <DomainObject.Predmet.ProtustrankaWithAdress>
    <izvorni_sadrzaj>STANOUSLUGA d.o.o. Becićeva 2, 51000 Rijeka</izvorni_sadrzaj>
    <derivirana_varijabla naziv="DomainObject.Predmet.ProtustrankaWithAdress_1">STANOUSLUGA d.o.o. Becićeva 2, 51000 Rijeka</derivirana_varijabla>
  </DomainObject.Predmet.ProtustrankaWithAdress>
  <DomainObject.Predmet.ProtustrankaWithAdressOIB>
    <izvorni_sadrzaj>STANOUSLUGA d.o.o., OIB 57509325091, Becićeva 2, 51000 Rijeka</izvorni_sadrzaj>
    <derivirana_varijabla naziv="DomainObject.Predmet.ProtustrankaWithAdressOIB_1">STANOUSLUGA d.o.o., OIB 57509325091, Becićeva 2, 51000 Rijeka</derivirana_varijabla>
  </DomainObject.Predmet.ProtustrankaWithAdressOIB>
  <DomainObject.Predmet.ProtustrankaNazivFormated>
    <izvorni_sadrzaj>STANOUSLUGA d.o.o.</izvorni_sadrzaj>
    <derivirana_varijabla naziv="DomainObject.Predmet.ProtustrankaNazivFormated_1">STANOUSLUGA d.o.o.</derivirana_varijabla>
  </DomainObject.Predmet.ProtustrankaNazivFormated>
  <DomainObject.Predmet.ProtustrankaNazivFormatedOIB>
    <izvorni_sadrzaj>STANOUSLUGA d.o.o., OIB 57509325091</izvorni_sadrzaj>
    <derivirana_varijabla naziv="DomainObject.Predmet.ProtustrankaNazivFormatedOIB_1">STANOUSLUGA d.o.o., OIB 57509325091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d.d.</izvorni_sadrzaj>
    <derivirana_varijabla naziv="DomainObject.Predmet.StrankaFormated_1">  OTP BANKA d.d.</derivirana_varijabla>
  </DomainObject.Predmet.StrankaFormated>
  <DomainObject.Predmet.StrankaFormatedOIB>
    <izvorni_sadrzaj>  OTP BANKA d.d., OIB 52508873833</izvorni_sadrzaj>
    <derivirana_varijabla naziv="DomainObject.Predmet.StrankaFormatedOIB_1">  OTP BANKA d.d., OIB 52508873833</derivirana_varijabla>
  </DomainObject.Predmet.StrankaFormatedOIB>
  <DomainObject.Predmet.StrankaFormatedWithAdress>
    <izvorni_sadrzaj> OTP BANKA d.d., Domovinskog rata 3, 23000 Zadar</izvorni_sadrzaj>
    <derivirana_varijabla naziv="DomainObject.Predmet.StrankaFormatedWithAdress_1"> OTP BANKA d.d., Domovinskog rata 3, 23000 Zadar</derivirana_varijabla>
  </DomainObject.Predmet.StrankaFormatedWithAdress>
  <DomainObject.Predmet.StrankaFormatedWithAdressOIB>
    <izvorni_sadrzaj> OTP BANKA d.d., OIB 52508873833, Domovinskog rata 3, 23000 Zadar</izvorni_sadrzaj>
    <derivirana_varijabla naziv="DomainObject.Predmet.StrankaFormatedWithAdressOIB_1"> OTP BANKA d.d., OIB 52508873833, Domovinskog rata 3, 23000 Zadar</derivirana_varijabla>
  </DomainObject.Predmet.StrankaFormatedWithAdressOIB>
  <DomainObject.Predmet.StrankaWithAdress>
    <izvorni_sadrzaj>OTP BANKA d.d. Domovinskog rata 3,23000 Zadar</izvorni_sadrzaj>
    <derivirana_varijabla naziv="DomainObject.Predmet.StrankaWithAdress_1">OTP BANKA d.d. Domovinskog rata 3,23000 Zadar</derivirana_varijabla>
  </DomainObject.Predmet.StrankaWithAdress>
  <DomainObject.Predmet.StrankaWithAdressOIB>
    <izvorni_sadrzaj>OTP BANKA d.d., OIB 52508873833, Domovinskog rata 3,23000 Zadar</izvorni_sadrzaj>
    <derivirana_varijabla naziv="DomainObject.Predmet.StrankaWithAdressOIB_1">OTP BANKA d.d., OIB 52508873833, Domovinskog rata 3,23000 Zadar</derivirana_varijabla>
  </DomainObject.Predmet.StrankaWithAdressOIB>
  <DomainObject.Predmet.StrankaNazivFormated>
    <izvorni_sadrzaj>OTP BANKA d.d.</izvorni_sadrzaj>
    <derivirana_varijabla naziv="DomainObject.Predmet.StrankaNazivFormated_1">OTP BANKA d.d.</derivirana_varijabla>
  </DomainObject.Predmet.StrankaNazivFormated>
  <DomainObject.Predmet.StrankaNazivFormatedOIB>
    <izvorni_sadrzaj>OTP BANKA d.d., OIB 52508873833</izvorni_sadrzaj>
    <derivirana_varijabla naziv="DomainObject.Predmet.StrankaNazivFormatedOIB_1">OTP BANKA d.d., OIB 52508873833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OTP BANKA d.d.</item>
    </izvorni_sadrzaj>
    <derivirana_varijabla naziv="DomainObject.Predmet.StrankaListFormated_1">
      <item>OTP BANKA d.d.</item>
    </derivirana_varijabla>
  </DomainObject.Predmet.StrankaListFormated>
  <DomainObject.Predmet.StrankaListFormatedOIB>
    <izvorni_sadrzaj>
      <item>OTP BANKA d.d., OIB 52508873833</item>
    </izvorni_sadrzaj>
    <derivirana_varijabla naziv="DomainObject.Predmet.StrankaListFormatedOIB_1">
      <item>OTP BANKA d.d., OIB 52508873833</item>
    </derivirana_varijabla>
  </DomainObject.Predmet.StrankaListFormatedOIB>
  <DomainObject.Predmet.StrankaListFormatedWithAdress>
    <izvorni_sadrzaj>
      <item>OTP BANKA d.d., Domovinskog rata 3, 23000 Zadar</item>
    </izvorni_sadrzaj>
    <derivirana_varijabla naziv="DomainObject.Predmet.StrankaListFormatedWithAdress_1">
      <item>OTP BANKA d.d., Domovinskog rata 3, 23000 Zadar</item>
    </derivirana_varijabla>
  </DomainObject.Predmet.StrankaListFormatedWithAdress>
  <DomainObject.Predmet.StrankaListFormatedWithAdressOIB>
    <izvorni_sadrzaj>
      <item>OTP BANKA d.d., OIB 52508873833, Domovinskog rata 3, 23000 Zadar</item>
    </izvorni_sadrzaj>
    <derivirana_varijabla naziv="DomainObject.Predmet.StrankaListFormatedWithAdressOIB_1">
      <item>OTP BANKA d.d., OIB 52508873833, Domovinskog rata 3, 23000 Zadar</item>
    </derivirana_varijabla>
  </DomainObject.Predmet.StrankaListFormatedWithAdressOIB>
  <DomainObject.Predmet.StrankaListNazivFormated>
    <izvorni_sadrzaj>
      <item>OTP BANKA d.d.</item>
    </izvorni_sadrzaj>
    <derivirana_varijabla naziv="DomainObject.Predmet.StrankaListNazivFormated_1">
      <item>OTP BANKA d.d.</item>
    </derivirana_varijabla>
  </DomainObject.Predmet.StrankaListNazivFormated>
  <DomainObject.Predmet.StrankaListNazivFormatedOIB>
    <izvorni_sadrzaj>
      <item>OTP BANKA d.d., OIB 52508873833</item>
    </izvorni_sadrzaj>
    <derivirana_varijabla naziv="DomainObject.Predmet.StrankaListNazivFormatedOIB_1">
      <item>OTP BANKA d.d., OIB 52508873833</item>
    </derivirana_varijabla>
  </DomainObject.Predmet.StrankaListNazivFormatedOIB>
  <DomainObject.Predmet.ProtuStrankaListFormated>
    <izvorni_sadrzaj>
      <item>STANOUSLUGA d.o.o.</item>
    </izvorni_sadrzaj>
    <derivirana_varijabla naziv="DomainObject.Predmet.ProtuStrankaListFormated_1">
      <item>STANOUSLUGA d.o.o.</item>
    </derivirana_varijabla>
  </DomainObject.Predmet.ProtuStrankaListFormated>
  <DomainObject.Predmet.ProtuStrankaListFormatedOIB>
    <izvorni_sadrzaj>
      <item>STANOUSLUGA d.o.o., OIB 57509325091</item>
    </izvorni_sadrzaj>
    <derivirana_varijabla naziv="DomainObject.Predmet.ProtuStrankaListFormatedOIB_1">
      <item>STANOUSLUGA d.o.o., OIB 57509325091</item>
    </derivirana_varijabla>
  </DomainObject.Predmet.ProtuStrankaListFormatedOIB>
  <DomainObject.Predmet.ProtuStrankaListFormatedWithAdress>
    <izvorni_sadrzaj>
      <item>STANOUSLUGA d.o.o., Becićeva 2, 51000 Rijeka</item>
    </izvorni_sadrzaj>
    <derivirana_varijabla naziv="DomainObject.Predmet.ProtuStrankaListFormatedWithAdress_1">
      <item>STANOUSLUGA d.o.o., Becićeva 2, 51000 Rijeka</item>
    </derivirana_varijabla>
  </DomainObject.Predmet.ProtuStrankaListFormatedWithAdress>
  <DomainObject.Predmet.ProtuStrankaListFormatedWithAdressOIB>
    <izvorni_sadrzaj>
      <item>STANOUSLUGA d.o.o., OIB 57509325091, Becićeva 2, 51000 Rijeka</item>
    </izvorni_sadrzaj>
    <derivirana_varijabla naziv="DomainObject.Predmet.ProtuStrankaListFormatedWithAdressOIB_1">
      <item>STANOUSLUGA d.o.o., OIB 57509325091, Becićeva 2, 51000 Rijeka</item>
    </derivirana_varijabla>
  </DomainObject.Predmet.ProtuStrankaListFormatedWithAdressOIB>
  <DomainObject.Predmet.ProtuStrankaListNazivFormated>
    <izvorni_sadrzaj>
      <item>STANOUSLUGA d.o.o.</item>
    </izvorni_sadrzaj>
    <derivirana_varijabla naziv="DomainObject.Predmet.ProtuStrankaListNazivFormated_1">
      <item>STANOUSLUGA d.o.o.</item>
    </derivirana_varijabla>
  </DomainObject.Predmet.ProtuStrankaListNazivFormated>
  <DomainObject.Predmet.ProtuStrankaListNazivFormatedOIB>
    <izvorni_sadrzaj>
      <item>STANOUSLUGA d.o.o., OIB 57509325091</item>
    </izvorni_sadrzaj>
    <derivirana_varijabla naziv="DomainObject.Predmet.ProtuStrankaListNazivFormatedOIB_1">
      <item>STANOUSLUGA d.o.o., OIB 57509325091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OTP BANKA d.d.</izvorni_sadrzaj>
    <derivirana_varijabla naziv="DomainObject.Predmet.StrankaIDrugi_1">OTP BANKA d.d.</derivirana_varijabla>
  </DomainObject.Predmet.StrankaIDrugi>
  <DomainObject.Predmet.ProtustrankaIDrugi>
    <izvorni_sadrzaj>STANOUSLUGA d.o.o.</izvorni_sadrzaj>
    <derivirana_varijabla naziv="DomainObject.Predmet.ProtustrankaIDrugi_1">STANOUSLUGA d.o.o.</derivirana_varijabla>
  </DomainObject.Predmet.ProtustrankaIDrugi>
  <DomainObject.Predmet.StrankaIDrugiAdressOIB>
    <izvorni_sadrzaj>OTP BANKA d.d., OIB 52508873833, Domovinskog rata 3, 23000 Zadar</izvorni_sadrzaj>
    <derivirana_varijabla naziv="DomainObject.Predmet.StrankaIDrugiAdressOIB_1">OTP BANKA d.d., OIB 52508873833, Domovinskog rata 3, 23000 Zadar</derivirana_varijabla>
  </DomainObject.Predmet.StrankaIDrugiAdressOIB>
  <DomainObject.Predmet.ProtustrankaIDrugiAdressOIB>
    <izvorni_sadrzaj>STANOUSLUGA d.o.o., OIB 57509325091, Becićeva 2, 51000 Rijeka</izvorni_sadrzaj>
    <derivirana_varijabla naziv="DomainObject.Predmet.ProtustrankaIDrugiAdressOIB_1">STANOUSLUGA d.o.o., OIB 57509325091, Becićeva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OTP BANKA d.d.</item>
      <item>STANOUSLUGA d.o.o.</item>
    </izvorni_sadrzaj>
    <derivirana_varijabla naziv="DomainObject.Predmet.SudioniciListNaziv_1">
      <item>OTP BANKA d.d.</item>
      <item>STANOUSLUGA d.o.o.</item>
    </derivirana_varijabla>
  </DomainObject.Predmet.SudioniciListNaziv>
  <DomainObject.Predmet.SudioniciListAdressOIB>
    <izvorni_sadrzaj>
      <item>OTP BANKA d.d., OIB 52508873833, Domovinskog rata 3,23000 Zadar</item>
      <item>STANOUSLUGA d.o.o., OIB 57509325091, Becićeva 2,51000 Rijeka</item>
    </izvorni_sadrzaj>
    <derivirana_varijabla naziv="DomainObject.Predmet.SudioniciListAdressOIB_1">
      <item>OTP BANKA d.d., OIB 52508873833, Domovinskog rata 3,23000 Zadar</item>
      <item>STANOUSLUGA d.o.o., OIB 57509325091, Becićeva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52508873833</item>
      <item>, OIB 57509325091</item>
    </izvorni_sadrzaj>
    <derivirana_varijabla naziv="DomainObject.Predmet.SudioniciListNazivOIB_1">
      <item>, OIB 52508873833</item>
      <item>, OIB 57509325091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174</properties:Words>
  <properties:Characters>839</properties:Characters>
  <properties:Lines>38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2017-12-06T12:27:00Z</dcterms:created>
  <dc:creator>stecaj</dc:creator>
  <cp:lastModifiedBy>Danijela Fumić</cp:lastModifiedBy>
  <cp:lastPrinted>2017-12-06T12:27:00Z</cp:lastPrinted>
  <dcterms:modified xmlns:xsi="http://www.w3.org/2001/XMLSchema-instance" xsi:type="dcterms:W3CDTF">2017-12-06T12:35:00Z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