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45b2" w14:paraId="59345b2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Posl.br.7.St.523/15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F61684" w:rsidRPr="00F61684">
        <w:rPr>
          <w:b/>
          <w:sz w:val="22"/>
          <w:szCs w:val="22"/>
        </w:rPr>
        <w:t>BILO d.o.o. OIB: 58886379576</w:t>
      </w:r>
      <w:r w:rsidRPr="00DC4089"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F61684" w:rsidRPr="00F61684">
        <w:rPr>
          <w:b/>
          <w:sz w:val="22"/>
          <w:szCs w:val="22"/>
        </w:rPr>
        <w:t>BILO d.o.o. OIB: 58886379576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6D4923">
        <w:rPr>
          <w:sz w:val="22"/>
          <w:szCs w:val="22"/>
        </w:rPr>
        <w:t xml:space="preserve">8.955.304,72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U Dubrovniku, 7.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1924E7"/>
    <w:rsid w:val="001D333B"/>
    <w:rsid w:val="00447F0F"/>
    <w:rsid w:val="004E2A1F"/>
    <w:rsid w:val="006D4923"/>
    <w:rsid w:val="007615C9"/>
    <w:rsid w:val="007C71CF"/>
    <w:rsid w:val="007D1F61"/>
    <w:rsid w:val="008B1FE5"/>
    <w:rsid w:val="009F665D"/>
    <w:rsid w:val="00A1036C"/>
    <w:rsid w:val="00AC519C"/>
    <w:rsid w:val="00B77B32"/>
    <w:rsid w:val="00DC4089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st.1. SZ</izvorni_sadrzaj>
    <derivirana_varijabla naziv="DomainObject.Predmet.Opis_1">čl.444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 d.o.o. za građenje i upravljanje imovinom</izvorni_sadrzaj>
    <derivirana_varijabla naziv="DomainObject.Predmet.ProtustrankaFormated_1">  BILO d.o.o. za građenje i upravljanje imovinom</derivirana_varijabla>
  </DomainObject.Predmet.ProtustrankaFormated>
  <DomainObject.Predmet.ProtustrankaFormatedOIB>
    <izvorni_sadrzaj>  BILO d.o.o. za građenje i upravljanje imovinom, OIB 58886379576</izvorni_sadrzaj>
    <derivirana_varijabla naziv="DomainObject.Predmet.ProtustrankaFormatedOIB_1">  BILO d.o.o. za građenje i upravljanje imovinom, OIB 58886379576</derivirana_varijabla>
  </DomainObject.Predmet.ProtustrankaFormatedOIB>
  <DomainObject.Predmet.ProtustrankaFormatedWithAdress>
    <izvorni_sadrzaj> BILO d.o.o. za građenje i upravljanje imovinom, Petrača, Put dr. Josipa Lučića 18, 20207 Mlini</izvorni_sadrzaj>
    <derivirana_varijabla naziv="DomainObject.Predmet.ProtustrankaFormatedWithAdress_1"> BILO d.o.o. za građenje i upravljanje imovinom, Petrača, Put dr. Josipa Lučića 18, 20207 Mlini</derivirana_varijabla>
  </DomainObject.Predmet.ProtustrankaFormatedWithAdress>
  <DomainObject.Predmet.ProtustrankaFormatedWithAdressOIB>
    <izvorni_sadrzaj> BILO d.o.o. za građenje i upravljanje imovinom, OIB 58886379576, Petrača, Put dr. Josipa Lučića 18, 20207 Mlini</izvorni_sadrzaj>
    <derivirana_varijabla naziv="DomainObject.Predmet.ProtustrankaFormatedWithAdressOIB_1"> BILO d.o.o. za građenje i upravljanje imovinom, OIB 58886379576, Petrača, Put dr. Josipa Lučića 18, 20207 Mlini</derivirana_varijabla>
  </DomainObject.Predmet.ProtustrankaFormatedWithAdressOIB>
  <DomainObject.Predmet.ProtustrankaWithAdress>
    <izvorni_sadrzaj>BILO d.o.o. za građenje i upravljanje imovinom Petrača, Put dr. Josipa Lučića 18, 20207 Mlini</izvorni_sadrzaj>
    <derivirana_varijabla naziv="DomainObject.Predmet.ProtustrankaWithAdress_1">BILO d.o.o. za građenje i upravljanje imovinom Petrača, Put dr. Josipa Lučića 18, 20207 Mlini</derivirana_varijabla>
  </DomainObject.Predmet.ProtustrankaWithAdress>
  <DomainObject.Predmet.ProtustrankaWithAdressOIB>
    <izvorni_sadrzaj>BILO d.o.o. za građenje i upravljanje imovinom, OIB 58886379576, Petrača, Put dr. Josipa Lučića 18, 20207 Mlini</izvorni_sadrzaj>
    <derivirana_varijabla naziv="DomainObject.Predmet.ProtustrankaWithAdressOIB_1">BILO d.o.o. za građenje i upravljanje imovinom, OIB 58886379576, Petrača, Put dr. Josipa Lučića 18, 20207 Mlini</derivirana_varijabla>
  </DomainObject.Predmet.ProtustrankaWithAdressOIB>
  <DomainObject.Predmet.ProtustrankaNazivFormated>
    <izvorni_sadrzaj>BILO d.o.o. za građenje i upravljanje imovinom</izvorni_sadrzaj>
    <derivirana_varijabla naziv="DomainObject.Predmet.ProtustrankaNazivFormated_1">BILO d.o.o. za građenje i upravljanje imovinom</derivirana_varijabla>
  </DomainObject.Predmet.ProtustrankaNazivFormated>
  <DomainObject.Predmet.ProtustrankaNazivFormatedOIB>
    <izvorni_sadrzaj>BILO d.o.o. za građenje i upravljanje imovinom, OIB 58886379576</izvorni_sadrzaj>
    <derivirana_varijabla naziv="DomainObject.Predmet.ProtustrankaNazivFormatedOIB_1">BILO d.o.o. za građenje i upravljanje imovinom, OIB 58886379576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BILO d.o.o. za građenje i upravljanje imovinom</item>
    </izvorni_sadrzaj>
    <derivirana_varijabla naziv="DomainObject.Predmet.ProtuStrankaListFormated_1">
      <item>BILO d.o.o. za građenje i upravljanje imovinom</item>
    </derivirana_varijabla>
  </DomainObject.Predmet.ProtuStrankaListFormated>
  <DomainObject.Predmet.ProtuStrankaListFormatedOIB>
    <izvorni_sadrzaj>
      <item>BILO d.o.o. za građenje i upravljanje imovinom, OIB 58886379576</item>
    </izvorni_sadrzaj>
    <derivirana_varijabla naziv="DomainObject.Predmet.ProtuStrankaListFormatedOIB_1">
      <item>BILO d.o.o. za građenje i upravljanje imovinom, OIB 58886379576</item>
    </derivirana_varijabla>
  </DomainObject.Predmet.ProtuStrankaListFormatedOIB>
  <DomainObject.Predmet.ProtuStrankaListFormatedWithAdress>
    <izvorni_sadrzaj>
      <item>BILO d.o.o. za građenje i upravljanje imovinom, Petrača, Put dr. Josipa Lučića 18, 20207 Mlini</item>
    </izvorni_sadrzaj>
    <derivirana_varijabla naziv="DomainObject.Predmet.ProtuStrankaListFormatedWithAdress_1">
      <item>BILO d.o.o. za građenje i upravljanje imovinom, Petrača, Put dr. Josipa Lučića 18, 20207 Mlini</item>
    </derivirana_varijabla>
  </DomainObject.Predmet.ProtuStrankaListFormatedWithAdress>
  <DomainObject.Predmet.ProtuStrankaListFormatedWithAdressOIB>
    <izvorni_sadrzaj>
      <item>BILO d.o.o. za građenje i upravljanje imovinom, OIB 58886379576, Petrača, Put dr. Josipa Lučića 18, 20207 Mlini</item>
    </izvorni_sadrzaj>
    <derivirana_varijabla naziv="DomainObject.Predmet.ProtuStrankaListFormatedWithAdressOIB_1">
      <item>BILO d.o.o. za građenje i upravljanje imovinom, OIB 58886379576, Petrača, Put dr. Josipa Lučića 18, 20207 Mlini</item>
    </derivirana_varijabla>
  </DomainObject.Predmet.ProtuStrankaListFormatedWithAdressOIB>
  <DomainObject.Predmet.ProtuStrankaListNazivFormated>
    <izvorni_sadrzaj>
      <item>BILO d.o.o. za građenje i upravljanje imovinom</item>
    </izvorni_sadrzaj>
    <derivirana_varijabla naziv="DomainObject.Predmet.ProtuStrankaListNazivFormated_1">
      <item>BILO d.o.o. za građenje i upravljanje imovinom</item>
    </derivirana_varijabla>
  </DomainObject.Predmet.ProtuStrankaListNazivFormated>
  <DomainObject.Predmet.ProtuStrankaListNazivFormatedOIB>
    <izvorni_sadrzaj>
      <item>BILO d.o.o. za građenje i upravljanje imovinom, OIB 58886379576</item>
    </izvorni_sadrzaj>
    <derivirana_varijabla naziv="DomainObject.Predmet.ProtuStrankaListNazivFormatedOIB_1">
      <item>BILO d.o.o. za građenje i upravljanje imovinom, OIB 58886379576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BILO d.o.o. za građenje i upravljanje imovinom</izvorni_sadrzaj>
    <derivirana_varijabla naziv="DomainObject.Predmet.ProtustrankaIDrugi_1">BILO d.o.o. za građenje i upravljanje imovinom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BILO d.o.o. za građenje i upravljanje imovinom, OIB 58886379576, Petrača, Put dr. Josipa Lučića 18, 20207 Mlini</izvorni_sadrzaj>
    <derivirana_varijabla naziv="DomainObject.Predmet.ProtustrankaIDrugiAdressOIB_1">BILO d.o.o. za građenje i upravljanje imovinom, OIB 58886379576, Petrača, Put dr. Josipa Lučića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BILO d.o.o. za građenje i upravljanje imovinom</item>
    </izvorni_sadrzaj>
    <derivirana_varijabla naziv="DomainObject.Predmet.SudioniciListNaziv_1">
      <item>FINA, RC Split, Podružnica Dubrovnik</item>
      <item>BILO d.o.o. za građenje i upravljanje imovinom</item>
    </derivirana_varijabla>
  </DomainObject.Predmet.SudioniciListNaziv>
  <DomainObject.Predmet.SudioniciListAdressOIB>
    <izvorni_sadrzaj>
      <item>FINA, RC Split, Podružnica Dubrovnik, OIB 85821130368, Vukovarska 2,20000 Dubrovnik</item>
      <item>BILO d.o.o. za građenje i upravljanje imovinom, OIB 58886379576, Petrača, Put dr. Josipa Lučića 18,20207 Mlini</item>
    </izvorni_sadrzaj>
    <derivirana_varijabla naziv="DomainObject.Predmet.SudioniciListAdressOIB_1">
      <item>FINA, RC Split, Podružnica Dubrovnik, OIB 85821130368, Vukovarska 2,20000 Dubrovnik</item>
      <item>BILO d.o.o. za građenje i upravljanje imovinom, OIB 58886379576, Petrača, Put dr. Josipa Lučića 18,20207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58886379576</item>
    </izvorni_sadrzaj>
    <derivirana_varijabla naziv="DomainObject.Predmet.SudioniciListNazivOIB_1">
      <item>, OIB 85821130368</item>
      <item>, OIB 58886379576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1551</properties:Characters>
  <properties:Lines>49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2015-12-07T12:35:00Z</dcterms:created>
  <dc:creator>Mirjana Mihović</dc:creator>
  <cp:lastModifiedBy>Mara Marčinko</cp:lastModifiedBy>
  <cp:lastPrinted>2015-12-03T12:49:00Z</cp:lastPrinted>
  <dcterms:modified xmlns:xsi="http://www.w3.org/2001/XMLSchema-instance" xsi:type="dcterms:W3CDTF">2015-12-07T13:00:00Z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