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f100" w14:paraId="ae1f100" w:rsidRDefault="002D79A6" w:rsidP="007F2409" w:rsidR="002D79A6" w:rsidRPr="00B670B8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C45EF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  <w:r w:rsidR="007076C1">
        <w:rPr>
          <w:rFonts w:hAnsi="Times New Roman" w:ascii="Times New Roman"/>
        </w:rPr>
        <w:tab/>
      </w:r>
      <w:r w:rsidR="007076C1">
        <w:rPr>
          <w:rFonts w:hAnsi="Times New Roman" w:ascii="Times New Roman"/>
        </w:rPr>
        <w:tab/>
      </w:r>
      <w:r w:rsidR="007076C1">
        <w:rPr>
          <w:rFonts w:hAnsi="Times New Roman" w:ascii="Times New Roman"/>
        </w:rPr>
        <w:tab/>
      </w:r>
      <w:r w:rsidR="007076C1">
        <w:rPr>
          <w:rFonts w:hAnsi="Times New Roman" w:ascii="Times New Roman"/>
        </w:rPr>
        <w:tab/>
      </w:r>
      <w:r w:rsidR="007076C1">
        <w:rPr>
          <w:rFonts w:hAnsi="Times New Roman" w:ascii="Times New Roman"/>
        </w:rPr>
        <w:tab/>
      </w:r>
      <w:r w:rsidR="007076C1">
        <w:rPr>
          <w:rFonts w:hAnsi="Times New Roman" w:ascii="Times New Roman"/>
        </w:rPr>
        <w:tab/>
      </w:r>
      <w:r w:rsidR="00C009F6">
        <w:rPr>
          <w:rFonts w:hAnsi="Times New Roman" w:ascii="Times New Roman"/>
        </w:rPr>
        <w:t xml:space="preserve">     </w:t>
      </w:r>
      <w:r w:rsidR="007076C1">
        <w:rPr>
          <w:rFonts w:hAnsi="Times New Roman" w:ascii="Times New Roman"/>
        </w:rPr>
        <w:t>3 St-</w:t>
      </w:r>
      <w:r w:rsidR="00024B03">
        <w:rPr>
          <w:rFonts w:hAnsi="Times New Roman" w:ascii="Times New Roman"/>
        </w:rPr>
        <w:t>5860/2016-94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710AA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  <w:r w:rsidR="00EB4011">
        <w:rPr>
          <w:rFonts w:hAnsi="Times New Roman" w:ascii="Times New Roman"/>
        </w:rPr>
        <w:t>U KARLOVCU</w:t>
      </w:r>
    </w:p>
    <w:p w:rsidRDefault="003A572A" w:rsidP="007F2409" w:rsidR="002D79A6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AF5B80">
        <w:rPr>
          <w:rFonts w:hAnsi="Times New Roman" w:ascii="Times New Roman"/>
        </w:rPr>
        <w:t>Trg hrvatskih branitelja 1</w:t>
      </w:r>
      <w:r w:rsidR="008C0446">
        <w:rPr>
          <w:rFonts w:hAnsi="Times New Roman" w:ascii="Times New Roman"/>
        </w:rPr>
        <w:t>/II</w:t>
      </w: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273E8E" w:rsidP="00DB5BC1" w:rsidR="007076C1">
      <w:pPr>
        <w:ind w:firstLine="720"/>
        <w:jc w:val="both"/>
        <w:rPr>
          <w:rFonts w:hAnsi="Times New Roman" w:ascii="Times New Roman"/>
        </w:rPr>
      </w:pPr>
      <w:r w:rsidRPr="00273E8E">
        <w:rPr>
          <w:rFonts w:hAnsi="Times New Roman" w:ascii="Times New Roman"/>
        </w:rPr>
        <w:t xml:space="preserve">Trgovački sud u Zagrebu, Stalna služba u Karlovcu, po sucu Vesni </w:t>
      </w:r>
      <w:proofErr w:type="spellStart"/>
      <w:r w:rsidRPr="00273E8E">
        <w:rPr>
          <w:rFonts w:hAnsi="Times New Roman" w:ascii="Times New Roman"/>
        </w:rPr>
        <w:t>Fundurulić</w:t>
      </w:r>
      <w:proofErr w:type="spellEnd"/>
      <w:r w:rsidRPr="00273E8E">
        <w:rPr>
          <w:rFonts w:hAnsi="Times New Roman" w:ascii="Times New Roman"/>
        </w:rPr>
        <w:t xml:space="preserve"> Perišin, u stečajnom postupku nad stečajnim dužnikom INTER CONFIDA d.o.o. u stečaju, Zagreb,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Putine</w:t>
      </w:r>
      <w:proofErr w:type="spellEnd"/>
      <w:r>
        <w:rPr>
          <w:rFonts w:hAnsi="Times New Roman" w:ascii="Times New Roman"/>
        </w:rPr>
        <w:t xml:space="preserve"> 3A, OIB: 19582286933, 23</w:t>
      </w:r>
      <w:r w:rsidRPr="00273E8E">
        <w:rPr>
          <w:rFonts w:hAnsi="Times New Roman" w:ascii="Times New Roman"/>
        </w:rPr>
        <w:t>. svibnja 2019.,</w:t>
      </w:r>
    </w:p>
    <w:p w:rsidRDefault="00273E8E" w:rsidP="00DB5BC1" w:rsidR="00273E8E">
      <w:pPr>
        <w:ind w:firstLine="720"/>
        <w:jc w:val="both"/>
        <w:rPr>
          <w:rFonts w:hAnsi="Times New Roman" w:ascii="Times New Roman"/>
        </w:rPr>
      </w:pPr>
    </w:p>
    <w:p w:rsidRDefault="00295B57" w:rsidP="00295B57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273E8E" w:rsidP="007076C1" w:rsidR="00273E8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Dopunjuje se rješenje</w:t>
      </w:r>
      <w:r w:rsidR="00093687">
        <w:rPr>
          <w:rFonts w:hAnsi="Times New Roman" w:ascii="Times New Roman"/>
        </w:rPr>
        <w:t xml:space="preserve"> ovog suda poslovni broj St-</w:t>
      </w:r>
      <w:r>
        <w:rPr>
          <w:rFonts w:hAnsi="Times New Roman" w:ascii="Times New Roman"/>
        </w:rPr>
        <w:t>5860/2016-88</w:t>
      </w:r>
      <w:r w:rsidR="00093687">
        <w:rPr>
          <w:rFonts w:hAnsi="Times New Roman" w:ascii="Times New Roman"/>
        </w:rPr>
        <w:t xml:space="preserve"> od</w:t>
      </w:r>
      <w:r>
        <w:rPr>
          <w:rFonts w:hAnsi="Times New Roman" w:ascii="Times New Roman"/>
        </w:rPr>
        <w:t xml:space="preserve"> 14. svibnja 2019</w:t>
      </w:r>
      <w:r w:rsidR="00F52B20">
        <w:rPr>
          <w:rFonts w:hAnsi="Times New Roman" w:ascii="Times New Roman"/>
        </w:rPr>
        <w:t xml:space="preserve">. u izreci </w:t>
      </w:r>
      <w:proofErr w:type="spellStart"/>
      <w:r w:rsidR="00F52B20">
        <w:rPr>
          <w:rFonts w:hAnsi="Times New Roman" w:ascii="Times New Roman"/>
        </w:rPr>
        <w:t>toč</w:t>
      </w:r>
      <w:proofErr w:type="spellEnd"/>
      <w:r w:rsidR="00F52B20">
        <w:rPr>
          <w:rFonts w:hAnsi="Times New Roman" w:ascii="Times New Roman"/>
        </w:rPr>
        <w:t>. I</w:t>
      </w:r>
      <w:r w:rsidR="00093687">
        <w:rPr>
          <w:rFonts w:hAnsi="Times New Roman" w:ascii="Times New Roman"/>
        </w:rPr>
        <w:t xml:space="preserve">. tako da se </w:t>
      </w:r>
      <w:r>
        <w:rPr>
          <w:rFonts w:hAnsi="Times New Roman" w:ascii="Times New Roman"/>
        </w:rPr>
        <w:t>u retku desetom ispred "…</w:t>
      </w:r>
      <w:r w:rsidR="00962103">
        <w:rPr>
          <w:rFonts w:hAnsi="Times New Roman" w:ascii="Times New Roman"/>
        </w:rPr>
        <w:t xml:space="preserve"> namiruju</w:t>
      </w:r>
      <w:r>
        <w:rPr>
          <w:rFonts w:hAnsi="Times New Roman" w:ascii="Times New Roman"/>
        </w:rPr>
        <w:t xml:space="preserve"> se" dodaje "… </w:t>
      </w:r>
      <w:proofErr w:type="spellStart"/>
      <w:r>
        <w:rPr>
          <w:rFonts w:hAnsi="Times New Roman" w:ascii="Times New Roman"/>
        </w:rPr>
        <w:t>indentifikator</w:t>
      </w:r>
      <w:proofErr w:type="spellEnd"/>
      <w:r>
        <w:rPr>
          <w:rFonts w:hAnsi="Times New Roman" w:ascii="Times New Roman"/>
        </w:rPr>
        <w:t xml:space="preserve"> nadmetanja 11442…</w:t>
      </w:r>
      <w:r w:rsidR="00962103">
        <w:rPr>
          <w:rFonts w:hAnsi="Times New Roman" w:ascii="Times New Roman"/>
        </w:rPr>
        <w:t>"</w:t>
      </w:r>
      <w:r>
        <w:rPr>
          <w:rFonts w:hAnsi="Times New Roman" w:ascii="Times New Roman"/>
        </w:rPr>
        <w:t>.</w:t>
      </w:r>
    </w:p>
    <w:p w:rsidRDefault="00A22294" w:rsidP="00273E8E" w:rsidR="00A22294">
      <w:pPr>
        <w:jc w:val="both"/>
        <w:rPr>
          <w:rFonts w:hAnsi="Times New Roman" w:ascii="Times New Roman"/>
        </w:rPr>
      </w:pPr>
    </w:p>
    <w:p w:rsidRDefault="000E26BB" w:rsidP="00295B57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273E8E" w:rsidP="00EF5EBA" w:rsidR="00273E8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rješenju </w:t>
      </w:r>
      <w:r w:rsidR="00535BC2">
        <w:rPr>
          <w:rFonts w:hAnsi="Times New Roman" w:ascii="Times New Roman"/>
        </w:rPr>
        <w:t xml:space="preserve">ovog suda poslovni broj </w:t>
      </w:r>
      <w:r w:rsidR="001F6681" w:rsidRPr="001F6681">
        <w:rPr>
          <w:rFonts w:hAnsi="Times New Roman" w:ascii="Times New Roman"/>
        </w:rPr>
        <w:t>St-</w:t>
      </w:r>
      <w:r>
        <w:rPr>
          <w:rFonts w:hAnsi="Times New Roman" w:ascii="Times New Roman"/>
        </w:rPr>
        <w:t>5860/2016-88</w:t>
      </w:r>
      <w:r w:rsidR="001F6681" w:rsidRPr="001F6681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14. svibnja 2019</w:t>
      </w:r>
      <w:r w:rsidR="001F6681" w:rsidRPr="001F6681">
        <w:rPr>
          <w:rFonts w:hAnsi="Times New Roman" w:ascii="Times New Roman"/>
        </w:rPr>
        <w:t>.</w:t>
      </w:r>
      <w:r w:rsidR="001F6681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očitom omaškom je prilikom pisanja istog izostavljen</w:t>
      </w:r>
      <w:r w:rsidR="00814A6C">
        <w:rPr>
          <w:rFonts w:hAnsi="Times New Roman" w:ascii="Times New Roman"/>
        </w:rPr>
        <w:t xml:space="preserve"> podatak iz čl. 28. st. 2. </w:t>
      </w:r>
      <w:r w:rsidR="00814A6C" w:rsidRPr="00814A6C">
        <w:rPr>
          <w:rFonts w:hAnsi="Times New Roman" w:ascii="Times New Roman"/>
        </w:rPr>
        <w:t>Pravilnik</w:t>
      </w:r>
      <w:r w:rsidR="00814A6C">
        <w:rPr>
          <w:rFonts w:hAnsi="Times New Roman" w:ascii="Times New Roman"/>
        </w:rPr>
        <w:t>a</w:t>
      </w:r>
      <w:r w:rsidR="00814A6C" w:rsidRPr="00814A6C">
        <w:rPr>
          <w:rFonts w:hAnsi="Times New Roman" w:ascii="Times New Roman"/>
        </w:rPr>
        <w:t xml:space="preserve"> o načinu i postupku provedbe prodaje nekretnina i pokretnina u ovršnom postupku</w:t>
      </w:r>
      <w:r w:rsidR="00C009F6">
        <w:rPr>
          <w:rFonts w:hAnsi="Times New Roman" w:ascii="Times New Roman"/>
        </w:rPr>
        <w:t xml:space="preserve"> ("Narodne novine 156/14, 1/19), odnosno</w:t>
      </w:r>
      <w:r>
        <w:rPr>
          <w:rFonts w:hAnsi="Times New Roman" w:ascii="Times New Roman"/>
        </w:rPr>
        <w:t xml:space="preserve"> identifikator nadmetanja 11442</w:t>
      </w:r>
      <w:r w:rsidR="00C009F6">
        <w:rPr>
          <w:rFonts w:hAnsi="Times New Roman" w:ascii="Times New Roman"/>
        </w:rPr>
        <w:t>.</w:t>
      </w:r>
    </w:p>
    <w:p w:rsidRDefault="0018606E" w:rsidP="001F6681" w:rsidR="0018606E">
      <w:pPr>
        <w:ind w:firstLine="720"/>
        <w:jc w:val="both"/>
        <w:rPr>
          <w:rFonts w:hAnsi="Times New Roman" w:ascii="Times New Roman"/>
        </w:rPr>
      </w:pPr>
    </w:p>
    <w:p w:rsidRDefault="00CD60B8" w:rsidP="00C009F6" w:rsidR="00D4710A">
      <w:pPr>
        <w:ind w:firstLine="720"/>
        <w:jc w:val="both"/>
        <w:rPr>
          <w:rFonts w:hAnsi="Times New Roman" w:ascii="Times New Roman"/>
        </w:rPr>
      </w:pPr>
      <w:r w:rsidRPr="00CD60B8">
        <w:rPr>
          <w:rFonts w:hAnsi="Times New Roman" w:ascii="Times New Roman"/>
        </w:rPr>
        <w:t xml:space="preserve">Slijedom iznesenog, </w:t>
      </w:r>
      <w:r w:rsidR="00CB2073" w:rsidRPr="00CB2073">
        <w:rPr>
          <w:rFonts w:hAnsi="Times New Roman" w:ascii="Times New Roman"/>
        </w:rPr>
        <w:t xml:space="preserve">to je sud po službenoj dužnosti donio </w:t>
      </w:r>
      <w:r w:rsidRPr="00CD60B8">
        <w:rPr>
          <w:rFonts w:hAnsi="Times New Roman" w:ascii="Times New Roman"/>
        </w:rPr>
        <w:t xml:space="preserve">ovo rješenje o </w:t>
      </w:r>
      <w:r>
        <w:rPr>
          <w:rFonts w:hAnsi="Times New Roman" w:ascii="Times New Roman"/>
        </w:rPr>
        <w:t>dopuni t</w:t>
      </w:r>
      <w:r w:rsidR="00E9026F">
        <w:rPr>
          <w:rFonts w:hAnsi="Times New Roman" w:ascii="Times New Roman"/>
        </w:rPr>
        <w:t xml:space="preserve">emeljem odredbe </w:t>
      </w:r>
      <w:r w:rsidR="00C009F6" w:rsidRPr="00C009F6">
        <w:rPr>
          <w:rFonts w:hAnsi="Times New Roman" w:ascii="Times New Roman"/>
        </w:rPr>
        <w:t>čl. 21. Ovršnog zakona ("Narodne novine" broj 112/12, 25/13, 93/14, 55/16, 73/17) i čl. 10. Stečajnog zakona ("Narodne novine" broj 71/15, 104/17), a u svezi čl. 342. Zakona o parničnom postupku ("Narodne novine" broj 53/91, 91/92, 58/93, 112/99, 117/03, 88/05, 2/07, 84/08, 123/08, 57/11, 25/13).</w:t>
      </w:r>
    </w:p>
    <w:p w:rsidRDefault="00C009F6" w:rsidP="00C009F6" w:rsidR="00C009F6" w:rsidRPr="00B670B8">
      <w:pPr>
        <w:ind w:firstLine="720"/>
        <w:jc w:val="both"/>
        <w:rPr>
          <w:rFonts w:hAnsi="Times New Roman" w:ascii="Times New Roman"/>
        </w:rPr>
      </w:pPr>
    </w:p>
    <w:p w:rsidRDefault="00B670B8" w:rsidP="00447E54" w:rsid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C009F6">
        <w:rPr>
          <w:rFonts w:hAnsi="Times New Roman" w:ascii="Times New Roman"/>
        </w:rPr>
        <w:t>23. svibnja</w:t>
      </w:r>
      <w:r w:rsidR="00FD3270">
        <w:rPr>
          <w:rFonts w:hAnsi="Times New Roman" w:ascii="Times New Roman"/>
        </w:rPr>
        <w:t xml:space="preserve"> 2019</w:t>
      </w:r>
      <w:r w:rsidRPr="00B670B8">
        <w:rPr>
          <w:rFonts w:hAnsi="Times New Roman" w:ascii="Times New Roman"/>
        </w:rPr>
        <w:t>.</w:t>
      </w:r>
    </w:p>
    <w:p w:rsidRDefault="00B670B8" w:rsidP="00C6692A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C009F6" w:rsidR="00EB51BB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Vesna </w:t>
      </w:r>
      <w:proofErr w:type="spellStart"/>
      <w:r w:rsidRPr="00B670B8">
        <w:rPr>
          <w:rFonts w:hAnsi="Times New Roman" w:ascii="Times New Roman"/>
        </w:rPr>
        <w:t>Fundurulić</w:t>
      </w:r>
      <w:proofErr w:type="spellEnd"/>
      <w:r w:rsidRPr="00B670B8">
        <w:rPr>
          <w:rFonts w:hAnsi="Times New Roman" w:ascii="Times New Roman"/>
        </w:rPr>
        <w:t xml:space="preserve"> Perišin</w:t>
      </w:r>
      <w:r w:rsidR="004D3E8D">
        <w:rPr>
          <w:rFonts w:hAnsi="Times New Roman" w:ascii="Times New Roman"/>
        </w:rPr>
        <w:t>, v.r.</w:t>
      </w:r>
    </w:p>
    <w:p w:rsidRDefault="004D3E8D" w:rsidP="00C009F6" w:rsidR="004D3E8D">
      <w:pPr>
        <w:jc w:val="right"/>
        <w:rPr>
          <w:rFonts w:hAnsi="Times New Roman" w:ascii="Times New Roman"/>
        </w:rPr>
      </w:pPr>
    </w:p>
    <w:p w:rsidRDefault="004D3E8D" w:rsidP="00C339BE" w:rsidR="004D3E8D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4D3E8D" w:rsidP="00C009F6" w:rsidR="004D3E8D" w:rsidRPr="00B670B8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C6692A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</w:t>
      </w:r>
      <w:r w:rsidR="004E4022">
        <w:rPr>
          <w:rFonts w:hAnsi="Times New Roman" w:ascii="Times New Roman"/>
        </w:rPr>
        <w:t>nije dopuštena žalba.</w:t>
      </w:r>
      <w:r w:rsidRPr="00B670B8">
        <w:rPr>
          <w:rFonts w:hAnsi="Times New Roman" w:ascii="Times New Roman"/>
        </w:rPr>
        <w:t xml:space="preserve">  </w:t>
      </w:r>
    </w:p>
    <w:p w:rsidRDefault="00B670B8" w:rsidP="004D3E8D" w:rsidR="00B670B8" w:rsidRPr="00C6692A">
      <w:pPr>
        <w:pStyle w:val="Odlomakpopisa"/>
        <w:jc w:val="both"/>
        <w:rPr>
          <w:rFonts w:hAnsi="Times New Roman" w:ascii="Times New Roman"/>
          <w:sz w:val="18"/>
          <w:szCs w:val="18"/>
        </w:rPr>
      </w:pPr>
    </w:p>
    <w:sectPr w:rsidSect="00E66EA3" w:rsidR="00B670B8" w:rsidRPr="00C6692A">
      <w:headerReference w:type="even" r:id="rId11"/>
      <w:headerReference w:type="default" r:id="rId12"/>
      <w:pgSz w:code="9" w:h="16838" w:w="11906"/>
      <w:pgMar w:gutter="0" w:footer="720" w:header="720" w:left="1418" w:bottom="1985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3E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09F6" w:rsidP="00C009F6" w:rsidR="00AF7971" w:rsidRPr="00AF7971">
    <w:pPr>
      <w:pStyle w:val="Zaglavlje"/>
      <w:jc w:val="right"/>
      <w:rPr>
        <w:rFonts w:hAnsi="Times New Roman" w:ascii="Times New Roman"/>
      </w:rPr>
    </w:pPr>
    <w:r w:rsidRPr="00C009F6">
      <w:rPr>
        <w:rFonts w:hAnsi="Times New Roman" w:ascii="Times New Roman"/>
      </w:rPr>
      <w:t>3 St-5860/2016-95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653F5D"/>
    <w:multiLevelType w:val="hybridMultilevel"/>
    <w:tmpl w:val="32925F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4B03"/>
    <w:rsid w:val="00034BB1"/>
    <w:rsid w:val="0004277D"/>
    <w:rsid w:val="0006036C"/>
    <w:rsid w:val="00070660"/>
    <w:rsid w:val="000735F3"/>
    <w:rsid w:val="000818FB"/>
    <w:rsid w:val="00081DEC"/>
    <w:rsid w:val="00093687"/>
    <w:rsid w:val="00093E6D"/>
    <w:rsid w:val="000C32BB"/>
    <w:rsid w:val="000C5116"/>
    <w:rsid w:val="000C6183"/>
    <w:rsid w:val="000E26BB"/>
    <w:rsid w:val="001056B0"/>
    <w:rsid w:val="001314E4"/>
    <w:rsid w:val="00133C68"/>
    <w:rsid w:val="0018606E"/>
    <w:rsid w:val="001B052B"/>
    <w:rsid w:val="001B54F2"/>
    <w:rsid w:val="001B757E"/>
    <w:rsid w:val="001D5EB3"/>
    <w:rsid w:val="001E12C7"/>
    <w:rsid w:val="001E35B4"/>
    <w:rsid w:val="001F099E"/>
    <w:rsid w:val="001F6418"/>
    <w:rsid w:val="001F6681"/>
    <w:rsid w:val="002236A7"/>
    <w:rsid w:val="00231C0F"/>
    <w:rsid w:val="002416F9"/>
    <w:rsid w:val="0025579E"/>
    <w:rsid w:val="002558C5"/>
    <w:rsid w:val="002622C3"/>
    <w:rsid w:val="002733C5"/>
    <w:rsid w:val="00273E8E"/>
    <w:rsid w:val="00295B57"/>
    <w:rsid w:val="002D79A6"/>
    <w:rsid w:val="002E32D7"/>
    <w:rsid w:val="002E6572"/>
    <w:rsid w:val="002F043B"/>
    <w:rsid w:val="0031523D"/>
    <w:rsid w:val="00320B08"/>
    <w:rsid w:val="0032226F"/>
    <w:rsid w:val="00333DA3"/>
    <w:rsid w:val="003365D2"/>
    <w:rsid w:val="00367AF7"/>
    <w:rsid w:val="003710AA"/>
    <w:rsid w:val="003811DD"/>
    <w:rsid w:val="00397299"/>
    <w:rsid w:val="003A572A"/>
    <w:rsid w:val="003E01D6"/>
    <w:rsid w:val="003F09E8"/>
    <w:rsid w:val="003F3EBF"/>
    <w:rsid w:val="003F458B"/>
    <w:rsid w:val="003F5409"/>
    <w:rsid w:val="00417564"/>
    <w:rsid w:val="00447E54"/>
    <w:rsid w:val="004661FF"/>
    <w:rsid w:val="00466D65"/>
    <w:rsid w:val="004A0627"/>
    <w:rsid w:val="004B3461"/>
    <w:rsid w:val="004B7D02"/>
    <w:rsid w:val="004D38B6"/>
    <w:rsid w:val="004D3E8D"/>
    <w:rsid w:val="004E4022"/>
    <w:rsid w:val="00500B0C"/>
    <w:rsid w:val="0051510F"/>
    <w:rsid w:val="00535BC2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E5590"/>
    <w:rsid w:val="006316FF"/>
    <w:rsid w:val="00637330"/>
    <w:rsid w:val="006428DA"/>
    <w:rsid w:val="006E12B0"/>
    <w:rsid w:val="00705993"/>
    <w:rsid w:val="007076C1"/>
    <w:rsid w:val="00735736"/>
    <w:rsid w:val="00737A4B"/>
    <w:rsid w:val="007412DE"/>
    <w:rsid w:val="007849EC"/>
    <w:rsid w:val="007B4142"/>
    <w:rsid w:val="007C45EF"/>
    <w:rsid w:val="007C72DF"/>
    <w:rsid w:val="007C7D76"/>
    <w:rsid w:val="007D3C43"/>
    <w:rsid w:val="007E0D3F"/>
    <w:rsid w:val="007E4D02"/>
    <w:rsid w:val="007E7B3F"/>
    <w:rsid w:val="007F2409"/>
    <w:rsid w:val="007F5FA9"/>
    <w:rsid w:val="0081479D"/>
    <w:rsid w:val="00814A6C"/>
    <w:rsid w:val="00815463"/>
    <w:rsid w:val="0083652B"/>
    <w:rsid w:val="0088153C"/>
    <w:rsid w:val="00890661"/>
    <w:rsid w:val="008B3C23"/>
    <w:rsid w:val="008B4C87"/>
    <w:rsid w:val="008B57BD"/>
    <w:rsid w:val="008C0446"/>
    <w:rsid w:val="008C22DC"/>
    <w:rsid w:val="008C5622"/>
    <w:rsid w:val="008D2EA1"/>
    <w:rsid w:val="008D782F"/>
    <w:rsid w:val="008E0EF7"/>
    <w:rsid w:val="00902E13"/>
    <w:rsid w:val="0090651C"/>
    <w:rsid w:val="009107AF"/>
    <w:rsid w:val="00917783"/>
    <w:rsid w:val="00926AB4"/>
    <w:rsid w:val="0093478B"/>
    <w:rsid w:val="009432E4"/>
    <w:rsid w:val="0094725F"/>
    <w:rsid w:val="0094799B"/>
    <w:rsid w:val="00962103"/>
    <w:rsid w:val="00990F70"/>
    <w:rsid w:val="009C17C9"/>
    <w:rsid w:val="009C2E2C"/>
    <w:rsid w:val="009C4EFB"/>
    <w:rsid w:val="009E3C19"/>
    <w:rsid w:val="00A217F8"/>
    <w:rsid w:val="00A22294"/>
    <w:rsid w:val="00A262E2"/>
    <w:rsid w:val="00A40DF8"/>
    <w:rsid w:val="00A41237"/>
    <w:rsid w:val="00A6357F"/>
    <w:rsid w:val="00A976D5"/>
    <w:rsid w:val="00AA2646"/>
    <w:rsid w:val="00AD105D"/>
    <w:rsid w:val="00AF424C"/>
    <w:rsid w:val="00AF5B80"/>
    <w:rsid w:val="00AF7971"/>
    <w:rsid w:val="00B07B8D"/>
    <w:rsid w:val="00B30AAD"/>
    <w:rsid w:val="00B314E8"/>
    <w:rsid w:val="00B40B1F"/>
    <w:rsid w:val="00B670B8"/>
    <w:rsid w:val="00B700D8"/>
    <w:rsid w:val="00B8279E"/>
    <w:rsid w:val="00C009F6"/>
    <w:rsid w:val="00C07402"/>
    <w:rsid w:val="00C156FD"/>
    <w:rsid w:val="00C23BDA"/>
    <w:rsid w:val="00C6692A"/>
    <w:rsid w:val="00C732B7"/>
    <w:rsid w:val="00C77B87"/>
    <w:rsid w:val="00C833EA"/>
    <w:rsid w:val="00CB2073"/>
    <w:rsid w:val="00CB732E"/>
    <w:rsid w:val="00CD60B8"/>
    <w:rsid w:val="00CF68C5"/>
    <w:rsid w:val="00D01F2C"/>
    <w:rsid w:val="00D071AA"/>
    <w:rsid w:val="00D14CFB"/>
    <w:rsid w:val="00D157EE"/>
    <w:rsid w:val="00D26884"/>
    <w:rsid w:val="00D3249E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DF32C3"/>
    <w:rsid w:val="00E319FB"/>
    <w:rsid w:val="00E36F1E"/>
    <w:rsid w:val="00E57739"/>
    <w:rsid w:val="00E66EA3"/>
    <w:rsid w:val="00E67419"/>
    <w:rsid w:val="00E70D0F"/>
    <w:rsid w:val="00E87754"/>
    <w:rsid w:val="00E9026F"/>
    <w:rsid w:val="00E91A3A"/>
    <w:rsid w:val="00E92AE7"/>
    <w:rsid w:val="00EA5B3D"/>
    <w:rsid w:val="00EB4011"/>
    <w:rsid w:val="00EB51BB"/>
    <w:rsid w:val="00EC125F"/>
    <w:rsid w:val="00EF18D0"/>
    <w:rsid w:val="00EF5EBA"/>
    <w:rsid w:val="00F24042"/>
    <w:rsid w:val="00F45170"/>
    <w:rsid w:val="00F52B20"/>
    <w:rsid w:val="00F52E2B"/>
    <w:rsid w:val="00F762FC"/>
    <w:rsid w:val="00FC3737"/>
    <w:rsid w:val="00FC40FF"/>
    <w:rsid w:val="00FC553E"/>
    <w:rsid w:val="00FD3270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D3E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E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E8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E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E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D3E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E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E8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E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E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5860</izvorni_sadrzaj>
    <derivirana_varijabla naziv="DomainObject.Predmet.Broj_1">5860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St-5860/2016</izvorni_sadrzaj>
    <derivirana_varijabla naziv="DomainObject.Predmet.OznakaBroj_1">St-5860/2016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CONFIDA d.o.o. zastupanog po punomoćniku Ivan Kusalić; Susanne Pauli</izvorni_sadrzaj>
    <derivirana_varijabla naziv="DomainObject.Predmet.ProtustrankaFormated_1">  INTER CONFIDA d.o.o. zastupanog po punomoćniku Ivan Kusalić; Susanne Pauli</derivirana_varijabla>
  </DomainObject.Predmet.ProtustrankaFormated>
  <DomainObject.Predmet.ProtustrankaFormatedOIB>
    <izvorni_sadrzaj>  INTER CONFIDA d.o.o., OIB 19582286933 zastupanog po punomoćniku Ivan Kusalić; Susanne Pauli</izvorni_sadrzaj>
    <derivirana_varijabla naziv="DomainObject.Predmet.ProtustrankaFormatedOIB_1">  INTER CONFIDA d.o.o., OIB 19582286933 zastupanog po punomoćniku Ivan Kusalić; Susanne Pauli</derivirana_varijabla>
  </DomainObject.Predmet.ProtustrankaFormatedOIB>
  <DomainObject.Predmet.ProtustrankaFormatedWithAdress>
    <izvorni_sadrzaj> INTER CONFIDA d.o.o., Putine 3A, 10000 Zagreb zastupanog po punomoćniku Ivan Kusalić; Susanne Pauli</izvorni_sadrzaj>
    <derivirana_varijabla naziv="DomainObject.Predmet.ProtustrankaFormatedWithAdress_1"> INTER CONFIDA d.o.o., Putine 3A, 10000 Zagreb zastupanog po punomoćniku Ivan Kusalić; Susanne Pauli</derivirana_varijabla>
  </DomainObject.Predmet.ProtustrankaFormatedWithAdress>
  <DomainObject.Predmet.ProtustrankaFormatedWithAdressOIB>
    <izvorni_sadrzaj> INTER CONFIDA d.o.o., OIB 19582286933, Putine 3A, 10000 Zagreb zastupanog po punomoćniku Ivan Kusalić; Susanne Pauli</izvorni_sadrzaj>
    <derivirana_varijabla naziv="DomainObject.Predmet.ProtustrankaFormatedWithAdressOIB_1"> INTER CONFIDA d.o.o., OIB 19582286933, Putine 3A, 10000 Zagreb zastupanog po punomoćniku Ivan Kusalić; Susanne Pauli</derivirana_varijabla>
  </DomainObject.Predmet.ProtustrankaFormatedWithAdressOIB>
  <DomainObject.Predmet.ProtustrankaWithAdress>
    <izvorni_sadrzaj>INTER CONFIDA d.o.o. Putine 3A, 10000 Zagreb</izvorni_sadrzaj>
    <derivirana_varijabla naziv="DomainObject.Predmet.ProtustrankaWithAdress_1">INTER CONFIDA d.o.o. Putine 3A, 10000 Zagreb</derivirana_varijabla>
  </DomainObject.Predmet.ProtustrankaWithAdress>
  <DomainObject.Predmet.ProtustrankaWithAdressOIB>
    <izvorni_sadrzaj>INTER CONFIDA d.o.o., OIB 19582286933, Putine 3A, 10000 Zagreb</izvorni_sadrzaj>
    <derivirana_varijabla naziv="DomainObject.Predmet.ProtustrankaWithAdressOIB_1">INTER CONFIDA d.o.o., OIB 19582286933, Putine 3A, 10000 Zagreb</derivirana_varijabla>
  </DomainObject.Predmet.ProtustrankaWithAdressOIB>
  <DomainObject.Predmet.ProtustrankaNazivFormated>
    <izvorni_sadrzaj>INTER CONFIDA d.o.o.</izvorni_sadrzaj>
    <derivirana_varijabla naziv="DomainObject.Predmet.ProtustrankaNazivFormated_1">INTER CONFIDA d.o.o.</derivirana_varijabla>
  </DomainObject.Predmet.ProtustrankaNazivFormated>
  <DomainObject.Predmet.ProtustrankaNazivFormatedOIB>
    <izvorni_sadrzaj>INTER CONFIDA d.o.o., OIB 19582286933</izvorni_sadrzaj>
    <derivirana_varijabla naziv="DomainObject.Predmet.ProtustrankaNazivFormatedOIB_1">INTER CONFIDA d.o.o., OIB 19582286933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CONFIDA d.o.o. zastupanog po punomoćniku Ivan Kusalić; Susanne Pauli</item>
    </izvorni_sadrzaj>
    <derivirana_varijabla naziv="DomainObject.Predmet.ProtuStrankaListFormated_1">
      <item>INTER CONFIDA d.o.o. zastupanog po punomoćniku Ivan Kusalić; Susanne Pauli</item>
    </derivirana_varijabla>
  </DomainObject.Predmet.ProtuStrankaListFormated>
  <DomainObject.Predmet.ProtuStrankaListFormatedOIB>
    <izvorni_sadrzaj>
      <item>INTER CONFIDA d.o.o., OIB 19582286933 zastupanog po punomoćniku Ivan Kusalić; Susanne Pauli</item>
    </izvorni_sadrzaj>
    <derivirana_varijabla naziv="DomainObject.Predmet.ProtuStrankaListFormatedOIB_1">
      <item>INTER CONFIDA d.o.o., OIB 19582286933 zastupanog po punomoćniku Ivan Kusalić; Susanne Pauli</item>
    </derivirana_varijabla>
  </DomainObject.Predmet.ProtuStrankaListFormatedOIB>
  <DomainObject.Predmet.ProtuStrankaListFormatedWithAdress>
    <izvorni_sadrzaj>
      <item>INTER CONFIDA d.o.o., Putine 3A, 10000 Zagreb zastupanog po punomoćniku Ivan Kusalić; Susanne Pauli</item>
    </izvorni_sadrzaj>
    <derivirana_varijabla naziv="DomainObject.Predmet.ProtuStrankaListFormatedWithAdress_1">
      <item>INTER CONFIDA d.o.o., Putine 3A, 10000 Zagreb zastupanog po punomoćniku Ivan Kusalić; Susanne Pauli</item>
    </derivirana_varijabla>
  </DomainObject.Predmet.ProtuStrankaListFormatedWithAdress>
  <DomainObject.Predmet.ProtuStrankaListFormatedWithAdressOIB>
    <izvorni_sadrzaj>
      <item>INTER CONFIDA d.o.o., OIB 19582286933, Putine 3A, 10000 Zagreb zastupanog po punomoćniku Ivan Kusalić; Susanne Pauli</item>
    </izvorni_sadrzaj>
    <derivirana_varijabla naziv="DomainObject.Predmet.ProtuStrankaListFormatedWithAdressOIB_1">
      <item>INTER CONFIDA d.o.o., OIB 19582286933, Putine 3A, 10000 Zagreb zastupanog po punomoćniku Ivan Kusalić; Susanne Pauli</item>
    </derivirana_varijabla>
  </DomainObject.Predmet.ProtuStrankaListFormatedWithAdressOIB>
  <DomainObject.Predmet.ProtuStrankaListNazivFormated>
    <izvorni_sadrzaj>
      <item>INTER CONFIDA d.o.o.</item>
    </izvorni_sadrzaj>
    <derivirana_varijabla naziv="DomainObject.Predmet.ProtuStrankaListNazivFormated_1">
      <item>INTER CONFIDA d.o.o.</item>
    </derivirana_varijabla>
  </DomainObject.Predmet.ProtuStrankaListNazivFormated>
  <DomainObject.Predmet.ProtuStrankaListNazivFormatedOIB>
    <izvorni_sadrzaj>
      <item>INTER CONFIDA d.o.o., OIB 19582286933</item>
    </izvorni_sadrzaj>
    <derivirana_varijabla naziv="DomainObject.Predmet.ProtuStrankaListNazivFormatedOIB_1">
      <item>INTER CONFIDA d.o.o., OIB 19582286933</item>
    </derivirana_varijabla>
  </DomainObject.Predmet.ProtuStrankaListNazivFormatedOIB>
  <DomainObject.Predmet.OstaliListFormated>
    <izvorni_sadrzaj>
      <item>Ivan Kusalić punomoćnik sudionika u postupku INTER CONFIDA d.o.o.</item>
      <item>Susanne Pauli punomoćnica sudionika u postupku INTER CONFIDA d.o.o.</item>
      <item>Damir Pokupec</item>
    </izvorni_sadrzaj>
    <derivirana_varijabla naziv="DomainObject.Predmet.OstaliListFormated_1">
      <item>Ivan Kusalić punomoćnik sudionika u postupku INTER CONFIDA d.o.o.</item>
      <item>Susanne Pauli punomoćnica sudionika u postupku INTER CONFIDA d.o.o.</item>
      <item>Damir Pokupec</item>
    </derivirana_varijabla>
  </DomainObject.Predmet.OstaliListFormated>
  <DomainObject.Predmet.OstaliListFormatedOIB>
    <izvorni_sadrzaj>
      <item>Ivan Kusalić punomoćnik sudionika u postupku INTER CONFIDA d.o.o.</item>
      <item>Susanne Pauli, OIB 46960499839 punomoćnica sudionika u postupku INTER CONFIDA d.o.o.</item>
      <item>Damir Pokupec</item>
    </izvorni_sadrzaj>
    <derivirana_varijabla naziv="DomainObject.Predmet.OstaliListFormatedOIB_1">
      <item>Ivan Kusalić punomoćnik sudionika u postupku INTER CONFIDA d.o.o.</item>
      <item>Susanne Pauli, OIB 46960499839 punomoćnica sudionika u postupku INTER CONFIDA d.o.o.</item>
      <item>Damir Pokupec</item>
    </derivirana_varijabla>
  </DomainObject.Predmet.OstaliListFormatedOIB>
  <DomainObject.Predmet.OstaliListFormatedWithAdress>
    <izvorni_sadrzaj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izvorni_sadrzaj>
    <derivirana_varijabla naziv="DomainObject.Predmet.OstaliListFormatedWithAdress_1"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derivirana_varijabla>
  </DomainObject.Predmet.OstaliListFormatedWithAdress>
  <DomainObject.Predmet.OstaliListFormatedWithAdressOIB>
    <izvorni_sadrzaj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izvorni_sadrzaj>
    <derivirana_varijabla naziv="DomainObject.Predmet.OstaliListFormatedWithAdressOIB_1"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derivirana_varijabla>
  </DomainObject.Predmet.OstaliListFormatedWithAdressOIB>
  <DomainObject.Predmet.OstaliListNazivFormated>
    <izvorni_sadrzaj>
      <item>Ivan Kusalić</item>
      <item>Susanne Pauli</item>
      <item>Damir Pokupec</item>
    </izvorni_sadrzaj>
    <derivirana_varijabla naziv="DomainObject.Predmet.OstaliListNazivFormated_1">
      <item>Ivan Kusalić</item>
      <item>Susanne Pauli</item>
      <item>Damir Pokupec</item>
    </derivirana_varijabla>
  </DomainObject.Predmet.OstaliListNazivFormated>
  <DomainObject.Predmet.OstaliListNazivFormatedOIB>
    <izvorni_sadrzaj>
      <item>Ivan Kusalić</item>
      <item>Susanne Pauli, OIB 46960499839</item>
      <item>Damir Pokupec</item>
    </izvorni_sadrzaj>
    <derivirana_varijabla naziv="DomainObject.Predmet.OstaliListNazivFormatedOIB_1">
      <item>Ivan Kusalić</item>
      <item>Susanne Pauli, OIB 46960499839</item>
      <item>Damir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CONFIDA d.o.o.</izvorni_sadrzaj>
    <derivirana_varijabla naziv="DomainObject.Predmet.ProtustrankaIDrugi_1">INTER CONFIDA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CONFIDA d.o.o., OIB 19582286933, Putine 3A, 10000 Zagreb</izvorni_sadrzaj>
    <derivirana_varijabla naziv="DomainObject.Predmet.ProtustrankaIDrugiAdressOIB_1">INTER CONFIDA d.o.o., OIB 19582286933, Putine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CONFIDA d.o.o.</item>
      <item>FINA Regionalni centar Zagreb</item>
      <item>Ivan Kusalić</item>
      <item>Susanne Pauli</item>
      <item>Damir Pokupec</item>
    </izvorni_sadrzaj>
    <derivirana_varijabla naziv="DomainObject.Predmet.SudioniciListNaziv_1">
      <item>INTER CONFIDA d.o.o.</item>
      <item>FINA Regionalni centar Zagreb</item>
      <item>Ivan Kusalić</item>
      <item>Susanne Pauli</item>
      <item>Damir Pokupec</item>
    </derivirana_varijabla>
  </DomainObject.Predmet.SudioniciListNaziv>
  <DomainObject.Predmet.SudioniciListAdressOIB>
    <izvorni_sadrzaj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izvorni_sadrzaj>
    <derivirana_varijabla naziv="DomainObject.Predmet.SudioniciListAdressOIB_1"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19582286933</item>
      <item>, OIB 85821130368</item>
      <item>, OIB null</item>
      <item>, OIB 46960499839</item>
      <item>, OIB null</item>
    </izvorni_sadrzaj>
    <derivirana_varijabla naziv="DomainObject.Predmet.SudioniciListNazivOIB_1">
      <item>, OIB 19582286933</item>
      <item>, OIB 85821130368</item>
      <item>, OIB null</item>
      <item>, OIB 46960499839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>21. svibnja 2019.</izvorni_sadrzaj>
    <derivirana_varijabla naziv="DomainObject.PredzadnjaOdlukaIzPredmeta.DatumDonosenjaOdluke_1">21. svibnja 2019.</derivirana_varijabla>
  </DomainObject.PredzadnjaOdlukaIzPredmeta.DatumDonosenjaOdluke>
  <DomainObject.PredzadnjaOdlukaIzPredmeta.Oznaka>
    <izvorni_sadrzaj>St-5860/2016-92</izvorni_sadrzaj>
    <derivirana_varijabla naziv="DomainObject.PredzadnjaOdlukaIzPredmeta.Oznaka_1">St-5860/2016-92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35BBF6-913D-4924-8733-4D01316064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246</properties:Words>
  <properties:Characters>1276</properties:Characters>
  <properties:Lines>43</properties:Lines>
  <properties:Paragraphs>19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2019-05-23T07:47:00Z</dcterms:created>
  <dc:creator>x</dc:creator>
  <cp:lastModifiedBy>Gordana Cvitković</cp:lastModifiedBy>
  <cp:lastPrinted>2019-05-23T08:23:00Z</cp:lastPrinted>
  <dcterms:modified xmlns:xsi="http://www.w3.org/2001/XMLSchema-instance" xsi:type="dcterms:W3CDTF">2019-05-23T08:24:00Z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(St-5860-2016---rješenje dopuna.docx)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