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b678" w14:paraId="42cb678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77039" cx="590550"/>
            <wp:effectExtent b="4445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7039" cx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4B8E">
        <w:rPr>
          <w:b/>
        </w:rPr>
        <w:t>Broj: 2/</w:t>
      </w:r>
      <w:r w:rsidR="00162EFD">
        <w:rPr>
          <w:b/>
        </w:rPr>
        <w:t>St</w:t>
      </w:r>
      <w:r w:rsidR="00EC5F04">
        <w:rPr>
          <w:b/>
        </w:rPr>
        <w:t>-</w:t>
      </w:r>
      <w:r w:rsidR="00162EFD">
        <w:rPr>
          <w:b/>
        </w:rPr>
        <w:t>2654</w:t>
      </w:r>
      <w:r>
        <w:rPr>
          <w:b/>
        </w:rPr>
        <w:t>/</w:t>
      </w:r>
      <w:r w:rsidR="007C2738">
        <w:rPr>
          <w:b/>
        </w:rPr>
        <w:t>2016</w:t>
      </w:r>
      <w:r>
        <w:rPr>
          <w:b/>
        </w:rPr>
        <w:t>-</w:t>
      </w:r>
      <w:r w:rsidR="00162EFD">
        <w:rPr>
          <w:b/>
        </w:rPr>
        <w:t>5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984B8E" w:rsidR="00531E20">
      <w:pPr>
        <w:ind w:firstLine="708"/>
        <w:jc w:val="both"/>
      </w:pPr>
      <w:r>
        <w:t xml:space="preserve">TRGOVAČKI SUD U OSIJEKU, STALNA SLUŽBA U SLAVONSKOM BRODU, po </w:t>
      </w:r>
      <w:r w:rsidR="00984B8E">
        <w:t>sucu</w:t>
      </w:r>
      <w:r>
        <w:t xml:space="preserve"> </w:t>
      </w:r>
      <w:r w:rsidR="00984B8E">
        <w:t>Davorinu Pavičiću</w:t>
      </w:r>
      <w:r>
        <w:t xml:space="preserve">, </w:t>
      </w:r>
      <w:r w:rsidR="000E2B6A">
        <w:t>nakon provedenog skraćenog stečajnog postupka nad stečajnim dužnikom</w:t>
      </w:r>
      <w:r w:rsidR="000E2B6A" w:rsidRPr="000E2B6A">
        <w:t xml:space="preserve"> </w:t>
      </w:r>
      <w:r w:rsidR="00162EFD" w:rsidRPr="00162EFD">
        <w:t>FLORA-FRLAN d.o.o. OIB: 34275550052 s</w:t>
      </w:r>
      <w:r w:rsidR="00162EFD">
        <w:t>a sjedištem Karlovačka cesta 60,</w:t>
      </w:r>
      <w:r w:rsidR="00162EFD" w:rsidRPr="00162EFD">
        <w:t xml:space="preserve"> 47280 Ozalj</w:t>
      </w:r>
      <w:r w:rsidR="0064284D">
        <w:t xml:space="preserve">, dana </w:t>
      </w:r>
      <w:r w:rsidR="007C2738">
        <w:t>30</w:t>
      </w:r>
      <w:r>
        <w:t xml:space="preserve">. </w:t>
      </w:r>
      <w:r w:rsidR="006D4A19">
        <w:t>listopada</w:t>
      </w:r>
      <w:r>
        <w:t xml:space="preserve"> 2017. </w:t>
      </w:r>
    </w:p>
    <w:p w:rsidRDefault="00984B8E" w:rsidP="00984B8E" w:rsidR="00984B8E">
      <w:pPr>
        <w:ind w:firstLine="708"/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7F527E" w:rsidP="00984B8E" w:rsidR="00531E20">
      <w:pPr>
        <w:ind w:firstLine="708"/>
        <w:jc w:val="both"/>
      </w:pPr>
      <w:r>
        <w:t xml:space="preserve">Nalaže se </w:t>
      </w:r>
      <w:r w:rsidR="00696261">
        <w:t xml:space="preserve">Financijskoj agenciji Regionalnom centru </w:t>
      </w:r>
      <w:r w:rsidR="00162EFD">
        <w:t>Zagreb</w:t>
      </w:r>
      <w:r w:rsidR="00EC5F04">
        <w:t xml:space="preserve">, Podružnici </w:t>
      </w:r>
      <w:r w:rsidR="00162EFD">
        <w:t>Karlovac</w:t>
      </w:r>
      <w:r w:rsidR="00EC5F04">
        <w:t xml:space="preserve"> </w:t>
      </w:r>
      <w:r>
        <w:t xml:space="preserve">iznos od </w:t>
      </w:r>
      <w:r w:rsidR="007C2738">
        <w:t>5.000,00 kn</w:t>
      </w:r>
      <w:r>
        <w:t xml:space="preserve"> </w:t>
      </w:r>
      <w:r w:rsidR="000E2B6A">
        <w:t>koje je Financijska agencija zaplijenila u ovoj pravnoj stvari</w:t>
      </w:r>
      <w:r w:rsidR="00696261">
        <w:t xml:space="preserve">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4284D">
        <w:t xml:space="preserve">– </w:t>
      </w:r>
      <w:r w:rsidR="00162EFD">
        <w:t>26542016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7C2738" w:rsidP="00531E20" w:rsidR="00531E20">
      <w:pPr>
        <w:jc w:val="center"/>
      </w:pPr>
      <w:r>
        <w:t>U Slavonskom Brodu</w:t>
      </w:r>
      <w:r w:rsidR="00531E20">
        <w:t xml:space="preserve"> </w:t>
      </w:r>
      <w:r>
        <w:t>30</w:t>
      </w:r>
      <w:r w:rsidR="00531E20">
        <w:t xml:space="preserve">. </w:t>
      </w:r>
      <w:r w:rsidR="006D4A19">
        <w:t>listopada</w:t>
      </w:r>
      <w:r w:rsidR="00531E20">
        <w:t xml:space="preserve"> 2017. 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984B8E">
        <w:t>Stečajni sudac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984B8E">
        <w:t>Davorin Pavičić</w:t>
      </w: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076A"/>
    <w:rsid w:val="00082222"/>
    <w:rsid w:val="000E2B6A"/>
    <w:rsid w:val="00162EFD"/>
    <w:rsid w:val="002E3DBA"/>
    <w:rsid w:val="00380189"/>
    <w:rsid w:val="003A5365"/>
    <w:rsid w:val="0046555B"/>
    <w:rsid w:val="00531E20"/>
    <w:rsid w:val="005F1F83"/>
    <w:rsid w:val="0064284D"/>
    <w:rsid w:val="00696261"/>
    <w:rsid w:val="006D4A19"/>
    <w:rsid w:val="00783EBA"/>
    <w:rsid w:val="007C0426"/>
    <w:rsid w:val="007C2738"/>
    <w:rsid w:val="007F4F01"/>
    <w:rsid w:val="007F527E"/>
    <w:rsid w:val="00883444"/>
    <w:rsid w:val="00887D4C"/>
    <w:rsid w:val="00984B8E"/>
    <w:rsid w:val="009D02AD"/>
    <w:rsid w:val="00A16FE1"/>
    <w:rsid w:val="00A35B8A"/>
    <w:rsid w:val="00A474D7"/>
    <w:rsid w:val="00A77A68"/>
    <w:rsid w:val="00AA0EB1"/>
    <w:rsid w:val="00AA7D7C"/>
    <w:rsid w:val="00AB6D7B"/>
    <w:rsid w:val="00B36B1B"/>
    <w:rsid w:val="00C12C61"/>
    <w:rsid w:val="00C400EA"/>
    <w:rsid w:val="00CA02D2"/>
    <w:rsid w:val="00DB052E"/>
    <w:rsid w:val="00E87CD1"/>
    <w:rsid w:val="00EB51CF"/>
    <w:rsid w:val="00EC5F04"/>
    <w:rsid w:val="00EF774B"/>
    <w:rsid w:val="00F03863"/>
    <w:rsid w:val="00F1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C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C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St-2654/2016-5</izvorni_sadrzaj>
    <derivirana_varijabla naziv="DomainObject.Oznaka_1">St-2654/2016-5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2654</izvorni_sadrzaj>
    <derivirana_varijabla naziv="DomainObject.Predmet.Broj_1">2654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10. srpnja 2017.</izvorni_sadrzaj>
    <derivirana_varijabla naziv="DomainObject.Predmet.DatumArhiviranja_1">10. srpnja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2017.</izvorni_sadrzaj>
    <derivirana_varijabla naziv="DomainObject.Predmet.DatumRjesavanja_1">31. ožujka 2017.</derivirana_varijabla>
  </DomainObject.Predmet.DatumRjesavanja>
  <DomainObject.Predmet.DatumRokaCuvanja>
    <izvorni_sadrzaj>11. travnja 2027.</izvorni_sadrzaj>
    <derivirana_varijabla naziv="DomainObject.Predmet.DatumRokaCuvanja_1">11.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srpnja 2017.</izvorni_sadrzaj>
    <derivirana_varijabla naziv="DomainObject.Predmet.DatumZatvaranja_1">10. srpnja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hr.ibm.icms.common.model.sluzbeneosobe.UstrojstvenaJedinica@20232023[id=1000000655, dbStatus=null, naziv=Sudska arhiva TSOS SS SB, oznaka=null, sudac=null]</izvorni_sadrzaj>
    <derivirana_varijabla naziv="DomainObject.Predmet.MjestoCuvanja_1">hr.ibm.icms.common.model.sluzbeneosobe.UstrojstvenaJedinica@20232023[id=1000000655,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St-2654/2016</izvorni_sadrzaj>
    <derivirana_varijabla naziv="DomainObject.Predmet.OznakaBroj_1">St-2654/2016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spis kod suca od 2.10.17.</izvorni_sadrzaj>
    <derivirana_varijabla naziv="DomainObject.Predmet.PrimjedbaSuca_1">spis kod suca od 2.10.17.</derivirana_varijabla>
  </DomainObject.Predmet.PrimjedbaSuca>
  <DomainObject.Predmet.ProtustrankaFormated>
    <izvorni_sadrzaj>  FLORA-FRLAN d.o.o.</izvorni_sadrzaj>
    <derivirana_varijabla naziv="DomainObject.Predmet.ProtustrankaFormated_1">  FLORA-FRLAN d.o.o.</derivirana_varijabla>
  </DomainObject.Predmet.ProtustrankaFormated>
  <DomainObject.Predmet.ProtustrankaFormatedOIB>
    <izvorni_sadrzaj>  FLORA-FRLAN d.o.o., OIB 34275550052</izvorni_sadrzaj>
    <derivirana_varijabla naziv="DomainObject.Predmet.ProtustrankaFormatedOIB_1">  FLORA-FRLAN d.o.o., OIB 34275550052</derivirana_varijabla>
  </DomainObject.Predmet.ProtustrankaFormatedOIB>
  <DomainObject.Predmet.ProtustrankaFormatedWithAdress>
    <izvorni_sadrzaj> FLORA-FRLAN d.o.o., Karlovačka cesta 60, 47280 Ozalj</izvorni_sadrzaj>
    <derivirana_varijabla naziv="DomainObject.Predmet.ProtustrankaFormatedWithAdress_1"> FLORA-FRLAN d.o.o., Karlovačka cesta 60, 47280 Ozalj</derivirana_varijabla>
  </DomainObject.Predmet.ProtustrankaFormatedWithAdress>
  <DomainObject.Predmet.ProtustrankaFormatedWithAdressOIB>
    <izvorni_sadrzaj> FLORA-FRLAN d.o.o., OIB 34275550052, Karlovačka cesta 60, 47280 Ozalj</izvorni_sadrzaj>
    <derivirana_varijabla naziv="DomainObject.Predmet.ProtustrankaFormatedWithAdressOIB_1"> FLORA-FRLAN d.o.o., OIB 34275550052, Karlovačka cesta 60, 47280 Ozalj</derivirana_varijabla>
  </DomainObject.Predmet.ProtustrankaFormatedWithAdressOIB>
  <DomainObject.Predmet.ProtustrankaWithAdress>
    <izvorni_sadrzaj>FLORA-FRLAN d.o.o. Karlovačka cesta 60, 47280 Ozalj</izvorni_sadrzaj>
    <derivirana_varijabla naziv="DomainObject.Predmet.ProtustrankaWithAdress_1">FLORA-FRLAN d.o.o. Karlovačka cesta 60, 47280 Ozalj</derivirana_varijabla>
  </DomainObject.Predmet.ProtustrankaWithAdress>
  <DomainObject.Predmet.ProtustrankaWithAdressOIB>
    <izvorni_sadrzaj>FLORA-FRLAN d.o.o., OIB 34275550052, Karlovačka cesta 60, 47280 Ozalj</izvorni_sadrzaj>
    <derivirana_varijabla naziv="DomainObject.Predmet.ProtustrankaWithAdressOIB_1">FLORA-FRLAN d.o.o., OIB 34275550052, Karlovačka cesta 60, 47280 Ozalj</derivirana_varijabla>
  </DomainObject.Predmet.ProtustrankaWithAdressOIB>
  <DomainObject.Predmet.ProtustrankaNazivFormated>
    <izvorni_sadrzaj>FLORA-FRLAN d.o.o.</izvorni_sadrzaj>
    <derivirana_varijabla naziv="DomainObject.Predmet.ProtustrankaNazivFormated_1">FLORA-FRLAN d.o.o.</derivirana_varijabla>
  </DomainObject.Predmet.ProtustrankaNazivFormated>
  <DomainObject.Predmet.ProtustrankaNazivFormatedOIB>
    <izvorni_sadrzaj>FLORA-FRLAN d.o.o., OIB 34275550052</izvorni_sadrzaj>
    <derivirana_varijabla naziv="DomainObject.Predmet.ProtustrankaNazivFormatedOIB_1">FLORA-FRLAN d.o.o., OIB 34275550052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60685.39</izvorni_sadrzaj>
    <derivirana_varijabla naziv="DomainObject.Predmet.TrenutnaVrijednost_1">60685.39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FLORA-FRLAN d.o.o.</item>
    </izvorni_sadrzaj>
    <derivirana_varijabla naziv="DomainObject.Predmet.ProtuStrankaListFormated_1">
      <item>FLORA-FRLAN d.o.o.</item>
    </derivirana_varijabla>
  </DomainObject.Predmet.ProtuStrankaListFormated>
  <DomainObject.Predmet.ProtuStrankaListFormatedOIB>
    <izvorni_sadrzaj>
      <item>FLORA-FRLAN d.o.o., OIB 34275550052</item>
    </izvorni_sadrzaj>
    <derivirana_varijabla naziv="DomainObject.Predmet.ProtuStrankaListFormatedOIB_1">
      <item>FLORA-FRLAN d.o.o., OIB 34275550052</item>
    </derivirana_varijabla>
  </DomainObject.Predmet.ProtuStrankaListFormatedOIB>
  <DomainObject.Predmet.ProtuStrankaListFormatedWithAdress>
    <izvorni_sadrzaj>
      <item>FLORA-FRLAN d.o.o., Karlovačka cesta 60, 47280 Ozalj</item>
    </izvorni_sadrzaj>
    <derivirana_varijabla naziv="DomainObject.Predmet.ProtuStrankaListFormatedWithAdress_1">
      <item>FLORA-FRLAN d.o.o., Karlovačka cesta 60, 47280 Ozalj</item>
    </derivirana_varijabla>
  </DomainObject.Predmet.ProtuStrankaListFormatedWithAdress>
  <DomainObject.Predmet.ProtuStrankaListFormatedWithAdressOIB>
    <izvorni_sadrzaj>
      <item>FLORA-FRLAN d.o.o., OIB 34275550052, Karlovačka cesta 60, 47280 Ozalj</item>
    </izvorni_sadrzaj>
    <derivirana_varijabla naziv="DomainObject.Predmet.ProtuStrankaListFormatedWithAdressOIB_1">
      <item>FLORA-FRLAN d.o.o., OIB 34275550052, Karlovačka cesta 60, 47280 Ozalj</item>
    </derivirana_varijabla>
  </DomainObject.Predmet.ProtuStrankaListFormatedWithAdressOIB>
  <DomainObject.Predmet.ProtuStrankaListNazivFormated>
    <izvorni_sadrzaj>
      <item>FLORA-FRLAN d.o.o.</item>
    </izvorni_sadrzaj>
    <derivirana_varijabla naziv="DomainObject.Predmet.ProtuStrankaListNazivFormated_1">
      <item>FLORA-FRLAN d.o.o.</item>
    </derivirana_varijabla>
  </DomainObject.Predmet.ProtuStrankaListNazivFormated>
  <DomainObject.Predmet.ProtuStrankaListNazivFormatedOIB>
    <izvorni_sadrzaj>
      <item>FLORA-FRLAN d.o.o., OIB 34275550052</item>
    </izvorni_sadrzaj>
    <derivirana_varijabla naziv="DomainObject.Predmet.ProtuStrankaListNazivFormatedOIB_1">
      <item>FLORA-FRLAN d.o.o., OIB 34275550052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St-2654/2016-5</izvorni_sadrzaj>
    <derivirana_varijabla naziv="DomainObject.PoslovniBrojDokumenta_1">St-2654/2016-5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FLORA-FRLAN d.o.o.</izvorni_sadrzaj>
    <derivirana_varijabla naziv="DomainObject.Predmet.ProtustrankaIDrugi_1">FLORA-FRLAN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FLORA-FRLAN d.o.o., OIB 34275550052, Karlovačka cesta 60, 47280 Ozalj</izvorni_sadrzaj>
    <derivirana_varijabla naziv="DomainObject.Predmet.ProtustrankaIDrugiAdressOIB_1">FLORA-FRLAN d.o.o., OIB 34275550052, Karlovačka cesta 60,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2017.</izvorni_sadrzaj>
    <derivirana_varijabla naziv="DomainObject.Predmet.OdlukaRjesenje.DatumDonosenjaOdluke_1">31. ožujka 2017.</derivirana_varijabla>
  </DomainObject.Predmet.OdlukaRjesenje.DatumDonosenjaOdluke>
  <DomainObject.Predmet.OdlukaRjesenje.DatumPravomocnosti>
    <izvorni_sadrzaj>11. travnja 2017.</izvorni_sadrzaj>
    <derivirana_varijabla naziv="DomainObject.Predmet.OdlukaRjesenje.DatumPravomocnosti_1">11. travnja 2017.</derivirana_varijabla>
  </DomainObject.Predmet.OdlukaRjesenje.DatumPravomocnosti>
  <DomainObject.Predmet.OdlukaRjesenje.Oznaka>
    <izvorni_sadrzaj>St-2654/2016-3</izvorni_sadrzaj>
    <derivirana_varijabla naziv="DomainObject.Predmet.OdlukaRjesenje.Oznaka_1">St-2654/2016-3</derivirana_varijabla>
  </DomainObject.Predmet.OdlukaRjesenje.Oznaka>
  <DomainObject.Predmet.SudioniciListNaziv>
    <izvorni_sadrzaj>
      <item>FLORA-FRLAN d.o.o.</item>
      <item>FINA regionalni centar Zagreb, podružnica Karlovac</item>
    </izvorni_sadrzaj>
    <derivirana_varijabla naziv="DomainObject.Predmet.SudioniciListNaziv_1">
      <item>FLORA-FRLAN d.o.o.</item>
      <item>FINA regionalni centar Zagreb, podružnica Karlovac</item>
    </derivirana_varijabla>
  </DomainObject.Predmet.SudioniciListNaziv>
  <DomainObject.Predmet.SudioniciListAdressOIB>
    <izvorni_sadrzaj>
      <item>FLORA-FRLAN d.o.o., OIB 34275550052, Karlovačka cesta 60,47280 Ozalj</item>
      <item>FINA regionalni centar Zagreb, podružnica Karlovac, OIB 85821130368, Vitezovićeva 1,47000 Karlovac</item>
    </izvorni_sadrzaj>
    <derivirana_varijabla naziv="DomainObject.Predmet.SudioniciListAdressOIB_1">
      <item>FLORA-FRLAN d.o.o., OIB 34275550052, Karlovačka cesta 60,47280 Ozalj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34275550052</item>
      <item>, OIB 85821130368</item>
    </izvorni_sadrzaj>
    <derivirana_varijabla naziv="DomainObject.Predmet.SudioniciListNazivOIB_1">
      <item>, OIB 34275550052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161</properties:Words>
  <properties:Characters>871</properties:Characters>
  <properties:Lines>57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2017-10-30T08:22:00Z</dcterms:created>
  <dc:creator>wsadmin</dc:creator>
  <cp:lastModifiedBy>wsadmin</cp:lastModifiedBy>
  <cp:lastPrinted>2017-10-30T08:12:00Z</cp:lastPrinted>
  <dcterms:modified xmlns:xsi="http://www.w3.org/2001/XMLSchema-instance" xsi:type="dcterms:W3CDTF">2017-10-30T08:34:00Z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St-2654/2016-5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