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6cb3" w14:paraId="3086cb3" w:rsidRDefault="00330958" w:rsidP="00330958" w:rsidR="00330958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330958" w:rsidP="00330958" w:rsidR="00330958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pokretanje skraćenog stečajnoga postupka nad dužnikom </w:t>
      </w:r>
      <w:r w:rsidR="004308F7">
        <w:rPr>
          <w:rFonts w:eastAsia="Times New Roman" w:hAnsi="Times New Roman" w:ascii="Times New Roman"/>
          <w:sz w:val="24"/>
          <w:szCs w:val="24"/>
          <w:lang w:eastAsia="hr-HR"/>
        </w:rPr>
        <w:t>CAPILLUS</w:t>
      </w:r>
      <w:r w:rsidR="003D393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308F7">
        <w:rPr>
          <w:rFonts w:eastAsia="Times New Roman" w:hAnsi="Times New Roman" w:ascii="Times New Roman"/>
          <w:sz w:val="24"/>
          <w:szCs w:val="24"/>
          <w:lang w:eastAsia="hr-HR"/>
        </w:rPr>
        <w:t>j.</w:t>
      </w:r>
      <w:r w:rsidR="00C76F12">
        <w:rPr>
          <w:rFonts w:eastAsia="Times New Roman" w:hAnsi="Times New Roman" w:ascii="Times New Roman"/>
          <w:sz w:val="24"/>
          <w:szCs w:val="24"/>
          <w:lang w:eastAsia="hr-HR"/>
        </w:rPr>
        <w:t>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.o.o., </w:t>
      </w:r>
      <w:r w:rsidR="004308F7">
        <w:rPr>
          <w:rFonts w:eastAsia="Times New Roman" w:hAnsi="Times New Roman" w:ascii="Times New Roman"/>
          <w:sz w:val="24"/>
          <w:szCs w:val="24"/>
          <w:lang w:eastAsia="hr-HR"/>
        </w:rPr>
        <w:t>Bibinje</w:t>
      </w:r>
      <w:r w:rsidR="007E5C3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D4DF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4308F7">
        <w:rPr>
          <w:rFonts w:eastAsia="Times New Roman" w:hAnsi="Times New Roman" w:ascii="Times New Roman"/>
          <w:sz w:val="24"/>
          <w:szCs w:val="24"/>
          <w:lang w:eastAsia="hr-HR"/>
        </w:rPr>
        <w:t>Sv. Nikole Putnika 15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4308F7">
        <w:rPr>
          <w:rFonts w:eastAsia="Times New Roman" w:hAnsi="Times New Roman" w:ascii="Times New Roman"/>
          <w:sz w:val="24"/>
          <w:szCs w:val="24"/>
          <w:lang w:eastAsia="hr-HR"/>
        </w:rPr>
        <w:t>10999881138</w:t>
      </w:r>
      <w:bookmarkStart w:name="_GoBack" w:id="0"/>
      <w:bookmarkEnd w:id="0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444EBD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na okolnost je li uvodno označeni dužnik podmirio predmetno dugovanje povodom kojeg je podnesen zahtjev za provedbu skraćenoga stečajnog postupka nad istim tj. podatke o stanju računa i blokadi dužnika.</w:t>
      </w:r>
    </w:p>
    <w:p w:rsidRDefault="00330958" w:rsidP="00330958" w:rsidR="00330958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tabs>
          <w:tab w:pos="684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Sutkinja:</w:t>
      </w:r>
    </w:p>
    <w:p w:rsidRDefault="00330958" w:rsidP="00330958" w:rsidR="00330958" w:rsidRPr="008F0252">
      <w:pPr>
        <w:tabs>
          <w:tab w:pos="0" w:val="left"/>
        </w:tabs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330958" w:rsidP="00330958" w:rsidR="00330958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330958" w:rsidP="00330958" w:rsidR="00330958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330958" w:rsidP="00330958" w:rsidR="00530A52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330958" w:rsidP="00330958" w:rsidR="00330958" w:rsidRPr="00330958">
      <w:pPr>
        <w:rPr>
          <w:rFonts w:hAnsi="Times New Roman" w:ascii="Times New Roman"/>
        </w:rPr>
      </w:pPr>
    </w:p>
    <w:sectPr w:rsidR="00330958" w:rsidRPr="003309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958" w:rsidP="00330958" w:rsidR="00330958">
      <w:pPr>
        <w:spacing w:lineRule="auto" w:line="240" w:after="0"/>
      </w:pPr>
      <w:r>
        <w:separator/>
      </w:r>
    </w:p>
  </w:endnote>
  <w:end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958" w:rsidP="00330958" w:rsidR="00330958">
      <w:pPr>
        <w:spacing w:lineRule="auto" w:line="240" w:after="0"/>
      </w:pPr>
      <w:r>
        <w:separator/>
      </w:r>
    </w:p>
  </w:footnote>
  <w:footnote w:id="0" w:type="continuationSeparator">
    <w:p w:rsidRDefault="00330958" w:rsidP="00330958" w:rsidR="003309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958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 xml:space="preserve">Poslovni broj: 3. </w:t>
    </w:r>
    <w:r>
      <w:rPr>
        <w:rFonts w:eastAsia="Times New Roman" w:hAnsi="Times New Roman" w:ascii="Times New Roman"/>
        <w:sz w:val="24"/>
        <w:szCs w:val="24"/>
        <w:lang w:eastAsia="hr-HR"/>
      </w:rPr>
      <w:t>St-</w:t>
    </w:r>
    <w:r w:rsidR="008E3FFD">
      <w:rPr>
        <w:rFonts w:eastAsia="Times New Roman" w:hAnsi="Times New Roman" w:ascii="Times New Roman"/>
        <w:sz w:val="24"/>
        <w:szCs w:val="24"/>
        <w:lang w:eastAsia="hr-HR"/>
      </w:rPr>
      <w:t>56</w:t>
    </w:r>
    <w:r w:rsidR="00CD6BA5">
      <w:rPr>
        <w:rFonts w:eastAsia="Times New Roman" w:hAnsi="Times New Roman" w:ascii="Times New Roman"/>
        <w:sz w:val="24"/>
        <w:szCs w:val="24"/>
        <w:lang w:eastAsia="hr-HR"/>
      </w:rPr>
      <w:t>/16-</w:t>
    </w:r>
    <w:r w:rsidR="008E3FFD">
      <w:rPr>
        <w:rFonts w:eastAsia="Times New Roman" w:hAnsi="Times New Roman" w:ascii="Times New Roman"/>
        <w:sz w:val="24"/>
        <w:szCs w:val="24"/>
        <w:lang w:eastAsia="hr-HR"/>
      </w:rPr>
      <w:t>14</w:t>
    </w:r>
  </w:p>
  <w:p w:rsidRDefault="00330958" w:rsidR="003309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E11ED9"/>
    <w:multiLevelType w:val="hybridMultilevel"/>
    <w:tmpl w:val="5FDE3C08"/>
    <w:lvl w:tplc="1DF8308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0958"/>
    <w:rsid w:val="00000A6A"/>
    <w:rsid w:val="0008530D"/>
    <w:rsid w:val="000D671C"/>
    <w:rsid w:val="002963CD"/>
    <w:rsid w:val="002C7497"/>
    <w:rsid w:val="002D4DF1"/>
    <w:rsid w:val="00330958"/>
    <w:rsid w:val="00334FC4"/>
    <w:rsid w:val="0034288D"/>
    <w:rsid w:val="003D393C"/>
    <w:rsid w:val="004308F7"/>
    <w:rsid w:val="00444EBD"/>
    <w:rsid w:val="004901DF"/>
    <w:rsid w:val="004D2225"/>
    <w:rsid w:val="00514ED3"/>
    <w:rsid w:val="0052527F"/>
    <w:rsid w:val="00574A80"/>
    <w:rsid w:val="00576F09"/>
    <w:rsid w:val="0078096A"/>
    <w:rsid w:val="0079293D"/>
    <w:rsid w:val="007E5C3D"/>
    <w:rsid w:val="008222BA"/>
    <w:rsid w:val="00836FCC"/>
    <w:rsid w:val="008D48A1"/>
    <w:rsid w:val="008E3FFD"/>
    <w:rsid w:val="008E4A83"/>
    <w:rsid w:val="0096604D"/>
    <w:rsid w:val="009863C1"/>
    <w:rsid w:val="009E1014"/>
    <w:rsid w:val="00A13D4B"/>
    <w:rsid w:val="00A33F08"/>
    <w:rsid w:val="00A35FF5"/>
    <w:rsid w:val="00A57BE4"/>
    <w:rsid w:val="00A86265"/>
    <w:rsid w:val="00AB387D"/>
    <w:rsid w:val="00B11294"/>
    <w:rsid w:val="00B9668B"/>
    <w:rsid w:val="00BC5760"/>
    <w:rsid w:val="00BE4EBD"/>
    <w:rsid w:val="00C76F12"/>
    <w:rsid w:val="00CA5B2C"/>
    <w:rsid w:val="00CB0B72"/>
    <w:rsid w:val="00CB4C49"/>
    <w:rsid w:val="00CD6BA5"/>
    <w:rsid w:val="00D272E7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0958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3095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30958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B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B2C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8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08F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308F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308F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308F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0958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3095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3309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30958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095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B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B2C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8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08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308F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308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308F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St-56/2016</izvorni_sadrzaj>
    <derivirana_varijabla naziv="DomainObject.Predmet.OznakaBroj_1">St-56/2016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CAPILLUS j.d.o.o. salon ljepote</izvorni_sadrzaj>
    <derivirana_varijabla naziv="DomainObject.Predmet.ProtustrankaFormated_1">  CAPILLUS j.d.o.o. salon ljepote</derivirana_varijabla>
  </DomainObject.Predmet.ProtustrankaFormated>
  <DomainObject.Predmet.ProtustrankaFormatedOIB>
    <izvorni_sadrzaj>  CAPILLUS j.d.o.o. salon ljepote, OIB 10999881138</izvorni_sadrzaj>
    <derivirana_varijabla naziv="DomainObject.Predmet.ProtustrankaFormatedOIB_1">  CAPILLUS j.d.o.o. salon ljepote, OIB 10999881138</derivirana_varijabla>
  </DomainObject.Predmet.ProtustrankaFormatedOIB>
  <DomainObject.Predmet.ProtustrankaFormatedWithAdress>
    <izvorni_sadrzaj> CAPILLUS j.d.o.o. salon ljepote, Sv. Nikole Putnika 15, 23205 Bibinje</izvorni_sadrzaj>
    <derivirana_varijabla naziv="DomainObject.Predmet.ProtustrankaFormatedWithAdress_1"> CAPILLUS j.d.o.o. salon ljepote, Sv. Nikole Putnika 15, 23205 Bibinje</derivirana_varijabla>
  </DomainObject.Predmet.ProtustrankaFormatedWithAdress>
  <DomainObject.Predmet.ProtustrankaFormatedWithAdressOIB>
    <izvorni_sadrzaj> CAPILLUS j.d.o.o. salon ljepote, OIB 10999881138, Sv. Nikole Putnika 15, 23205 Bibinje</izvorni_sadrzaj>
    <derivirana_varijabla naziv="DomainObject.Predmet.ProtustrankaFormatedWithAdressOIB_1"> CAPILLUS j.d.o.o. salon ljepote, OIB 10999881138, Sv. Nikole Putnika 15, 23205 Bibinje</derivirana_varijabla>
  </DomainObject.Predmet.ProtustrankaFormatedWithAdressOIB>
  <DomainObject.Predmet.ProtustrankaWithAdress>
    <izvorni_sadrzaj>CAPILLUS j.d.o.o. salon ljepote Sv. Nikole Putnika 15, 23205 Bibinje</izvorni_sadrzaj>
    <derivirana_varijabla naziv="DomainObject.Predmet.ProtustrankaWithAdress_1">CAPILLUS j.d.o.o. salon ljepote Sv. Nikole Putnika 15, 23205 Bibinje</derivirana_varijabla>
  </DomainObject.Predmet.ProtustrankaWithAdress>
  <DomainObject.Predmet.ProtustrankaWithAdressOIB>
    <izvorni_sadrzaj>CAPILLUS j.d.o.o. salon ljepote, OIB 10999881138, Sv. Nikole Putnika 15, 23205 Bibinje</izvorni_sadrzaj>
    <derivirana_varijabla naziv="DomainObject.Predmet.ProtustrankaWithAdressOIB_1">CAPILLUS j.d.o.o. salon ljepote, OIB 10999881138, Sv. Nikole Putnika 15, 23205 Bibinje</derivirana_varijabla>
  </DomainObject.Predmet.ProtustrankaWithAdressOIB>
  <DomainObject.Predmet.ProtustrankaNazivFormated>
    <izvorni_sadrzaj>CAPILLUS j.d.o.o. salon ljepote</izvorni_sadrzaj>
    <derivirana_varijabla naziv="DomainObject.Predmet.ProtustrankaNazivFormated_1">CAPILLUS j.d.o.o. salon ljepote</derivirana_varijabla>
  </DomainObject.Predmet.ProtustrankaNazivFormated>
  <DomainObject.Predmet.ProtustrankaNazivFormatedOIB>
    <izvorni_sadrzaj>CAPILLUS j.d.o.o. salon ljepote, OIB 10999881138</izvorni_sadrzaj>
    <derivirana_varijabla naziv="DomainObject.Predmet.ProtustrankaNazivFormatedOIB_1">CAPILLUS j.d.o.o. salon ljepote, OIB 10999881138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6231.58</izvorni_sadrzaj>
    <derivirana_varijabla naziv="DomainObject.Predmet.TrenutnaVrijednost_1">6231.58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CAPILLUS j.d.o.o. salon ljepote</item>
    </izvorni_sadrzaj>
    <derivirana_varijabla naziv="DomainObject.Predmet.ProtuStrankaListFormated_1">
      <item>CAPILLUS j.d.o.o. salon ljepote</item>
    </derivirana_varijabla>
  </DomainObject.Predmet.ProtuStrankaListFormated>
  <DomainObject.Predmet.ProtuStrankaListFormatedOIB>
    <izvorni_sadrzaj>
      <item>CAPILLUS j.d.o.o. salon ljepote, OIB 10999881138</item>
    </izvorni_sadrzaj>
    <derivirana_varijabla naziv="DomainObject.Predmet.ProtuStrankaListFormatedOIB_1">
      <item>CAPILLUS j.d.o.o. salon ljepote, OIB 10999881138</item>
    </derivirana_varijabla>
  </DomainObject.Predmet.ProtuStrankaListFormatedOIB>
  <DomainObject.Predmet.ProtuStrankaListFormatedWithAdress>
    <izvorni_sadrzaj>
      <item>CAPILLUS j.d.o.o. salon ljepote, Sv. Nikole Putnika 15, 23205 Bibinje</item>
    </izvorni_sadrzaj>
    <derivirana_varijabla naziv="DomainObject.Predmet.ProtuStrankaListFormatedWithAdress_1">
      <item>CAPILLUS j.d.o.o. salon ljepote, Sv. Nikole Putnika 15, 23205 Bibinje</item>
    </derivirana_varijabla>
  </DomainObject.Predmet.ProtuStrankaListFormatedWithAdress>
  <DomainObject.Predmet.ProtuStrankaListFormatedWithAdressOIB>
    <izvorni_sadrzaj>
      <item>CAPILLUS j.d.o.o. salon ljepote, OIB 10999881138, Sv. Nikole Putnika 15, 23205 Bibinje</item>
    </izvorni_sadrzaj>
    <derivirana_varijabla naziv="DomainObject.Predmet.ProtuStrankaListFormatedWithAdressOIB_1">
      <item>CAPILLUS j.d.o.o. salon ljepote, OIB 10999881138, Sv. Nikole Putnika 15, 23205 Bibinje</item>
    </derivirana_varijabla>
  </DomainObject.Predmet.ProtuStrankaListFormatedWithAdressOIB>
  <DomainObject.Predmet.ProtuStrankaListNazivFormated>
    <izvorni_sadrzaj>
      <item>CAPILLUS j.d.o.o. salon ljepote</item>
    </izvorni_sadrzaj>
    <derivirana_varijabla naziv="DomainObject.Predmet.ProtuStrankaListNazivFormated_1">
      <item>CAPILLUS j.d.o.o. salon ljepote</item>
    </derivirana_varijabla>
  </DomainObject.Predmet.ProtuStrankaListNazivFormated>
  <DomainObject.Predmet.ProtuStrankaListNazivFormatedOIB>
    <izvorni_sadrzaj>
      <item>CAPILLUS j.d.o.o. salon ljepote, OIB 10999881138</item>
    </izvorni_sadrzaj>
    <derivirana_varijabla naziv="DomainObject.Predmet.ProtuStrankaListNazivFormatedOIB_1">
      <item>CAPILLUS j.d.o.o. salon ljepote, OIB 10999881138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CAPILLUS j.d.o.o. salon ljepote</izvorni_sadrzaj>
    <derivirana_varijabla naziv="DomainObject.Predmet.ProtustrankaIDrugi_1">CAPILLUS j.d.o.o. salon ljepote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CAPILLUS j.d.o.o. salon ljepote, OIB 10999881138, Sv. Nikole Putnika 15, 23205 Bibinje</izvorni_sadrzaj>
    <derivirana_varijabla naziv="DomainObject.Predmet.ProtustrankaIDrugiAdressOIB_1">CAPILLUS j.d.o.o. salon ljepote, OIB 10999881138, Sv. Nikole Putnika 15,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CAPILLUS j.d.o.o. salon ljepote</item>
    </izvorni_sadrzaj>
    <derivirana_varijabla naziv="DomainObject.Predmet.SudioniciListNaziv_1">
      <item>FINA</item>
      <item>CAPILLUS j.d.o.o. salon ljepote</item>
    </derivirana_varijabla>
  </DomainObject.Predmet.SudioniciListNaziv>
  <DomainObject.Predmet.SudioniciListAdressOIB>
    <izvorni_sadrzaj>
      <item>FINA, OIB 85821130368</item>
      <item>CAPILLUS j.d.o.o. salon ljepote, OIB 10999881138, Sv. Nikole Putnika 15,23205 Bibinje</item>
    </izvorni_sadrzaj>
    <derivirana_varijabla naziv="DomainObject.Predmet.SudioniciListAdressOIB_1">
      <item>FINA, OIB 85821130368</item>
      <item>CAPILLUS j.d.o.o. salon ljepote, OIB 10999881138, Sv. Nikole Putnika 15,23205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10999881138</item>
    </izvorni_sadrzaj>
    <derivirana_varijabla naziv="DomainObject.Predmet.SudioniciListNazivOIB_1">
      <item>, OIB 85821130368</item>
      <item>, OIB 10999881138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901</properties:Characters>
  <properties:Lines>43</properties:Lines>
  <properties:Paragraphs>16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2018-02-23T07:36:00Z</dcterms:created>
  <dc:creator>Tina Grgas</dc:creator>
  <cp:lastModifiedBy>Nena Mužanović</cp:lastModifiedBy>
  <cp:lastPrinted>2018-02-23T10:24:00Z</cp:lastPrinted>
  <dcterms:modified xmlns:xsi="http://www.w3.org/2001/XMLSchema-instance" xsi:type="dcterms:W3CDTF">2018-02-23T11:58:00Z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(Potvrda o blokadi veljača 2018. st-56-16.docx)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