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3e2e7" w14:paraId="5f3e2e7"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1A7A6D" w:rsidRPr="001A7A6D">
        <w:rPr>
          <w:b/>
          <w:sz w:val="22"/>
          <w:szCs w:val="22"/>
        </w:rPr>
        <w:t xml:space="preserve"> </w:t>
      </w:r>
      <w:r w:rsidR="001D6965">
        <w:rPr>
          <w:b/>
          <w:sz w:val="22"/>
          <w:szCs w:val="22"/>
        </w:rPr>
        <w:t>103</w:t>
      </w:r>
      <w:r w:rsidR="001A7A6D" w:rsidRPr="001A7A6D">
        <w:rPr>
          <w:b/>
          <w:sz w:val="22"/>
          <w:szCs w:val="22"/>
        </w:rPr>
        <w:t>/201</w:t>
      </w:r>
      <w:r w:rsidR="00F7031C">
        <w:rPr>
          <w:b/>
          <w:sz w:val="22"/>
          <w:szCs w:val="22"/>
        </w:rPr>
        <w:t>7</w:t>
      </w:r>
      <w:r w:rsidRPr="008A4B05">
        <w:rPr>
          <w:b/>
          <w:sz w:val="22"/>
          <w:szCs w:val="22"/>
        </w:rPr>
        <w:t>-</w:t>
      </w:r>
      <w:r w:rsidR="001D6965">
        <w:rPr>
          <w:b/>
          <w:sz w:val="22"/>
          <w:szCs w:val="22"/>
        </w:rPr>
        <w:t>11</w:t>
      </w:r>
    </w:p>
    <w:p w:rsidRDefault="008A4B05" w:rsidP="008A4B05" w:rsidR="008A4B05">
      <w:pPr>
        <w:jc w:val="both"/>
        <w:rPr>
          <w:b/>
          <w:sz w:val="22"/>
          <w:szCs w:val="22"/>
        </w:rPr>
      </w:pPr>
    </w:p>
    <w:p w:rsidRDefault="00743073" w:rsidP="008A4B05" w:rsidR="00743073"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pPr>
        <w:jc w:val="both"/>
        <w:rPr>
          <w:b/>
        </w:rPr>
      </w:pPr>
    </w:p>
    <w:p w:rsidRDefault="00525897" w:rsidP="008A4B05" w:rsidR="00525897" w:rsidRPr="008A4B05">
      <w:pPr>
        <w:jc w:val="both"/>
        <w:rPr>
          <w:b/>
        </w:rPr>
      </w:pPr>
    </w:p>
    <w:p w:rsidRDefault="008A4B05" w:rsidP="008A4B05" w:rsidR="008A4B05" w:rsidRPr="00000CDB">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1D6965" w:rsidRPr="001D6965">
        <w:rPr>
          <w:sz w:val="22"/>
          <w:szCs w:val="22"/>
          <w:lang w:val="en-AU"/>
        </w:rPr>
        <w:t>BIGI d.o.o. za trgovinu, Split, Svilajska ulica 7, MBS: 060118593, OIB: 43236276220,</w:t>
      </w:r>
      <w:r w:rsidR="004F37F4">
        <w:rPr>
          <w:sz w:val="22"/>
          <w:szCs w:val="22"/>
          <w:lang w:val="en-AU"/>
        </w:rPr>
        <w:t xml:space="preserve">, </w:t>
      </w:r>
      <w:r w:rsidR="00486BE3">
        <w:rPr>
          <w:sz w:val="22"/>
          <w:szCs w:val="22"/>
        </w:rPr>
        <w:t xml:space="preserve">izvan ročišta, dana </w:t>
      </w:r>
      <w:r w:rsidR="00825D08">
        <w:rPr>
          <w:sz w:val="22"/>
          <w:szCs w:val="22"/>
        </w:rPr>
        <w:t>1</w:t>
      </w:r>
      <w:r w:rsidR="001A7A6D">
        <w:rPr>
          <w:sz w:val="22"/>
          <w:szCs w:val="22"/>
        </w:rPr>
        <w:t>3</w:t>
      </w:r>
      <w:r w:rsidRPr="008A4B05">
        <w:rPr>
          <w:sz w:val="22"/>
          <w:szCs w:val="22"/>
        </w:rPr>
        <w:t xml:space="preserve">. </w:t>
      </w:r>
      <w:r w:rsidR="001A7A6D">
        <w:rPr>
          <w:sz w:val="22"/>
          <w:szCs w:val="22"/>
        </w:rPr>
        <w:t>ožujka</w:t>
      </w:r>
      <w:r w:rsidRPr="008A4B05">
        <w:rPr>
          <w:sz w:val="22"/>
          <w:szCs w:val="22"/>
        </w:rPr>
        <w:t xml:space="preserve"> 201</w:t>
      </w:r>
      <w:r w:rsidR="001A7A6D">
        <w:rPr>
          <w:sz w:val="22"/>
          <w:szCs w:val="22"/>
        </w:rPr>
        <w:t>8</w:t>
      </w:r>
      <w:r w:rsidRPr="008A4B05">
        <w:rPr>
          <w:sz w:val="22"/>
          <w:szCs w:val="22"/>
        </w:rPr>
        <w:t>. godine</w:t>
      </w:r>
    </w:p>
    <w:p w:rsidRDefault="00472F71" w:rsidP="008A4B05" w:rsidR="00472F71">
      <w:pPr>
        <w:jc w:val="center"/>
        <w:rPr>
          <w:b/>
          <w:sz w:val="22"/>
          <w:szCs w:val="22"/>
        </w:rPr>
      </w:pPr>
    </w:p>
    <w:p w:rsidRDefault="00525897" w:rsidP="008A4B05" w:rsidR="00525897">
      <w:pPr>
        <w:jc w:val="center"/>
        <w:rPr>
          <w:b/>
          <w:sz w:val="22"/>
          <w:szCs w:val="22"/>
        </w:rPr>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1D6965" w:rsidRPr="001D6965">
        <w:rPr>
          <w:sz w:val="22"/>
          <w:szCs w:val="22"/>
          <w:lang w:val="en-AU"/>
        </w:rPr>
        <w:t>BIGI d.o.o. za trgovinu, Split, Svilajska ulica 7, MBS: 060118593, OIB: 43236276220,</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D4081C" w:rsidRPr="00D4081C">
        <w:rPr>
          <w:bCs/>
          <w:sz w:val="22"/>
          <w:szCs w:val="22"/>
          <w:lang w:val="en-AU"/>
        </w:rPr>
        <w:t>JOSIP HRGA, Split, Bihaćka 15/III, OIB: 15662494844</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w:t>
      </w:r>
      <w:r w:rsidRPr="00000CDB">
        <w:rPr>
          <w:sz w:val="22"/>
          <w:szCs w:val="22"/>
        </w:rPr>
        <w:t xml:space="preserve">dan </w:t>
      </w:r>
      <w:r w:rsidR="00000CDB" w:rsidRPr="00000CDB">
        <w:rPr>
          <w:b/>
          <w:sz w:val="22"/>
          <w:szCs w:val="22"/>
        </w:rPr>
        <w:t>18</w:t>
      </w:r>
      <w:r w:rsidRPr="00000CDB">
        <w:rPr>
          <w:b/>
          <w:sz w:val="22"/>
          <w:szCs w:val="22"/>
        </w:rPr>
        <w:t xml:space="preserve">. </w:t>
      </w:r>
      <w:r w:rsidR="00000CDB" w:rsidRPr="00000CDB">
        <w:rPr>
          <w:b/>
          <w:sz w:val="22"/>
          <w:szCs w:val="22"/>
        </w:rPr>
        <w:t>lipnja</w:t>
      </w:r>
      <w:r w:rsidRPr="00000CDB">
        <w:rPr>
          <w:b/>
          <w:sz w:val="22"/>
          <w:szCs w:val="22"/>
        </w:rPr>
        <w:t xml:space="preserve"> </w:t>
      </w:r>
      <w:r w:rsidR="0032435B" w:rsidRPr="00000CDB">
        <w:rPr>
          <w:b/>
          <w:sz w:val="22"/>
          <w:szCs w:val="22"/>
        </w:rPr>
        <w:t>2018</w:t>
      </w:r>
      <w:r w:rsidRPr="00000CDB">
        <w:rPr>
          <w:b/>
          <w:sz w:val="22"/>
          <w:szCs w:val="22"/>
        </w:rPr>
        <w:t xml:space="preserve">. godine u </w:t>
      </w:r>
      <w:r w:rsidR="00E26B4D">
        <w:rPr>
          <w:b/>
          <w:sz w:val="22"/>
          <w:szCs w:val="22"/>
        </w:rPr>
        <w:t>1</w:t>
      </w:r>
      <w:r w:rsidR="001D6965">
        <w:rPr>
          <w:b/>
          <w:sz w:val="22"/>
          <w:szCs w:val="22"/>
        </w:rPr>
        <w:t>1</w:t>
      </w:r>
      <w:r w:rsidRPr="00000CDB">
        <w:rPr>
          <w:b/>
          <w:sz w:val="22"/>
          <w:szCs w:val="22"/>
        </w:rPr>
        <w:t>,</w:t>
      </w:r>
      <w:r w:rsidR="001D6965">
        <w:rPr>
          <w:b/>
          <w:sz w:val="22"/>
          <w:szCs w:val="22"/>
        </w:rPr>
        <w:t>3</w:t>
      </w:r>
      <w:r w:rsidRPr="00000CDB">
        <w:rPr>
          <w:b/>
          <w:sz w:val="22"/>
          <w:szCs w:val="22"/>
        </w:rPr>
        <w:t>0 sati</w:t>
      </w:r>
      <w:r w:rsidRPr="00000CDB">
        <w:rPr>
          <w:sz w:val="22"/>
          <w:szCs w:val="22"/>
        </w:rPr>
        <w:t xml:space="preserve">, </w:t>
      </w:r>
      <w:r w:rsidR="00C339D3" w:rsidRPr="00000CDB">
        <w:rPr>
          <w:sz w:val="22"/>
          <w:szCs w:val="22"/>
        </w:rPr>
        <w:t>u prostorijama Trgovačkog suda u Splitu, na adresi</w:t>
      </w:r>
      <w:r w:rsidR="00C339D3" w:rsidRPr="000C415B">
        <w:rPr>
          <w:sz w:val="22"/>
          <w:szCs w:val="22"/>
        </w:rPr>
        <w:t xml:space="preserve">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lastRenderedPageBreak/>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E26B4D">
        <w:rPr>
          <w:sz w:val="22"/>
          <w:szCs w:val="22"/>
        </w:rPr>
        <w:t xml:space="preserve"> </w:t>
      </w:r>
      <w:r w:rsidR="00F7031C">
        <w:rPr>
          <w:sz w:val="22"/>
          <w:szCs w:val="22"/>
        </w:rPr>
        <w:t>Split</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F7031C" w:rsidRPr="00F7031C">
        <w:rPr>
          <w:sz w:val="22"/>
          <w:szCs w:val="22"/>
          <w:lang w:val="en-AU"/>
        </w:rPr>
        <w:t>BIGI d.o.o. za trgovinu, Split, Svilajska ulica 7, MBS: 060118593, OIB: 43236276220</w:t>
      </w:r>
      <w:r w:rsidRPr="008A4B05">
        <w:rPr>
          <w:sz w:val="22"/>
          <w:szCs w:val="22"/>
        </w:rPr>
        <w:t xml:space="preserve">, otvara se </w:t>
      </w:r>
      <w:r w:rsidR="002E5489" w:rsidRPr="000C415B">
        <w:rPr>
          <w:sz w:val="22"/>
          <w:szCs w:val="22"/>
        </w:rPr>
        <w:t>1</w:t>
      </w:r>
      <w:r w:rsidR="00F7031C">
        <w:rPr>
          <w:sz w:val="22"/>
          <w:szCs w:val="22"/>
        </w:rPr>
        <w:t>4</w:t>
      </w:r>
      <w:r w:rsidRPr="000C415B">
        <w:rPr>
          <w:sz w:val="22"/>
          <w:szCs w:val="22"/>
        </w:rPr>
        <w:t xml:space="preserve">. </w:t>
      </w:r>
      <w:r w:rsidR="001A7A6D">
        <w:rPr>
          <w:sz w:val="22"/>
          <w:szCs w:val="22"/>
        </w:rPr>
        <w:t>ožujka</w:t>
      </w:r>
      <w:r w:rsidR="00E7713F" w:rsidRPr="000C415B">
        <w:rPr>
          <w:sz w:val="22"/>
          <w:szCs w:val="22"/>
        </w:rPr>
        <w:t xml:space="preserve"> 201</w:t>
      </w:r>
      <w:r w:rsidR="001A7A6D">
        <w:rPr>
          <w:sz w:val="22"/>
          <w:szCs w:val="22"/>
        </w:rPr>
        <w:t>8</w:t>
      </w:r>
      <w:r w:rsidR="00E7713F" w:rsidRPr="000C415B">
        <w:rPr>
          <w:sz w:val="22"/>
          <w:szCs w:val="22"/>
        </w:rPr>
        <w:t xml:space="preserve">. godine u </w:t>
      </w:r>
      <w:r w:rsidR="001A7A6D">
        <w:rPr>
          <w:sz w:val="22"/>
          <w:szCs w:val="22"/>
        </w:rPr>
        <w:t>1</w:t>
      </w:r>
      <w:r w:rsidR="00F7031C">
        <w:rPr>
          <w:sz w:val="22"/>
          <w:szCs w:val="22"/>
        </w:rPr>
        <w:t>2</w:t>
      </w:r>
      <w:r w:rsidR="001A7A6D">
        <w:rPr>
          <w:sz w:val="22"/>
          <w:szCs w:val="22"/>
        </w:rPr>
        <w:t>,00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000CDB" w:rsidR="008A4B05" w:rsidRPr="00000CDB">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F7031C">
        <w:rPr>
          <w:sz w:val="22"/>
          <w:szCs w:val="22"/>
        </w:rPr>
        <w:t>103</w:t>
      </w:r>
      <w:r w:rsidRPr="008A4B05">
        <w:rPr>
          <w:sz w:val="22"/>
          <w:szCs w:val="22"/>
        </w:rPr>
        <w:t>-201</w:t>
      </w:r>
      <w:r w:rsidR="00F7031C">
        <w:rPr>
          <w:sz w:val="22"/>
          <w:szCs w:val="22"/>
        </w:rPr>
        <w:t>7</w:t>
      </w:r>
      <w:r w:rsidRPr="008A4B05">
        <w:rPr>
          <w:sz w:val="22"/>
          <w:szCs w:val="22"/>
        </w:rPr>
        <w:t xml:space="preserve">, te dokaz o izvršenoj uplati dostaviti u spis, a obustavu dalje pljenidbe ako iznos predujma nije zaplijenjen u cijelosti </w:t>
      </w:r>
    </w:p>
    <w:p w:rsidRDefault="00472F71" w:rsidP="008A4B05" w:rsidR="00472F71">
      <w:pPr>
        <w:jc w:val="center"/>
        <w:rPr>
          <w:b/>
          <w:sz w:val="22"/>
          <w:szCs w:val="22"/>
        </w:rPr>
      </w:pPr>
    </w:p>
    <w:p w:rsidRDefault="00864AC9" w:rsidP="008A4B05" w:rsidR="00864AC9">
      <w:pPr>
        <w:jc w:val="center"/>
        <w:rPr>
          <w:b/>
          <w:sz w:val="22"/>
          <w:szCs w:val="22"/>
        </w:rPr>
      </w:pPr>
    </w:p>
    <w:p w:rsidRDefault="008A4B05" w:rsidP="008A4B05" w:rsid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080335" w:rsidP="00080335" w:rsidR="00080335" w:rsidRPr="00080335">
      <w:pPr>
        <w:ind w:firstLine="708"/>
        <w:jc w:val="both"/>
        <w:rPr>
          <w:sz w:val="22"/>
          <w:szCs w:val="22"/>
        </w:rPr>
      </w:pPr>
      <w:r w:rsidRPr="00080335">
        <w:rPr>
          <w:sz w:val="22"/>
          <w:szCs w:val="22"/>
        </w:rPr>
        <w:t>Financijska agencija RC Split,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2.316 dana u ukupnom iznosu od 3.064.506,14 kuna, da nema zaposlenih, da nema račun,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C63D4B" w:rsidP="00C63D4B" w:rsidR="00C63D4B">
      <w:pPr>
        <w:autoSpaceDE w:val="false"/>
        <w:autoSpaceDN w:val="false"/>
        <w:adjustRightInd w:val="false"/>
        <w:ind w:firstLine="708"/>
        <w:jc w:val="both"/>
        <w:rPr>
          <w:color w:val="000000"/>
          <w:sz w:val="22"/>
          <w:szCs w:val="22"/>
        </w:rPr>
      </w:pPr>
      <w:r>
        <w:rPr>
          <w:sz w:val="22"/>
          <w:szCs w:val="22"/>
        </w:rPr>
        <w:t xml:space="preserve">Rješenjem ovog suda posl.br. St. </w:t>
      </w:r>
      <w:r w:rsidR="00080335">
        <w:rPr>
          <w:sz w:val="22"/>
          <w:szCs w:val="22"/>
        </w:rPr>
        <w:t>103</w:t>
      </w:r>
      <w:r>
        <w:rPr>
          <w:sz w:val="22"/>
          <w:szCs w:val="22"/>
        </w:rPr>
        <w:t>/201</w:t>
      </w:r>
      <w:r w:rsidR="00080335">
        <w:rPr>
          <w:sz w:val="22"/>
          <w:szCs w:val="22"/>
        </w:rPr>
        <w:t>7-7</w:t>
      </w:r>
      <w:r>
        <w:rPr>
          <w:sz w:val="22"/>
          <w:szCs w:val="22"/>
        </w:rPr>
        <w:t xml:space="preserve"> od </w:t>
      </w:r>
      <w:r w:rsidR="00080335">
        <w:rPr>
          <w:sz w:val="22"/>
          <w:szCs w:val="22"/>
        </w:rPr>
        <w:t>6</w:t>
      </w:r>
      <w:r>
        <w:rPr>
          <w:sz w:val="22"/>
          <w:szCs w:val="22"/>
        </w:rPr>
        <w:t>. veljače 2018. godine pokrenut je postupak radi utvrđenja uvjeta za otvaranje stečajnog postupka (prethodni postupak) nad dužnikom.</w:t>
      </w:r>
    </w:p>
    <w:p w:rsidRDefault="00C63D4B" w:rsidP="00C63D4B" w:rsidR="00C63D4B">
      <w:pPr>
        <w:ind w:firstLine="708"/>
        <w:jc w:val="both"/>
        <w:rPr>
          <w:sz w:val="16"/>
          <w:szCs w:val="16"/>
        </w:rPr>
      </w:pPr>
    </w:p>
    <w:p w:rsidRDefault="00C63D4B" w:rsidP="00C63D4B" w:rsidR="00C63D4B">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se </w:t>
      </w:r>
      <w:r>
        <w:rPr>
          <w:sz w:val="22"/>
          <w:szCs w:val="22"/>
        </w:rPr>
        <w:t xml:space="preserve">nije </w:t>
      </w:r>
      <w:r w:rsidRPr="00264BEB">
        <w:rPr>
          <w:sz w:val="22"/>
          <w:szCs w:val="22"/>
        </w:rPr>
        <w:t>izjasnio</w:t>
      </w:r>
      <w:r>
        <w:rPr>
          <w:sz w:val="22"/>
          <w:szCs w:val="22"/>
        </w:rPr>
        <w:t xml:space="preserve">.  </w:t>
      </w:r>
    </w:p>
    <w:p w:rsidRDefault="00C63D4B" w:rsidP="00C63D4B" w:rsidR="00C63D4B">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U smislu čl. 5.</w:t>
      </w:r>
      <w:r>
        <w:rPr>
          <w:sz w:val="22"/>
          <w:szCs w:val="22"/>
        </w:rPr>
        <w:t xml:space="preserve"> </w:t>
      </w:r>
      <w:r w:rsidRPr="00EA6F34">
        <w:rPr>
          <w:sz w:val="22"/>
          <w:szCs w:val="22"/>
        </w:rPr>
        <w:t>Stečajnog zakona (NN 71/15, 104/17, dalje u tekstu SZ)</w:t>
      </w:r>
      <w:r w:rsidRPr="008A4B05">
        <w:rPr>
          <w:sz w:val="22"/>
          <w:szCs w:val="22"/>
        </w:rPr>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63D4B" w:rsidP="00C63D4B" w:rsidR="00C63D4B" w:rsidRPr="0087499F">
      <w:pPr>
        <w:jc w:val="both"/>
        <w:rPr>
          <w:sz w:val="16"/>
          <w:szCs w:val="16"/>
        </w:rPr>
      </w:pPr>
      <w:r w:rsidRPr="008A4B05">
        <w:rPr>
          <w:sz w:val="16"/>
          <w:szCs w:val="16"/>
        </w:rPr>
        <w:tab/>
      </w:r>
    </w:p>
    <w:p w:rsidRDefault="00C63D4B" w:rsidP="00C63D4B" w:rsidR="00C63D4B">
      <w:pPr>
        <w:ind w:firstLine="708"/>
        <w:jc w:val="both"/>
        <w:rPr>
          <w:sz w:val="22"/>
          <w:szCs w:val="22"/>
        </w:rPr>
      </w:pPr>
      <w:r>
        <w:rPr>
          <w:sz w:val="22"/>
          <w:szCs w:val="22"/>
        </w:rPr>
        <w:t xml:space="preserve">Prema potvrdi </w:t>
      </w:r>
      <w:r w:rsidRPr="00093C85">
        <w:rPr>
          <w:sz w:val="22"/>
          <w:szCs w:val="22"/>
        </w:rPr>
        <w:t xml:space="preserve">FINE od </w:t>
      </w:r>
      <w:r>
        <w:rPr>
          <w:sz w:val="22"/>
          <w:szCs w:val="22"/>
        </w:rPr>
        <w:t>12. ožujka</w:t>
      </w:r>
      <w:r w:rsidRPr="00093C85">
        <w:rPr>
          <w:sz w:val="22"/>
          <w:szCs w:val="22"/>
        </w:rPr>
        <w:t xml:space="preserve"> 2018. godine (list spisa </w:t>
      </w:r>
      <w:r w:rsidR="00FE6A3A">
        <w:rPr>
          <w:sz w:val="22"/>
          <w:szCs w:val="22"/>
        </w:rPr>
        <w:t>52</w:t>
      </w:r>
      <w:r>
        <w:rPr>
          <w:sz w:val="22"/>
          <w:szCs w:val="22"/>
        </w:rPr>
        <w:t>-</w:t>
      </w:r>
      <w:r w:rsidR="00FE6A3A">
        <w:rPr>
          <w:sz w:val="22"/>
          <w:szCs w:val="22"/>
        </w:rPr>
        <w:t>54)</w:t>
      </w:r>
      <w:r>
        <w:rPr>
          <w:sz w:val="22"/>
          <w:szCs w:val="22"/>
        </w:rPr>
        <w:t xml:space="preserve"> proizlazi da dužnik na dan izdavanja potvrde  u Očevidniku redoslijeda za plaćanje ima evidentirane neizvršene osnove za plaćanje u neprekinutom razdoblju od </w:t>
      </w:r>
      <w:r w:rsidR="00FE6A3A">
        <w:rPr>
          <w:sz w:val="22"/>
          <w:szCs w:val="22"/>
        </w:rPr>
        <w:t>3.238</w:t>
      </w:r>
      <w:r>
        <w:rPr>
          <w:sz w:val="22"/>
          <w:szCs w:val="22"/>
        </w:rPr>
        <w:t xml:space="preserve"> dana. </w:t>
      </w:r>
    </w:p>
    <w:p w:rsidRDefault="00C63D4B" w:rsidP="00C63D4B" w:rsidR="00C63D4B" w:rsidRPr="0087499F">
      <w:pPr>
        <w:ind w:firstLine="708"/>
        <w:jc w:val="both"/>
        <w:rPr>
          <w:sz w:val="16"/>
          <w:szCs w:val="16"/>
        </w:rPr>
      </w:pPr>
    </w:p>
    <w:p w:rsidRDefault="00C63D4B" w:rsidP="00C63D4B" w:rsidR="00C63D4B"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C63D4B" w:rsidP="00C63D4B" w:rsidR="00C63D4B" w:rsidRPr="008A4B05">
      <w:pPr>
        <w:jc w:val="both"/>
        <w:rPr>
          <w:sz w:val="16"/>
          <w:szCs w:val="16"/>
          <w:u w:val="single"/>
        </w:rPr>
      </w:pPr>
    </w:p>
    <w:p w:rsidRDefault="00C63D4B" w:rsidP="00C63D4B" w:rsidR="00C63D4B">
      <w:pPr>
        <w:ind w:firstLine="708"/>
        <w:jc w:val="both"/>
        <w:rPr>
          <w:sz w:val="22"/>
          <w:szCs w:val="22"/>
        </w:rPr>
      </w:pPr>
      <w:r w:rsidRPr="0087499F">
        <w:rPr>
          <w:sz w:val="22"/>
          <w:szCs w:val="22"/>
        </w:rPr>
        <w:t>Prema dopisu  Općinskog suda u S</w:t>
      </w:r>
      <w:r>
        <w:rPr>
          <w:sz w:val="22"/>
          <w:szCs w:val="22"/>
        </w:rPr>
        <w:t xml:space="preserve">plitu, zemljišnoknjižni odjela </w:t>
      </w:r>
      <w:r w:rsidRPr="0087499F">
        <w:rPr>
          <w:sz w:val="22"/>
          <w:szCs w:val="22"/>
        </w:rPr>
        <w:t xml:space="preserve">od </w:t>
      </w:r>
      <w:r>
        <w:rPr>
          <w:sz w:val="22"/>
          <w:szCs w:val="22"/>
        </w:rPr>
        <w:t>16</w:t>
      </w:r>
      <w:r w:rsidRPr="0087499F">
        <w:rPr>
          <w:sz w:val="22"/>
          <w:szCs w:val="22"/>
        </w:rPr>
        <w:t xml:space="preserve">. </w:t>
      </w:r>
      <w:r>
        <w:rPr>
          <w:sz w:val="22"/>
          <w:szCs w:val="22"/>
        </w:rPr>
        <w:t>ožujka</w:t>
      </w:r>
      <w:r w:rsidRPr="0087499F">
        <w:rPr>
          <w:sz w:val="22"/>
          <w:szCs w:val="22"/>
        </w:rPr>
        <w:t xml:space="preserve"> </w:t>
      </w:r>
      <w:r>
        <w:rPr>
          <w:sz w:val="22"/>
          <w:szCs w:val="22"/>
        </w:rPr>
        <w:t>2017</w:t>
      </w:r>
      <w:r w:rsidRPr="0087499F">
        <w:rPr>
          <w:sz w:val="22"/>
          <w:szCs w:val="22"/>
        </w:rPr>
        <w:t xml:space="preserve">. godine (list spisa </w:t>
      </w:r>
      <w:r w:rsidR="0081611B">
        <w:rPr>
          <w:sz w:val="22"/>
          <w:szCs w:val="22"/>
        </w:rPr>
        <w:t>45</w:t>
      </w:r>
      <w:r w:rsidRPr="0087499F">
        <w:rPr>
          <w:sz w:val="22"/>
          <w:szCs w:val="22"/>
        </w:rPr>
        <w:t xml:space="preserve">) </w:t>
      </w:r>
      <w:r w:rsidR="00F548D8" w:rsidRPr="00F548D8">
        <w:rPr>
          <w:sz w:val="22"/>
          <w:szCs w:val="22"/>
        </w:rPr>
        <w:t>proizlazi da dužnik nema imovine</w:t>
      </w:r>
      <w:r w:rsidR="00F548D8">
        <w:rPr>
          <w:sz w:val="22"/>
          <w:szCs w:val="22"/>
        </w:rPr>
        <w:t>. Iz</w:t>
      </w:r>
      <w:r>
        <w:rPr>
          <w:sz w:val="22"/>
          <w:szCs w:val="22"/>
        </w:rPr>
        <w:t xml:space="preserve"> </w:t>
      </w:r>
      <w:r w:rsidRPr="0087499F">
        <w:rPr>
          <w:sz w:val="22"/>
          <w:szCs w:val="22"/>
        </w:rPr>
        <w:t xml:space="preserve">dopisa Ministarstva unutarnjih poslova Republike Hrvatske </w:t>
      </w:r>
      <w:r>
        <w:rPr>
          <w:sz w:val="22"/>
          <w:szCs w:val="22"/>
        </w:rPr>
        <w:t>od 16. o</w:t>
      </w:r>
      <w:r w:rsidR="00F548D8">
        <w:rPr>
          <w:sz w:val="22"/>
          <w:szCs w:val="22"/>
        </w:rPr>
        <w:t xml:space="preserve">žujka 2017. godine (list spisa </w:t>
      </w:r>
      <w:r>
        <w:rPr>
          <w:sz w:val="22"/>
          <w:szCs w:val="22"/>
        </w:rPr>
        <w:t>4</w:t>
      </w:r>
      <w:r w:rsidR="00F548D8">
        <w:rPr>
          <w:sz w:val="22"/>
          <w:szCs w:val="22"/>
        </w:rPr>
        <w:t>3-44</w:t>
      </w:r>
      <w:r>
        <w:rPr>
          <w:sz w:val="22"/>
          <w:szCs w:val="22"/>
        </w:rPr>
        <w:t xml:space="preserve">) </w:t>
      </w:r>
      <w:r w:rsidRPr="0087499F">
        <w:rPr>
          <w:sz w:val="22"/>
          <w:szCs w:val="22"/>
        </w:rPr>
        <w:t xml:space="preserve">proizlazi da dužnik </w:t>
      </w:r>
      <w:r w:rsidR="00F548D8">
        <w:rPr>
          <w:sz w:val="22"/>
          <w:szCs w:val="22"/>
        </w:rPr>
        <w:t>i</w:t>
      </w:r>
      <w:r w:rsidRPr="0087499F">
        <w:rPr>
          <w:sz w:val="22"/>
          <w:szCs w:val="22"/>
        </w:rPr>
        <w:t xml:space="preserve">ma imovine. </w:t>
      </w:r>
    </w:p>
    <w:p w:rsidRDefault="00C63D4B" w:rsidP="00C63D4B" w:rsidR="00C63D4B" w:rsidRPr="0087499F">
      <w:pPr>
        <w:jc w:val="both"/>
        <w:rPr>
          <w:sz w:val="16"/>
          <w:szCs w:val="16"/>
        </w:rPr>
      </w:pPr>
    </w:p>
    <w:p w:rsidRDefault="0081611B" w:rsidP="00C63D4B" w:rsidR="00C63D4B">
      <w:pPr>
        <w:ind w:firstLine="708"/>
        <w:jc w:val="both"/>
        <w:rPr>
          <w:sz w:val="22"/>
          <w:szCs w:val="22"/>
        </w:rPr>
      </w:pPr>
      <w:r>
        <w:rPr>
          <w:sz w:val="22"/>
          <w:szCs w:val="22"/>
        </w:rPr>
        <w:t xml:space="preserve">Iz rezultata provedenog prethodnog postupka </w:t>
      </w:r>
      <w:r w:rsidR="00DD1986">
        <w:rPr>
          <w:sz w:val="22"/>
          <w:szCs w:val="22"/>
        </w:rPr>
        <w:t>proizlazi da dužnik ima imovine dovoljno za namirenje troškova stečajnog postupka</w:t>
      </w:r>
      <w:r w:rsidR="00C63D4B">
        <w:rPr>
          <w:sz w:val="22"/>
          <w:szCs w:val="22"/>
        </w:rPr>
        <w:t xml:space="preserve">. </w:t>
      </w:r>
    </w:p>
    <w:p w:rsidRDefault="00C63D4B" w:rsidP="00C63D4B" w:rsidR="00C63D4B" w:rsidRPr="00C31162">
      <w:pPr>
        <w:jc w:val="both"/>
        <w:rPr>
          <w:sz w:val="16"/>
          <w:szCs w:val="16"/>
        </w:rPr>
      </w:pPr>
    </w:p>
    <w:p w:rsidRDefault="00C63D4B" w:rsidP="00C63D4B" w:rsidR="00C63D4B"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Pr>
          <w:sz w:val="22"/>
          <w:szCs w:val="22"/>
        </w:rPr>
        <w:t xml:space="preserve">a </w:t>
      </w:r>
      <w:r w:rsidRPr="008A4B05">
        <w:rPr>
          <w:sz w:val="22"/>
          <w:szCs w:val="22"/>
        </w:rPr>
        <w:t xml:space="preserve">za </w:t>
      </w:r>
      <w:r>
        <w:rPr>
          <w:sz w:val="22"/>
          <w:szCs w:val="22"/>
        </w:rPr>
        <w:t xml:space="preserve">privremenog </w:t>
      </w:r>
      <w:r w:rsidRPr="008A4B05">
        <w:rPr>
          <w:sz w:val="22"/>
          <w:szCs w:val="22"/>
        </w:rPr>
        <w:t xml:space="preserve">stečajnog upravitelja </w:t>
      </w:r>
      <w:r w:rsidRPr="00673224">
        <w:rPr>
          <w:sz w:val="22"/>
          <w:szCs w:val="22"/>
        </w:rPr>
        <w:t xml:space="preserve">izabran </w:t>
      </w:r>
      <w:r w:rsidR="00743073">
        <w:rPr>
          <w:sz w:val="22"/>
          <w:szCs w:val="22"/>
        </w:rPr>
        <w:t>Josip Hrga</w:t>
      </w:r>
      <w:r w:rsidRPr="00673224">
        <w:rPr>
          <w:sz w:val="22"/>
          <w:szCs w:val="22"/>
        </w:rPr>
        <w:t>, sud je</w:t>
      </w:r>
      <w:r>
        <w:rPr>
          <w:sz w:val="22"/>
          <w:szCs w:val="22"/>
        </w:rPr>
        <w:t xml:space="preserve"> sukladno čl. 84. st. 2. SZ</w:t>
      </w:r>
      <w:r w:rsidRPr="008A4B05">
        <w:rPr>
          <w:sz w:val="22"/>
          <w:szCs w:val="22"/>
        </w:rPr>
        <w:t xml:space="preserve"> ovim rješenjem istog imenovao </w:t>
      </w:r>
      <w:r>
        <w:rPr>
          <w:sz w:val="22"/>
          <w:szCs w:val="22"/>
        </w:rPr>
        <w:t xml:space="preserve">za </w:t>
      </w:r>
      <w:r w:rsidRPr="008A4B05">
        <w:rPr>
          <w:sz w:val="22"/>
          <w:szCs w:val="22"/>
        </w:rPr>
        <w:t>stečajnog upravitelja.</w:t>
      </w:r>
    </w:p>
    <w:p w:rsidRDefault="00C63D4B" w:rsidP="00C63D4B" w:rsidR="00C63D4B" w:rsidRPr="008A4B05">
      <w:pPr>
        <w:ind w:firstLine="708"/>
        <w:jc w:val="both"/>
        <w:rPr>
          <w:rFonts w:cs="Tahoma" w:hAnsi="Tahoma" w:ascii="Tahoma"/>
          <w:sz w:val="16"/>
          <w:szCs w:val="16"/>
        </w:rPr>
      </w:pPr>
    </w:p>
    <w:p w:rsidRDefault="00C63D4B" w:rsidP="00C63D4B" w:rsidR="00C63D4B" w:rsidRPr="008A4B05">
      <w:pPr>
        <w:ind w:firstLine="708"/>
        <w:jc w:val="both"/>
        <w:rPr>
          <w:sz w:val="22"/>
          <w:szCs w:val="22"/>
        </w:rPr>
      </w:pPr>
      <w:r w:rsidRPr="008A4B05">
        <w:rPr>
          <w:sz w:val="22"/>
          <w:szCs w:val="22"/>
        </w:rPr>
        <w:lastRenderedPageBreak/>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525897">
        <w:rPr>
          <w:b/>
          <w:sz w:val="22"/>
          <w:szCs w:val="22"/>
        </w:rPr>
        <w:t>Dubrovniku</w:t>
      </w:r>
      <w:r w:rsidRPr="008A4B05">
        <w:rPr>
          <w:b/>
          <w:sz w:val="22"/>
          <w:szCs w:val="22"/>
        </w:rPr>
        <w:t xml:space="preserve">, dana </w:t>
      </w:r>
      <w:r w:rsidR="00895604">
        <w:rPr>
          <w:b/>
          <w:sz w:val="22"/>
          <w:szCs w:val="22"/>
        </w:rPr>
        <w:t>1</w:t>
      </w:r>
      <w:r w:rsidR="00F7031C">
        <w:rPr>
          <w:b/>
          <w:sz w:val="22"/>
          <w:szCs w:val="22"/>
        </w:rPr>
        <w:t>4</w:t>
      </w:r>
      <w:r w:rsidRPr="008A4B05">
        <w:rPr>
          <w:b/>
          <w:sz w:val="22"/>
          <w:szCs w:val="22"/>
        </w:rPr>
        <w:t xml:space="preserve">. </w:t>
      </w:r>
      <w:r w:rsidR="00CE0E2E">
        <w:rPr>
          <w:b/>
          <w:sz w:val="22"/>
          <w:szCs w:val="22"/>
        </w:rPr>
        <w:t>ožujka</w:t>
      </w:r>
      <w:r w:rsidRPr="008A4B05">
        <w:rPr>
          <w:b/>
          <w:sz w:val="22"/>
          <w:szCs w:val="22"/>
        </w:rPr>
        <w:t xml:space="preserve"> 201</w:t>
      </w:r>
      <w:r w:rsidR="00CE0E2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EE2942" w:rsidP="008A4B05" w:rsidR="00EE2942">
      <w:pPr>
        <w:jc w:val="both"/>
        <w:rPr>
          <w:b/>
          <w:sz w:val="22"/>
          <w:szCs w:val="22"/>
        </w:rPr>
      </w:pPr>
    </w:p>
    <w:p w:rsidRDefault="00525897" w:rsidP="008A4B05" w:rsidR="00525897">
      <w:pPr>
        <w:jc w:val="both"/>
        <w:rPr>
          <w:b/>
          <w:sz w:val="22"/>
          <w:szCs w:val="22"/>
        </w:rPr>
      </w:pPr>
    </w:p>
    <w:p w:rsidRDefault="00EE2942" w:rsidP="008A4B05" w:rsidR="00EE2942">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9C6BE0" w:rsidP="008A4B05" w:rsidR="009C6BE0">
      <w:pPr>
        <w:jc w:val="both"/>
        <w:rPr>
          <w:sz w:val="22"/>
          <w:szCs w:val="22"/>
        </w:rPr>
      </w:pPr>
    </w:p>
    <w:p w:rsidRDefault="009C6BE0" w:rsidP="008A4B05" w:rsidR="009C6BE0">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F7031C">
        <w:rPr>
          <w:sz w:val="22"/>
          <w:szCs w:val="22"/>
        </w:rPr>
        <w:t>4</w:t>
      </w:r>
      <w:r w:rsidRPr="008A4B05">
        <w:rPr>
          <w:sz w:val="22"/>
          <w:szCs w:val="22"/>
        </w:rPr>
        <w:t>.</w:t>
      </w:r>
      <w:r w:rsidR="00CE0E2E">
        <w:rPr>
          <w:sz w:val="22"/>
          <w:szCs w:val="22"/>
        </w:rPr>
        <w:t>03</w:t>
      </w:r>
      <w:r w:rsidRPr="008A4B05">
        <w:rPr>
          <w:sz w:val="22"/>
          <w:szCs w:val="22"/>
        </w:rPr>
        <w:t>.201</w:t>
      </w:r>
      <w:r w:rsidR="00CE0E2E">
        <w:rPr>
          <w:sz w:val="22"/>
          <w:szCs w:val="22"/>
        </w:rPr>
        <w:t>8</w:t>
      </w:r>
      <w:r w:rsidRPr="008A4B05">
        <w:rPr>
          <w:sz w:val="22"/>
          <w:szCs w:val="22"/>
        </w:rPr>
        <w:t>.g.)</w:t>
      </w:r>
      <w:r w:rsidRPr="008A4B05">
        <w:rPr>
          <w:b/>
          <w:sz w:val="22"/>
          <w:szCs w:val="22"/>
        </w:rPr>
        <w:t>:</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predlagatelju, </w:t>
      </w:r>
      <w:r w:rsidR="00F4674E" w:rsidRPr="00045494">
        <w:t xml:space="preserve">elektroničkom poštom i </w:t>
      </w:r>
      <w:r w:rsidRPr="00045494">
        <w:t>putem e-oglasna ploča,</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dužniku, </w:t>
      </w:r>
    </w:p>
    <w:p w:rsidRDefault="008A4B05" w:rsidP="00D01B0F" w:rsidR="008A4B05" w:rsidRPr="00045494">
      <w:pPr>
        <w:numPr>
          <w:ilvl w:val="0"/>
          <w:numId w:val="1"/>
        </w:numPr>
        <w:tabs>
          <w:tab w:pos="502" w:val="clear"/>
          <w:tab w:pos="0" w:val="num"/>
          <w:tab w:pos="142" w:val="left"/>
        </w:tabs>
        <w:ind w:firstLine="0" w:left="0"/>
        <w:jc w:val="both"/>
      </w:pPr>
      <w:r w:rsidRPr="00045494">
        <w:t>stečajnom upravitelju,</w:t>
      </w:r>
    </w:p>
    <w:p w:rsidRDefault="008A4B05" w:rsidP="00D01B0F" w:rsidR="008A4B05" w:rsidRPr="00045494">
      <w:pPr>
        <w:numPr>
          <w:ilvl w:val="0"/>
          <w:numId w:val="1"/>
        </w:numPr>
        <w:tabs>
          <w:tab w:pos="502" w:val="clear"/>
          <w:tab w:pos="0" w:val="num"/>
          <w:tab w:pos="142" w:val="left"/>
        </w:tabs>
        <w:ind w:firstLine="0" w:left="0"/>
        <w:jc w:val="both"/>
      </w:pPr>
      <w:r w:rsidRPr="00045494">
        <w:t>FINA, elektroničkom poštom i putem e-oglasna ploča,</w:t>
      </w:r>
    </w:p>
    <w:p w:rsidRDefault="00C63D4B" w:rsidP="00D01B0F" w:rsidR="00752AB0">
      <w:pPr>
        <w:numPr>
          <w:ilvl w:val="0"/>
          <w:numId w:val="1"/>
        </w:numPr>
        <w:tabs>
          <w:tab w:pos="502" w:val="clear"/>
          <w:tab w:pos="0" w:val="num"/>
          <w:tab w:pos="142" w:val="left"/>
        </w:tabs>
        <w:ind w:firstLine="0" w:left="0"/>
        <w:jc w:val="both"/>
      </w:pPr>
      <w:r>
        <w:t>Splitska banka</w:t>
      </w:r>
      <w:r w:rsidR="00CE0E2E">
        <w:t xml:space="preserve"> d.d., putem e oglasne ploče,</w:t>
      </w:r>
    </w:p>
    <w:p w:rsidRDefault="008A4B05" w:rsidP="00D01B0F" w:rsidR="008A4B05" w:rsidRPr="00045494">
      <w:pPr>
        <w:numPr>
          <w:ilvl w:val="0"/>
          <w:numId w:val="1"/>
        </w:numPr>
        <w:tabs>
          <w:tab w:pos="502" w:val="clear"/>
          <w:tab w:pos="0" w:val="num"/>
          <w:tab w:pos="142" w:val="left"/>
        </w:tabs>
        <w:ind w:firstLine="0" w:left="0"/>
        <w:jc w:val="both"/>
      </w:pPr>
      <w:r w:rsidRPr="00045494">
        <w:t xml:space="preserve">Porezna uprava </w:t>
      </w:r>
      <w:r w:rsidR="00EE2942">
        <w:t>Split</w:t>
      </w:r>
      <w:r w:rsidR="00E075CA" w:rsidRPr="00045494">
        <w:t>,</w:t>
      </w:r>
    </w:p>
    <w:p w:rsidRDefault="00E075CA" w:rsidP="00D01B0F" w:rsidR="00E075CA" w:rsidRPr="00045494">
      <w:pPr>
        <w:numPr>
          <w:ilvl w:val="0"/>
          <w:numId w:val="1"/>
        </w:numPr>
        <w:tabs>
          <w:tab w:pos="502" w:val="clear"/>
          <w:tab w:pos="0" w:val="num"/>
          <w:tab w:pos="142" w:val="left"/>
        </w:tabs>
        <w:ind w:firstLine="0" w:left="0"/>
        <w:jc w:val="both"/>
      </w:pPr>
      <w:r w:rsidRPr="00045494">
        <w:t xml:space="preserve">Općinski sud u </w:t>
      </w:r>
      <w:r w:rsidR="003F119C" w:rsidRPr="00045494">
        <w:t>Splitu</w:t>
      </w:r>
      <w:r w:rsidRPr="00045494">
        <w:t>, zemljišnoknjižni odjel,</w:t>
      </w:r>
    </w:p>
    <w:p w:rsidRDefault="008A4B05" w:rsidP="00D01B0F" w:rsidR="009C6BE0">
      <w:pPr>
        <w:numPr>
          <w:ilvl w:val="0"/>
          <w:numId w:val="1"/>
        </w:numPr>
        <w:tabs>
          <w:tab w:pos="502" w:val="clear"/>
          <w:tab w:pos="0" w:val="num"/>
          <w:tab w:pos="142" w:val="left"/>
        </w:tabs>
        <w:ind w:firstLine="0" w:left="0"/>
        <w:jc w:val="both"/>
      </w:pPr>
      <w:r w:rsidRPr="00045494">
        <w:t xml:space="preserve">ŽDO </w:t>
      </w:r>
      <w:r w:rsidR="00D930C2" w:rsidRPr="00045494">
        <w:t>Split</w:t>
      </w:r>
      <w:r w:rsidRPr="00045494">
        <w:t xml:space="preserve">, Građansko-upravni odjel, </w:t>
      </w:r>
    </w:p>
    <w:p w:rsidRDefault="008A4B05" w:rsidP="00D01B0F" w:rsidR="009C6BE0" w:rsidRPr="009C6BE0">
      <w:pPr>
        <w:numPr>
          <w:ilvl w:val="0"/>
          <w:numId w:val="1"/>
        </w:numPr>
        <w:tabs>
          <w:tab w:pos="502" w:val="clear"/>
          <w:tab w:pos="0" w:val="num"/>
          <w:tab w:pos="142" w:val="left"/>
        </w:tabs>
        <w:ind w:firstLine="0" w:left="0"/>
        <w:jc w:val="both"/>
        <w:rPr>
          <w:sz w:val="22"/>
          <w:szCs w:val="22"/>
        </w:rPr>
      </w:pPr>
      <w:r w:rsidRPr="00045494">
        <w:t>mrežna stranica e-Oglasna ploča sudova,</w:t>
      </w:r>
    </w:p>
    <w:p w:rsidRDefault="003F119C" w:rsidP="00D01B0F" w:rsidR="00EF4316" w:rsidRPr="009C6BE0">
      <w:pPr>
        <w:numPr>
          <w:ilvl w:val="0"/>
          <w:numId w:val="1"/>
        </w:numPr>
        <w:tabs>
          <w:tab w:pos="502" w:val="clear"/>
          <w:tab w:pos="0" w:val="num"/>
          <w:tab w:pos="142" w:val="left"/>
        </w:tabs>
        <w:ind w:firstLine="0" w:left="0"/>
        <w:jc w:val="both"/>
        <w:rPr>
          <w:sz w:val="22"/>
          <w:szCs w:val="22"/>
        </w:rPr>
      </w:pPr>
      <w:r>
        <w:t>registar</w:t>
      </w:r>
      <w:r w:rsidR="00D930C2">
        <w:t xml:space="preserve"> ovog suda u Splitu</w:t>
      </w:r>
      <w:r>
        <w:t>.</w:t>
      </w:r>
      <w:r w:rsidR="006B4109">
        <w:t xml:space="preserve"> </w:t>
      </w:r>
      <w:r w:rsidR="00E93196">
        <w:t xml:space="preserve"> </w:t>
      </w:r>
    </w:p>
    <w:sectPr w:rsidSect="00472F71" w:rsidR="00EF4316" w:rsidRPr="009C6BE0">
      <w:headerReference w:type="even" r:id="rId12"/>
      <w:head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D3D">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1A7A6D" w:rsidRPr="001A7A6D">
      <w:rPr>
        <w:b/>
        <w:sz w:val="22"/>
        <w:szCs w:val="22"/>
      </w:rPr>
      <w:t xml:space="preserve"> </w:t>
    </w:r>
    <w:r w:rsidR="001D6965">
      <w:rPr>
        <w:b/>
        <w:sz w:val="22"/>
        <w:szCs w:val="22"/>
      </w:rPr>
      <w:t>103</w:t>
    </w:r>
    <w:r w:rsidR="001A7A6D" w:rsidRPr="001A7A6D">
      <w:rPr>
        <w:b/>
        <w:sz w:val="22"/>
        <w:szCs w:val="22"/>
      </w:rPr>
      <w:t>/201</w:t>
    </w:r>
    <w:r w:rsidR="00F7031C">
      <w:rPr>
        <w:b/>
        <w:sz w:val="22"/>
        <w:szCs w:val="22"/>
      </w:rPr>
      <w:t>7</w:t>
    </w:r>
    <w:r w:rsidRPr="00F71086">
      <w:rPr>
        <w:b/>
        <w:sz w:val="22"/>
        <w:szCs w:val="22"/>
      </w:rPr>
      <w:t>-</w:t>
    </w:r>
    <w:r w:rsidR="00E26B4D">
      <w:rPr>
        <w:b/>
        <w:sz w:val="22"/>
        <w:szCs w:val="22"/>
      </w:rPr>
      <w:t>1</w:t>
    </w:r>
    <w:r w:rsidR="00F7031C">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CDB"/>
    <w:rsid w:val="00015237"/>
    <w:rsid w:val="00015ADC"/>
    <w:rsid w:val="00022EC0"/>
    <w:rsid w:val="00024BEB"/>
    <w:rsid w:val="00042269"/>
    <w:rsid w:val="00045494"/>
    <w:rsid w:val="00055FA1"/>
    <w:rsid w:val="00060D86"/>
    <w:rsid w:val="000670BA"/>
    <w:rsid w:val="00074E23"/>
    <w:rsid w:val="00080335"/>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A7A6D"/>
    <w:rsid w:val="001B0713"/>
    <w:rsid w:val="001B5EB7"/>
    <w:rsid w:val="001D6965"/>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2F71"/>
    <w:rsid w:val="00474479"/>
    <w:rsid w:val="0047450D"/>
    <w:rsid w:val="00486BE3"/>
    <w:rsid w:val="00487978"/>
    <w:rsid w:val="00496AE6"/>
    <w:rsid w:val="004A169E"/>
    <w:rsid w:val="004A43E7"/>
    <w:rsid w:val="004B6B70"/>
    <w:rsid w:val="004C3D10"/>
    <w:rsid w:val="004D1960"/>
    <w:rsid w:val="004F37F4"/>
    <w:rsid w:val="00504BB2"/>
    <w:rsid w:val="00510C51"/>
    <w:rsid w:val="00513569"/>
    <w:rsid w:val="00514669"/>
    <w:rsid w:val="00520C9D"/>
    <w:rsid w:val="00525897"/>
    <w:rsid w:val="00533D65"/>
    <w:rsid w:val="00534E38"/>
    <w:rsid w:val="005364B1"/>
    <w:rsid w:val="00547243"/>
    <w:rsid w:val="00562250"/>
    <w:rsid w:val="0058233F"/>
    <w:rsid w:val="00584D3D"/>
    <w:rsid w:val="00592827"/>
    <w:rsid w:val="00593904"/>
    <w:rsid w:val="0059486F"/>
    <w:rsid w:val="0059631B"/>
    <w:rsid w:val="005A2C5C"/>
    <w:rsid w:val="005A78A8"/>
    <w:rsid w:val="005C2FD6"/>
    <w:rsid w:val="005C33EE"/>
    <w:rsid w:val="005E3F6C"/>
    <w:rsid w:val="00607A6B"/>
    <w:rsid w:val="00610079"/>
    <w:rsid w:val="00614886"/>
    <w:rsid w:val="00622F04"/>
    <w:rsid w:val="00623ECB"/>
    <w:rsid w:val="00630C95"/>
    <w:rsid w:val="00634E7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7D91"/>
    <w:rsid w:val="007127DE"/>
    <w:rsid w:val="00730EFA"/>
    <w:rsid w:val="00743073"/>
    <w:rsid w:val="00747A7E"/>
    <w:rsid w:val="00747D51"/>
    <w:rsid w:val="00752AB0"/>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11B"/>
    <w:rsid w:val="00816FCA"/>
    <w:rsid w:val="00825D08"/>
    <w:rsid w:val="00834670"/>
    <w:rsid w:val="00834E7D"/>
    <w:rsid w:val="00845B8D"/>
    <w:rsid w:val="00860F2D"/>
    <w:rsid w:val="00864AC9"/>
    <w:rsid w:val="008738CD"/>
    <w:rsid w:val="00895604"/>
    <w:rsid w:val="00896C97"/>
    <w:rsid w:val="00896C9E"/>
    <w:rsid w:val="0089769E"/>
    <w:rsid w:val="008A4B05"/>
    <w:rsid w:val="008D59A0"/>
    <w:rsid w:val="008E035F"/>
    <w:rsid w:val="008E2A42"/>
    <w:rsid w:val="009078F6"/>
    <w:rsid w:val="009103EE"/>
    <w:rsid w:val="00912E56"/>
    <w:rsid w:val="0092685D"/>
    <w:rsid w:val="00931033"/>
    <w:rsid w:val="00940F86"/>
    <w:rsid w:val="00965822"/>
    <w:rsid w:val="00972210"/>
    <w:rsid w:val="00982A44"/>
    <w:rsid w:val="00982F35"/>
    <w:rsid w:val="009C0249"/>
    <w:rsid w:val="009C2741"/>
    <w:rsid w:val="009C6BE0"/>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AF7764"/>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3D4B"/>
    <w:rsid w:val="00C65406"/>
    <w:rsid w:val="00C654C1"/>
    <w:rsid w:val="00C80C95"/>
    <w:rsid w:val="00C80F96"/>
    <w:rsid w:val="00C84915"/>
    <w:rsid w:val="00C9562E"/>
    <w:rsid w:val="00CA148D"/>
    <w:rsid w:val="00CB00F5"/>
    <w:rsid w:val="00CC3B20"/>
    <w:rsid w:val="00CC57B1"/>
    <w:rsid w:val="00CC63D6"/>
    <w:rsid w:val="00CD2DF2"/>
    <w:rsid w:val="00CD569C"/>
    <w:rsid w:val="00CE0E2E"/>
    <w:rsid w:val="00CE2D05"/>
    <w:rsid w:val="00CE5900"/>
    <w:rsid w:val="00CF5EE6"/>
    <w:rsid w:val="00D01B0F"/>
    <w:rsid w:val="00D07681"/>
    <w:rsid w:val="00D14709"/>
    <w:rsid w:val="00D14FBF"/>
    <w:rsid w:val="00D21B96"/>
    <w:rsid w:val="00D268C0"/>
    <w:rsid w:val="00D31854"/>
    <w:rsid w:val="00D4081C"/>
    <w:rsid w:val="00D43103"/>
    <w:rsid w:val="00D63FED"/>
    <w:rsid w:val="00D7509F"/>
    <w:rsid w:val="00D8183C"/>
    <w:rsid w:val="00D8199E"/>
    <w:rsid w:val="00D930C2"/>
    <w:rsid w:val="00DA56C3"/>
    <w:rsid w:val="00DA764D"/>
    <w:rsid w:val="00DC14FF"/>
    <w:rsid w:val="00DC497F"/>
    <w:rsid w:val="00DD002E"/>
    <w:rsid w:val="00DD1986"/>
    <w:rsid w:val="00DD24A8"/>
    <w:rsid w:val="00DD5B8F"/>
    <w:rsid w:val="00E03042"/>
    <w:rsid w:val="00E075CA"/>
    <w:rsid w:val="00E13624"/>
    <w:rsid w:val="00E26B4D"/>
    <w:rsid w:val="00E31C1D"/>
    <w:rsid w:val="00E32EC4"/>
    <w:rsid w:val="00E409B5"/>
    <w:rsid w:val="00E40A67"/>
    <w:rsid w:val="00E6407C"/>
    <w:rsid w:val="00E64200"/>
    <w:rsid w:val="00E7713F"/>
    <w:rsid w:val="00E81829"/>
    <w:rsid w:val="00E93196"/>
    <w:rsid w:val="00EB10D9"/>
    <w:rsid w:val="00ED2F79"/>
    <w:rsid w:val="00ED6988"/>
    <w:rsid w:val="00ED732C"/>
    <w:rsid w:val="00EE2942"/>
    <w:rsid w:val="00EF4316"/>
    <w:rsid w:val="00EF58FF"/>
    <w:rsid w:val="00F00884"/>
    <w:rsid w:val="00F0366A"/>
    <w:rsid w:val="00F03AF8"/>
    <w:rsid w:val="00F1028E"/>
    <w:rsid w:val="00F1722B"/>
    <w:rsid w:val="00F37B5F"/>
    <w:rsid w:val="00F4190E"/>
    <w:rsid w:val="00F4674E"/>
    <w:rsid w:val="00F53AED"/>
    <w:rsid w:val="00F548D8"/>
    <w:rsid w:val="00F7031C"/>
    <w:rsid w:val="00F71086"/>
    <w:rsid w:val="00F91481"/>
    <w:rsid w:val="00F924AC"/>
    <w:rsid w:val="00F93788"/>
    <w:rsid w:val="00F95342"/>
    <w:rsid w:val="00FB4F63"/>
    <w:rsid w:val="00FB7289"/>
    <w:rsid w:val="00FC5C20"/>
    <w:rsid w:val="00FC7D92"/>
    <w:rsid w:val="00FD5DC2"/>
    <w:rsid w:val="00FE44A4"/>
    <w:rsid w:val="00FE6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84D3D"/>
    <w:rPr>
      <w:color w:val="808080"/>
      <w:bdr w:space="0" w:sz="0" w:color="auto" w:val="none"/>
      <w:shd w:fill="auto" w:color="auto" w:val="clear"/>
    </w:rPr>
  </w:style>
  <w:style w:customStyle="true" w:styleId="eSPISCCParagraphDefaultFont" w:type="character">
    <w:name w:val="eSPIS_CC_Paragraph Default Font"/>
    <w:basedOn w:val="Zadanifontodlomka"/>
    <w:rsid w:val="00584D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4D3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4D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4D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84D3D"/>
    <w:rPr>
      <w:color w:val="808080"/>
      <w:bdr w:color="auto" w:space="0" w:sz="0" w:val="none"/>
      <w:shd w:color="auto" w:fill="auto" w:val="clear"/>
    </w:rPr>
  </w:style>
  <w:style w:customStyle="1" w:styleId="eSPISCCParagraphDefaultFont" w:type="character">
    <w:name w:val="eSPIS_CC_Paragraph Default Font"/>
    <w:basedOn w:val="Zadanifontodlomka"/>
    <w:rsid w:val="00584D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4D3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4D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4D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St-103/2017</izvorni_sadrzaj>
    <derivirana_varijabla naziv="DomainObject.Predmet.OznakaBroj_1">St-103/2017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BIGI  d.o.o. za trgovinu</izvorni_sadrzaj>
    <derivirana_varijabla naziv="DomainObject.Predmet.ProtustrankaFormated_1">  BIGI  d.o.o. za trgovinu</derivirana_varijabla>
  </DomainObject.Predmet.ProtustrankaFormated>
  <DomainObject.Predmet.ProtustrankaFormatedOIB>
    <izvorni_sadrzaj>  BIGI  d.o.o. za trgovinu, OIB 43236276220</izvorni_sadrzaj>
    <derivirana_varijabla naziv="DomainObject.Predmet.ProtustrankaFormatedOIB_1">  BIGI  d.o.o. za trgovinu, OIB 43236276220</derivirana_varijabla>
  </DomainObject.Predmet.ProtustrankaFormatedOIB>
  <DomainObject.Predmet.ProtustrankaFormatedWithAdress>
    <izvorni_sadrzaj> BIGI  d.o.o. za trgovinu, Svilajska ulica 7, 21000 Split</izvorni_sadrzaj>
    <derivirana_varijabla naziv="DomainObject.Predmet.ProtustrankaFormatedWithAdress_1"> BIGI  d.o.o. za trgovinu, Svilajska ulica 7, 21000 Split</derivirana_varijabla>
  </DomainObject.Predmet.ProtustrankaFormatedWithAdress>
  <DomainObject.Predmet.ProtustrankaFormatedWithAdressOIB>
    <izvorni_sadrzaj> BIGI  d.o.o. za trgovinu, OIB 43236276220, Svilajska ulica 7, 21000 Split</izvorni_sadrzaj>
    <derivirana_varijabla naziv="DomainObject.Predmet.ProtustrankaFormatedWithAdressOIB_1"> BIGI  d.o.o. za trgovinu, OIB 43236276220, Svilajska ulica 7, 21000 Split</derivirana_varijabla>
  </DomainObject.Predmet.ProtustrankaFormatedWithAdressOIB>
  <DomainObject.Predmet.ProtustrankaWithAdress>
    <izvorni_sadrzaj>BIGI  d.o.o. za trgovinu Svilajska ulica 7, 21000 Split</izvorni_sadrzaj>
    <derivirana_varijabla naziv="DomainObject.Predmet.ProtustrankaWithAdress_1">BIGI  d.o.o. za trgovinu Svilajska ulica 7, 21000 Split</derivirana_varijabla>
  </DomainObject.Predmet.ProtustrankaWithAdress>
  <DomainObject.Predmet.ProtustrankaWithAdressOIB>
    <izvorni_sadrzaj>BIGI  d.o.o. za trgovinu, OIB 43236276220, Svilajska ulica 7, 21000 Split</izvorni_sadrzaj>
    <derivirana_varijabla naziv="DomainObject.Predmet.ProtustrankaWithAdressOIB_1">BIGI  d.o.o. za trgovinu, OIB 43236276220, Svilajska ulica 7, 21000 Split</derivirana_varijabla>
  </DomainObject.Predmet.ProtustrankaWithAdressOIB>
  <DomainObject.Predmet.ProtustrankaNazivFormated>
    <izvorni_sadrzaj>BIGI  d.o.o. za trgovinu</izvorni_sadrzaj>
    <derivirana_varijabla naziv="DomainObject.Predmet.ProtustrankaNazivFormated_1">BIGI  d.o.o. za trgovinu</derivirana_varijabla>
  </DomainObject.Predmet.ProtustrankaNazivFormated>
  <DomainObject.Predmet.ProtustrankaNazivFormatedOIB>
    <izvorni_sadrzaj>BIGI  d.o.o. za trgovinu, OIB 43236276220</izvorni_sadrzaj>
    <derivirana_varijabla naziv="DomainObject.Predmet.ProtustrankaNazivFormatedOIB_1">BIGI  d.o.o. za trgovinu, OIB 43236276220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3064506.14</izvorni_sadrzaj>
    <derivirana_varijabla naziv="DomainObject.Predmet.TrenutnaVrijednost_1">3064506.14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BIGI  d.o.o. za trgovinu</item>
    </izvorni_sadrzaj>
    <derivirana_varijabla naziv="DomainObject.Predmet.ProtuStrankaListFormated_1">
      <item>BIGI  d.o.o. za trgovinu</item>
    </derivirana_varijabla>
  </DomainObject.Predmet.ProtuStrankaListFormated>
  <DomainObject.Predmet.ProtuStrankaListFormatedOIB>
    <izvorni_sadrzaj>
      <item>BIGI  d.o.o. za trgovinu, OIB 43236276220</item>
    </izvorni_sadrzaj>
    <derivirana_varijabla naziv="DomainObject.Predmet.ProtuStrankaListFormatedOIB_1">
      <item>BIGI  d.o.o. za trgovinu, OIB 43236276220</item>
    </derivirana_varijabla>
  </DomainObject.Predmet.ProtuStrankaListFormatedOIB>
  <DomainObject.Predmet.ProtuStrankaListFormatedWithAdress>
    <izvorni_sadrzaj>
      <item>BIGI  d.o.o. za trgovinu, Svilajska ulica 7, 21000 Split</item>
    </izvorni_sadrzaj>
    <derivirana_varijabla naziv="DomainObject.Predmet.ProtuStrankaListFormatedWithAdress_1">
      <item>BIGI  d.o.o. za trgovinu, Svilajska ulica 7, 21000 Split</item>
    </derivirana_varijabla>
  </DomainObject.Predmet.ProtuStrankaListFormatedWithAdress>
  <DomainObject.Predmet.ProtuStrankaListFormatedWithAdressOIB>
    <izvorni_sadrzaj>
      <item>BIGI  d.o.o. za trgovinu, OIB 43236276220, Svilajska ulica 7, 21000 Split</item>
    </izvorni_sadrzaj>
    <derivirana_varijabla naziv="DomainObject.Predmet.ProtuStrankaListFormatedWithAdressOIB_1">
      <item>BIGI  d.o.o. za trgovinu, OIB 43236276220, Svilajska ulica 7, 21000 Split</item>
    </derivirana_varijabla>
  </DomainObject.Predmet.ProtuStrankaListFormatedWithAdressOIB>
  <DomainObject.Predmet.ProtuStrankaListNazivFormated>
    <izvorni_sadrzaj>
      <item>BIGI  d.o.o. za trgovinu</item>
    </izvorni_sadrzaj>
    <derivirana_varijabla naziv="DomainObject.Predmet.ProtuStrankaListNazivFormated_1">
      <item>BIGI  d.o.o. za trgovinu</item>
    </derivirana_varijabla>
  </DomainObject.Predmet.ProtuStrankaListNazivFormated>
  <DomainObject.Predmet.ProtuStrankaListNazivFormatedOIB>
    <izvorni_sadrzaj>
      <item>BIGI  d.o.o. za trgovinu, OIB 43236276220</item>
    </izvorni_sadrzaj>
    <derivirana_varijabla naziv="DomainObject.Predmet.ProtuStrankaListNazivFormatedOIB_1">
      <item>BIGI  d.o.o. za trgovinu, OIB 43236276220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BIGI  d.o.o. za trgovinu</izvorni_sadrzaj>
    <derivirana_varijabla naziv="DomainObject.Predmet.ProtustrankaIDrugi_1">BIGI  d.o.o.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BIGI  d.o.o. za trgovinu, OIB 43236276220, Svilajska ulica 7, 21000 Split</izvorni_sadrzaj>
    <derivirana_varijabla naziv="DomainObject.Predmet.ProtustrankaIDrugiAdressOIB_1">BIGI  d.o.o. za trgovinu, OIB 43236276220, Svilajska ulica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BIGI  d.o.o. za trgovinu</item>
      <item>FINANCIJSKA AGENCIJA, RC SPLIT</item>
      <item>Ministarstvo financija RH</item>
      <item>Županijsko državno odvjetništvo u Splitu</item>
    </izvorni_sadrzaj>
    <derivirana_varijabla naziv="DomainObject.Predmet.SudioniciListNaziv_1">
      <item>BIGI  d.o.o. za trgovinu</item>
      <item>FINANCIJSKA AGENCIJA, RC SPLIT</item>
      <item>Ministarstvo financija RH</item>
      <item>Županijsko državno odvjetništvo u Splitu</item>
    </derivirana_varijabla>
  </DomainObject.Predmet.SudioniciListNaziv>
  <DomainObject.Predmet.SudioniciListAdressOIB>
    <izvorni_sadrzaj>
      <item>BIGI  d.o.o. za trgovinu, OIB 43236276220, Svilajska ulica 7,21000 Split</item>
      <item>FINANCIJSKA AGENCIJA, 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BIGI  d.o.o. za trgovinu, OIB 43236276220, Svilajska ulica 7,21000 Split</item>
      <item>FINANCIJSKA AGENCIJA, 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43236276220</item>
      <item>, OIB 85821130368</item>
      <item>, OIB 18683136487</item>
      <item>, OIB null</item>
    </izvorni_sadrzaj>
    <derivirana_varijabla naziv="DomainObject.Predmet.SudioniciListNazivOIB_1">
      <item>, OIB 43236276220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1D264-4E69-4892-96C0-47C0810BFD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1158</properties:Words>
  <properties:Characters>6426</properties:Characters>
  <properties:Lines>142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2018-03-14T10:34:00Z</dcterms:created>
  <dc:creator>Ante Kačić</dc:creator>
  <cp:lastModifiedBy>Srđan Gavranić</cp:lastModifiedBy>
  <cp:lastPrinted>2018-03-14T10:33:00Z</cp:lastPrinted>
  <dcterms:modified xmlns:xsi="http://www.w3.org/2001/XMLSchema-instance" xsi:type="dcterms:W3CDTF">2018-03-14T10:35:00Z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stečaja.docx)</vt:lpwstr>
  </prop:property>
  <prop:property name="CC_coloring" pid="4" fmtid="{D5CDD505-2E9C-101B-9397-08002B2CF9AE}">
    <vt:bool>false</vt:bool>
  </prop:property>
  <prop:property name="BrojStranica" pid="5" fmtid="{D5CDD505-2E9C-101B-9397-08002B2CF9AE}">
    <vt:i4>3</vt:i4>
  </prop:property>
</prop:Properties>
</file>