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64aa" w14:paraId="75864aa" w:rsidRDefault="00742B86" w:rsidP="00742B86" w:rsidR="00742B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42B86" w:rsidP="00742B86" w:rsidR="00742B86" w:rsidRPr="009F3736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          2 St</w:t>
      </w:r>
      <w:r w:rsidRPr="00CA74D1">
        <w:t>-</w:t>
      </w:r>
      <w:r>
        <w:t>192</w:t>
      </w:r>
      <w:r w:rsidRPr="00CA74D1">
        <w:t>/</w:t>
      </w:r>
      <w:r w:rsidRPr="009F3736">
        <w:t>2015-60</w:t>
      </w:r>
    </w:p>
    <w:p w:rsidRDefault="00742B86" w:rsidP="00742B86" w:rsidR="00742B86" w:rsidRPr="009F3736">
      <w:r w:rsidRPr="009F3736">
        <w:t xml:space="preserve"> TRGOVAČKI SUD U PAZINU</w:t>
      </w:r>
    </w:p>
    <w:p w:rsidRDefault="00742B86" w:rsidP="00742B86" w:rsidR="00742B86" w:rsidRPr="009F3736">
      <w:r w:rsidRPr="009F3736">
        <w:t xml:space="preserve">     52000 PAZIN, </w:t>
      </w:r>
      <w:proofErr w:type="spellStart"/>
      <w:r w:rsidRPr="009F3736">
        <w:t>Dršćevka</w:t>
      </w:r>
      <w:proofErr w:type="spellEnd"/>
      <w:r w:rsidRPr="009F3736">
        <w:t xml:space="preserve"> 1 </w:t>
      </w:r>
      <w:r w:rsidRPr="009F3736">
        <w:tab/>
      </w:r>
      <w:r w:rsidRPr="009F3736">
        <w:tab/>
      </w:r>
      <w:r w:rsidRPr="009F3736">
        <w:tab/>
      </w:r>
      <w:r w:rsidRPr="009F3736">
        <w:tab/>
        <w:t xml:space="preserve">                 </w:t>
      </w:r>
    </w:p>
    <w:p w:rsidRDefault="00742B86" w:rsidP="00742B86" w:rsidR="00742B86" w:rsidRPr="009F3736">
      <w:pPr>
        <w:tabs>
          <w:tab w:pos="9072" w:val="left"/>
          <w:tab w:pos="9356" w:val="left"/>
        </w:tabs>
        <w:ind w:right="-142"/>
      </w:pPr>
      <w:r w:rsidRPr="009F3736">
        <w:t xml:space="preserve">                                                                                                                                      </w:t>
      </w:r>
    </w:p>
    <w:p w:rsidRDefault="00742B86" w:rsidP="00742B86" w:rsidR="00742B86" w:rsidRPr="009F3736">
      <w:r w:rsidRPr="009F3736">
        <w:t xml:space="preserve"> </w:t>
      </w:r>
    </w:p>
    <w:p w:rsidRDefault="00742B86" w:rsidP="00742B86" w:rsidR="00742B86" w:rsidRPr="009F3736"/>
    <w:p w:rsidRDefault="00742B86" w:rsidP="00742B86" w:rsidR="00742B86" w:rsidRPr="009F3736">
      <w:pPr>
        <w:jc w:val="both"/>
      </w:pPr>
    </w:p>
    <w:p w:rsidRDefault="00742B86" w:rsidP="00742B86" w:rsidR="00742B86" w:rsidRPr="009F3736">
      <w:pPr>
        <w:jc w:val="both"/>
      </w:pPr>
      <w:r w:rsidRPr="009F3736">
        <w:tab/>
        <w:t>Trgovački sud u Pazinu, po stečajnom sucu Adrijani Labinjan Skok, u stečajnom postupku nad stečajnim dužnikom SAVUDRIJA INŽENJERING d.o.o. u stečaju, Umag, Savudrija, Crveni Vrh 160, OIB: 47689503586, 17. travnja 2018. donio je sljedeći</w:t>
      </w:r>
    </w:p>
    <w:p w:rsidRDefault="00742B86" w:rsidP="00742B86" w:rsidR="00742B86" w:rsidRPr="009F3736">
      <w:pPr>
        <w:jc w:val="both"/>
      </w:pPr>
    </w:p>
    <w:p w:rsidRDefault="00742B86" w:rsidP="00742B86" w:rsidR="00742B86" w:rsidRPr="009F3736">
      <w:pPr>
        <w:jc w:val="both"/>
      </w:pPr>
    </w:p>
    <w:p w:rsidRDefault="00742B86" w:rsidP="00742B86" w:rsidR="00742B86" w:rsidRPr="009F3736">
      <w:pPr>
        <w:ind w:firstLine="708" w:left="2832"/>
      </w:pPr>
      <w:r w:rsidRPr="009F3736">
        <w:t xml:space="preserve">   Z A K LJ U Č A K</w:t>
      </w:r>
    </w:p>
    <w:p w:rsidRDefault="00742B86" w:rsidP="00742B86" w:rsidR="00742B86" w:rsidRPr="009F3736">
      <w:pPr>
        <w:ind w:firstLine="708" w:left="2832"/>
      </w:pPr>
    </w:p>
    <w:p w:rsidRDefault="00742B86" w:rsidP="00742B86" w:rsidR="00742B86" w:rsidRPr="009F3736">
      <w:pPr>
        <w:tabs>
          <w:tab w:pos="1080" w:val="left"/>
        </w:tabs>
        <w:jc w:val="both"/>
      </w:pPr>
    </w:p>
    <w:p w:rsidRDefault="00742B86" w:rsidP="00742B86" w:rsidR="00742B86" w:rsidRPr="009F3736">
      <w:pPr>
        <w:tabs>
          <w:tab w:pos="0" w:val="left"/>
        </w:tabs>
        <w:jc w:val="both"/>
      </w:pPr>
      <w:r w:rsidRPr="009F3736">
        <w:tab/>
        <w:t xml:space="preserve">Zbog </w:t>
      </w:r>
      <w:r w:rsidR="00233136" w:rsidRPr="009F3736">
        <w:t>spriječenosti</w:t>
      </w:r>
      <w:r w:rsidRPr="009F3736">
        <w:t xml:space="preserve"> stečajnog upravitelja ODGAĐA se skupština vjerovnika u stečajnom postupku nad stečajnim dužnikom SAVUDRIJA INŽENJERING d.o.o. u stečaju, Umag, Savudrija, Crveni Vrh 160, OIB: 47689503586, koja je u ovom predmetu zakazana za 16. svibnja 2018., a nova se određuje za:</w:t>
      </w:r>
    </w:p>
    <w:p w:rsidRDefault="00742B86" w:rsidP="00742B86" w:rsidR="00742B86" w:rsidRPr="009F3736">
      <w:pPr>
        <w:tabs>
          <w:tab w:pos="0" w:val="left"/>
        </w:tabs>
        <w:jc w:val="both"/>
      </w:pPr>
    </w:p>
    <w:p w:rsidRDefault="00742B86" w:rsidP="00742B86" w:rsidR="00742B86" w:rsidRPr="009F3736">
      <w:pPr>
        <w:jc w:val="center"/>
      </w:pPr>
    </w:p>
    <w:p w:rsidRDefault="00742B86" w:rsidP="00742B86" w:rsidR="00742B86" w:rsidRPr="009F3736">
      <w:pPr>
        <w:jc w:val="center"/>
      </w:pPr>
      <w:r w:rsidRPr="009F3736">
        <w:t>21. svibnja 2018. u 13:00 sati,</w:t>
      </w:r>
    </w:p>
    <w:p w:rsidRDefault="00742B86" w:rsidP="00742B86" w:rsidR="00742B86" w:rsidRPr="009F3736">
      <w:pPr>
        <w:jc w:val="center"/>
      </w:pPr>
      <w:r w:rsidRPr="009F3736">
        <w:t>sudnica broj 5,</w:t>
      </w:r>
    </w:p>
    <w:p w:rsidRDefault="00742B86" w:rsidP="00742B86" w:rsidR="00742B86" w:rsidRPr="009F3736">
      <w:pPr>
        <w:jc w:val="center"/>
      </w:pPr>
      <w:r w:rsidRPr="009F3736">
        <w:t xml:space="preserve">u Trgovačkom sudu u Pazinu, </w:t>
      </w:r>
      <w:proofErr w:type="spellStart"/>
      <w:r w:rsidRPr="009F3736">
        <w:t>Dršćevka</w:t>
      </w:r>
      <w:proofErr w:type="spellEnd"/>
      <w:r w:rsidRPr="009F3736">
        <w:t xml:space="preserve"> 1. </w:t>
      </w:r>
    </w:p>
    <w:p w:rsidRDefault="00742B86" w:rsidP="00742B86" w:rsidR="00742B86" w:rsidRPr="009F3736">
      <w:pPr>
        <w:jc w:val="center"/>
      </w:pPr>
    </w:p>
    <w:p w:rsidRDefault="00742B86" w:rsidP="00742B86" w:rsidR="00742B86" w:rsidRPr="009F3736"/>
    <w:p w:rsidRDefault="00742B86" w:rsidP="00742B86" w:rsidR="00742B86" w:rsidRPr="009F3736">
      <w:pPr>
        <w:ind w:firstLine="708"/>
        <w:jc w:val="both"/>
      </w:pPr>
      <w:r w:rsidRPr="009F3736">
        <w:t>Dnevni red Skupštine:</w:t>
      </w:r>
    </w:p>
    <w:p w:rsidRDefault="00742B86" w:rsidP="00742B86" w:rsidR="00742B86" w:rsidRPr="009F3736">
      <w:pPr>
        <w:ind w:firstLine="708"/>
        <w:jc w:val="both"/>
      </w:pPr>
      <w:r w:rsidRPr="009F3736">
        <w:t>1. Donošenje odluke o daljnjem tijeku stečajnog postupka.</w:t>
      </w:r>
    </w:p>
    <w:p w:rsidRDefault="00742B86" w:rsidP="00742B86" w:rsidR="00742B86" w:rsidRPr="009F3736">
      <w:pPr>
        <w:ind w:firstLine="708"/>
        <w:jc w:val="both"/>
      </w:pPr>
      <w:r w:rsidRPr="009F3736">
        <w:t>2. Razno</w:t>
      </w:r>
    </w:p>
    <w:p w:rsidRDefault="00742B86" w:rsidP="00742B86" w:rsidR="00742B86" w:rsidRPr="009F3736">
      <w:pPr>
        <w:tabs>
          <w:tab w:pos="1080" w:val="left"/>
        </w:tabs>
      </w:pPr>
    </w:p>
    <w:p w:rsidRDefault="00742B86" w:rsidP="00742B86" w:rsidR="00742B86" w:rsidRPr="009F3736">
      <w:pPr>
        <w:tabs>
          <w:tab w:pos="1080" w:val="left"/>
        </w:tabs>
      </w:pPr>
    </w:p>
    <w:p w:rsidRDefault="00742B86" w:rsidP="00742B86" w:rsidR="00742B86" w:rsidRPr="009F3736">
      <w:pPr>
        <w:tabs>
          <w:tab w:pos="1080" w:val="left"/>
        </w:tabs>
        <w:jc w:val="center"/>
      </w:pPr>
      <w:r w:rsidRPr="009F3736">
        <w:t>U Pazinu 17. travnja 2018.</w:t>
      </w:r>
    </w:p>
    <w:p w:rsidRDefault="00742B86" w:rsidP="00742B86" w:rsidR="00742B86" w:rsidRPr="009F3736"/>
    <w:p w:rsidRDefault="00742B86" w:rsidP="00742B86" w:rsidR="00742B86" w:rsidRPr="009F3736"/>
    <w:p w:rsidRDefault="00742B86" w:rsidP="00742B86" w:rsidR="00742B86" w:rsidRPr="009F3736">
      <w:pPr>
        <w:ind w:firstLine="708"/>
        <w:jc w:val="center"/>
      </w:pPr>
      <w:r w:rsidRPr="009F3736">
        <w:tab/>
      </w:r>
      <w:r w:rsidRPr="009F3736">
        <w:tab/>
      </w:r>
      <w:r w:rsidRPr="009F3736">
        <w:tab/>
      </w:r>
      <w:r w:rsidRPr="009F3736">
        <w:tab/>
      </w:r>
      <w:r w:rsidRPr="009F3736">
        <w:tab/>
        <w:t xml:space="preserve">               Sutkinja</w:t>
      </w:r>
    </w:p>
    <w:p w:rsidRDefault="00742B86" w:rsidP="00742B86" w:rsidR="00742B86" w:rsidRPr="009F3736">
      <w:pPr>
        <w:ind w:firstLine="708"/>
        <w:jc w:val="center"/>
      </w:pPr>
      <w:r w:rsidRPr="009F3736">
        <w:tab/>
      </w:r>
      <w:r w:rsidRPr="009F3736">
        <w:tab/>
      </w:r>
      <w:r w:rsidRPr="009F3736">
        <w:tab/>
        <w:t xml:space="preserve">                                        Adrijana Labinjan Skok, v.r.</w:t>
      </w:r>
    </w:p>
    <w:p w:rsidRDefault="00742B86" w:rsidP="00742B86" w:rsidR="00742B86" w:rsidRPr="009F3736">
      <w:pPr>
        <w:ind w:firstLine="708"/>
        <w:jc w:val="center"/>
      </w:pPr>
    </w:p>
    <w:p w:rsidRDefault="00742B86" w:rsidP="00742B86" w:rsidR="00742B86" w:rsidRPr="007F243D">
      <w:pPr>
        <w:ind w:firstLine="708"/>
        <w:jc w:val="center"/>
      </w:pPr>
    </w:p>
    <w:p w:rsidRDefault="00742B86" w:rsidP="00742B86" w:rsidR="00742B86" w:rsidRPr="007F243D"/>
    <w:p w:rsidRDefault="00742B86" w:rsidP="00742B86" w:rsidR="00742B86" w:rsidRPr="00AE308F">
      <w:r w:rsidRPr="00AE308F">
        <w:t>UPUTA O PRAVNOM LIJEKU</w:t>
      </w:r>
    </w:p>
    <w:p w:rsidRDefault="00742B86" w:rsidP="00742B86" w:rsidR="00742B86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742B86" w:rsidP="00742B86" w:rsidR="00742B86" w:rsidRPr="00AE308F">
      <w:pPr>
        <w:jc w:val="both"/>
      </w:pPr>
    </w:p>
    <w:p w:rsidRDefault="00742B86" w:rsidP="00742B86" w:rsidR="00742B86" w:rsidRPr="00AE308F">
      <w:pPr>
        <w:jc w:val="both"/>
      </w:pPr>
      <w:r w:rsidRPr="00AE308F">
        <w:t>DNA:</w:t>
      </w:r>
    </w:p>
    <w:p w:rsidRDefault="00742B86" w:rsidP="00742B86" w:rsidR="00742B86">
      <w:r w:rsidRPr="008D5755">
        <w:t>- e-oglasna ploča suda</w:t>
      </w:r>
      <w:r>
        <w:t xml:space="preserve"> 8 dana</w:t>
      </w:r>
    </w:p>
    <w:p w:rsidRDefault="00742B86" w:rsidP="00742B86" w:rsidR="00742B86">
      <w:r>
        <w:t xml:space="preserve">- </w:t>
      </w:r>
      <w:r w:rsidRPr="00092887">
        <w:t>stečajnom upravitelju</w:t>
      </w:r>
      <w:r>
        <w:t xml:space="preserve"> </w:t>
      </w:r>
      <w:r w:rsidRPr="00F278A4">
        <w:t>Boris</w:t>
      </w:r>
      <w:r>
        <w:t>u</w:t>
      </w:r>
      <w:r w:rsidRPr="00F278A4">
        <w:t xml:space="preserve"> </w:t>
      </w:r>
      <w:proofErr w:type="spellStart"/>
      <w:r w:rsidRPr="00F278A4">
        <w:t>Zadković</w:t>
      </w:r>
      <w:r>
        <w:t>u</w:t>
      </w:r>
      <w:proofErr w:type="spellEnd"/>
      <w:r w:rsidRPr="00F278A4">
        <w:t xml:space="preserve"> iz Buzeta, Sportska 2</w:t>
      </w:r>
    </w:p>
    <w:p w:rsidRDefault="00576FB6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2B86"/>
    <w:rsid w:val="00233136"/>
    <w:rsid w:val="00554328"/>
    <w:rsid w:val="00576FB6"/>
    <w:rsid w:val="00742B86"/>
    <w:rsid w:val="00943251"/>
    <w:rsid w:val="00985388"/>
    <w:rsid w:val="009F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B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B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2B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F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FB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FB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FB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FB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B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42B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2B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6F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FB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FB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FB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FB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907</properties:Characters>
  <properties:Lines>46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2018-04-17T06:18:00Z</dcterms:created>
  <dc:creator>Jasmina Matika</dc:creator>
  <cp:lastModifiedBy>Jasmina Matika</cp:lastModifiedBy>
  <dcterms:modified xmlns:xsi="http://www.w3.org/2001/XMLSchema-instance" xsi:type="dcterms:W3CDTF">2018-04-17T12:59:00Z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(St-192-15 - ZAKLJUČAK - PRELAGANJE ROČIŠTA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