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b12c" w14:paraId="cf1b12c" w:rsidRDefault="00830A91" w:rsidP="004F0340" w:rsidR="0046606F">
      <w:pPr>
        <w15:collapsed w:val="false"/>
        <w:rPr>
          <w:lang w:val="pl-PL"/>
        </w:rPr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  <w:t>7 St-</w:t>
      </w:r>
      <w:r w:rsidR="009A44A5">
        <w:rPr>
          <w:lang w:val="pl-PL"/>
        </w:rPr>
        <w:t>639/12-126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034DDE" w:rsidR="00034DDE">
      <w:pPr>
        <w:jc w:val="both"/>
      </w:pPr>
      <w:r w:rsidRPr="00514469">
        <w:rPr>
          <w:lang w:val="pt-BR"/>
        </w:rPr>
        <w:tab/>
      </w:r>
      <w:r w:rsidR="00034DDE" w:rsidRPr="002D655D">
        <w:t xml:space="preserve">TRGOVAČKI SUD U ZAGREBU po sucu pojedincu Vesni Malenica kao stečajnom sucu u stečajnom postupku </w:t>
      </w:r>
      <w:r w:rsidR="002F6A15" w:rsidRPr="00C601F4">
        <w:rPr>
          <w:lang w:val="pl-PL"/>
        </w:rPr>
        <w:t xml:space="preserve">nad </w:t>
      </w:r>
      <w:r w:rsidR="009A44A5">
        <w:rPr>
          <w:lang w:val="pl-PL"/>
        </w:rPr>
        <w:t xml:space="preserve">dužnikom </w:t>
      </w:r>
      <w:r w:rsidR="009A44A5" w:rsidRPr="00CD570C">
        <w:rPr>
          <w:lang w:val="pl-PL"/>
        </w:rPr>
        <w:t>GREPO COMMERCE d. o. o. u stečaju, Zagreb, Crnatkova 8, OIB 23421680793</w:t>
      </w:r>
      <w:r w:rsidR="009A44A5">
        <w:rPr>
          <w:lang w:val="pl-PL"/>
        </w:rPr>
        <w:t>, 12. travnja 2017.</w:t>
      </w:r>
    </w:p>
    <w:p w:rsidRDefault="00CD38D9" w:rsidP="00034DDE" w:rsidR="00CD38D9">
      <w:pPr>
        <w:jc w:val="both"/>
      </w:pPr>
    </w:p>
    <w:p w:rsidRDefault="00B23738" w:rsidP="00034DDE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61A8B" w:rsidR="00DE4612" w:rsidRPr="00514469">
      <w:pPr>
        <w:jc w:val="both"/>
      </w:pPr>
      <w:r w:rsidRPr="00514469">
        <w:tab/>
        <w:t xml:space="preserve">1. Obustavlja se i zaključuje stečajni postupak nad </w:t>
      </w:r>
      <w:r w:rsidR="009A44A5">
        <w:rPr>
          <w:lang w:val="pl-PL"/>
        </w:rPr>
        <w:t xml:space="preserve">dužnikom </w:t>
      </w:r>
      <w:r w:rsidR="009A44A5" w:rsidRPr="00CD570C">
        <w:rPr>
          <w:lang w:val="pl-PL"/>
        </w:rPr>
        <w:t>GREPO COMMERCE d. o. o. u stečaju, Zagreb, Crnatkova 8, OIB 23421680793</w:t>
      </w:r>
      <w:r w:rsidR="009A44A5">
        <w:rPr>
          <w:lang w:val="pl-PL"/>
        </w:rPr>
        <w:t xml:space="preserve">, </w:t>
      </w:r>
      <w:r w:rsidR="008C758F" w:rsidRPr="00514469">
        <w:t>zbog nedostatnosti mase za pokriće troškova stečajnog postupka</w:t>
      </w:r>
      <w:r w:rsidR="008D0A8E" w:rsidRPr="00514469">
        <w:t>, temeljem odredbe čl. 203 Stečajnog zakona.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>. 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D00EE1" w:rsidP="0075625B" w:rsidR="00D00EE1" w:rsidRPr="00514469">
      <w:pPr>
        <w:ind w:firstLine="720" w:right="-2"/>
        <w:jc w:val="both"/>
      </w:pPr>
      <w:r w:rsidRPr="00514469">
        <w:t xml:space="preserve">3. </w:t>
      </w:r>
      <w:r w:rsidR="0075625B" w:rsidRPr="00514469">
        <w:t>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5F7CF9" w:rsidP="007A46A5" w:rsidR="001166A7">
      <w:pPr>
        <w:jc w:val="both"/>
      </w:pPr>
      <w:r w:rsidRPr="00514469">
        <w:tab/>
        <w:t xml:space="preserve">Rješenjem stečajnog suca </w:t>
      </w:r>
      <w:r w:rsidR="00F179DC">
        <w:t xml:space="preserve">broj </w:t>
      </w:r>
      <w:r w:rsidR="001166A7">
        <w:t>St-</w:t>
      </w:r>
      <w:r w:rsidR="00ED5E35">
        <w:t>639/12-117 od 1. ožujka 2017</w:t>
      </w:r>
      <w:r w:rsidR="001166A7">
        <w:t>. određeno je završno ročište vjerovnika u ovom stečajnog postupku.</w:t>
      </w:r>
    </w:p>
    <w:p w:rsidRDefault="005F7CF9" w:rsidP="007A46A5" w:rsidR="00B53AD6">
      <w:pPr>
        <w:jc w:val="both"/>
      </w:pPr>
      <w:r w:rsidRPr="00514469">
        <w:tab/>
      </w:r>
      <w:r w:rsidR="00B94FA3">
        <w:t xml:space="preserve">Rješenje je objavljeno na e-oglasnoj ploči suda </w:t>
      </w:r>
      <w:r w:rsidR="00ED5E35">
        <w:t>1. ožujka 2017</w:t>
      </w:r>
      <w:r w:rsidR="001166A7">
        <w:t>.</w:t>
      </w:r>
    </w:p>
    <w:p w:rsidRDefault="001166A7" w:rsidP="007A46A5" w:rsidR="001166A7">
      <w:pPr>
        <w:jc w:val="both"/>
      </w:pPr>
      <w:r>
        <w:tab/>
        <w:t xml:space="preserve">Stečajni upravitelj podnio je </w:t>
      </w:r>
      <w:r w:rsidR="00AB07DD">
        <w:t xml:space="preserve">završni račun </w:t>
      </w:r>
      <w:r w:rsidR="00ED5E35">
        <w:t>koji je</w:t>
      </w:r>
      <w:r w:rsidR="00AB07DD">
        <w:t xml:space="preserve"> objavljen na e-oglasnoj ploči suda </w:t>
      </w:r>
      <w:r w:rsidR="00ED5E35">
        <w:t>17. ožujka 2017.</w:t>
      </w:r>
    </w:p>
    <w:p w:rsidRDefault="0073370C" w:rsidP="007A46A5" w:rsidR="002C7254">
      <w:pPr>
        <w:jc w:val="both"/>
      </w:pPr>
      <w:r>
        <w:tab/>
        <w:t xml:space="preserve">Iz završnog izvješća proizlazi </w:t>
      </w:r>
      <w:r w:rsidR="00B10ADA">
        <w:t>da su tijekom postupka utvrđene tražbine prvog višeg isplatnog reda</w:t>
      </w:r>
      <w:r w:rsidR="001A72B7">
        <w:t xml:space="preserve"> u iznosu od 1.508.858,04 kn, </w:t>
      </w:r>
      <w:r w:rsidR="00B10ADA">
        <w:t>drugog višeg isplatnog reda u iz</w:t>
      </w:r>
      <w:r w:rsidR="001A72B7">
        <w:t>nosu od 12.822.566,40 kn, a t</w:t>
      </w:r>
      <w:r w:rsidR="00B10ADA">
        <w:t>roško</w:t>
      </w:r>
      <w:r w:rsidR="004D1D06">
        <w:t xml:space="preserve">vi stečajnog postupka iznose 8.410,00 kn. Sveukupno nenamirene obveze </w:t>
      </w:r>
      <w:r w:rsidR="001A72B7">
        <w:t xml:space="preserve">dužnika </w:t>
      </w:r>
      <w:r w:rsidR="004D1D06">
        <w:t>iznose 14.339.834,44 kn</w:t>
      </w:r>
      <w:r w:rsidR="002C7254">
        <w:t>.</w:t>
      </w:r>
    </w:p>
    <w:p w:rsidRDefault="00291B9E" w:rsidP="007A46A5" w:rsidR="00AB07DD">
      <w:pPr>
        <w:jc w:val="both"/>
      </w:pPr>
      <w:r>
        <w:tab/>
        <w:t>Dužnik ne raspolaže sredstvima stečajne mase za podjelu po završnom diobenom popisu.</w:t>
      </w:r>
    </w:p>
    <w:p w:rsidRDefault="005F7CF9" w:rsidP="007A46A5" w:rsidR="005170DF">
      <w:pPr>
        <w:jc w:val="both"/>
      </w:pPr>
      <w:r w:rsidRPr="00514469">
        <w:tab/>
      </w:r>
      <w:r w:rsidR="00A00BCB" w:rsidRPr="00514469">
        <w:t xml:space="preserve">Na </w:t>
      </w:r>
      <w:r w:rsidR="004A6C13">
        <w:t xml:space="preserve">završnom ročištu vjerovnika održanom </w:t>
      </w:r>
      <w:r w:rsidR="001A72B7">
        <w:t>12. travnja</w:t>
      </w:r>
      <w:r w:rsidR="004A6C13">
        <w:t xml:space="preserve"> 2017., </w:t>
      </w:r>
      <w:r w:rsidR="00901B60">
        <w:t>nazočan</w:t>
      </w:r>
      <w:r w:rsidR="00E71D69" w:rsidRPr="00514469">
        <w:t xml:space="preserve"> </w:t>
      </w:r>
      <w:r w:rsidR="00901B60">
        <w:t xml:space="preserve">vjerovnik </w:t>
      </w:r>
      <w:r w:rsidR="004A6C13">
        <w:t>prihvatio je podnijeto izvješće stečajnog upravitelja te nije imao primjedaba za završni račun stečajnog upravitelja. Nije bilo prigovora na diobeni popis.</w:t>
      </w:r>
    </w:p>
    <w:p w:rsidRDefault="00817F5A" w:rsidP="009F1CF4" w:rsidR="009F1CF4" w:rsidRPr="00514469">
      <w:pPr>
        <w:jc w:val="both"/>
      </w:pPr>
      <w:r>
        <w:tab/>
        <w:t xml:space="preserve">Kako </w:t>
      </w:r>
      <w:r w:rsidR="00B74EC1">
        <w:t xml:space="preserve">dužnik ne raspolaže </w:t>
      </w:r>
      <w:r w:rsidR="00DC6D5F">
        <w:t xml:space="preserve">stečajnom masom dostatnom za pokriće troškova postupka, valjalo je </w:t>
      </w:r>
      <w:r w:rsidR="00E66CEE" w:rsidRPr="00514469">
        <w:t>temeljem odredbe čl. 203 Stečajnog zakona riješiti kao u izreci.</w:t>
      </w:r>
    </w:p>
    <w:p w:rsidRDefault="004E3A48" w:rsidP="00DC6D5F" w:rsidR="004E3A48" w:rsidRPr="00514469">
      <w:pPr>
        <w:pStyle w:val="Tijeloteksta-uvlaka2"/>
        <w:ind w:firstLine="0" w:left="0"/>
        <w:jc w:val="center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 xml:space="preserve">Zagreb, </w:t>
      </w:r>
      <w:r w:rsidR="001A72B7">
        <w:rPr>
          <w:rFonts w:hAnsi="Times New Roman" w:ascii="Times New Roman"/>
          <w:sz w:val="24"/>
          <w:szCs w:val="24"/>
        </w:rPr>
        <w:t>12</w:t>
      </w:r>
      <w:r w:rsidR="00830A91">
        <w:rPr>
          <w:rFonts w:hAnsi="Times New Roman" w:ascii="Times New Roman"/>
          <w:sz w:val="24"/>
          <w:szCs w:val="24"/>
        </w:rPr>
        <w:t>. travanj</w:t>
      </w:r>
      <w:r w:rsidR="00901B60">
        <w:rPr>
          <w:rFonts w:hAnsi="Times New Roman" w:ascii="Times New Roman"/>
          <w:sz w:val="24"/>
          <w:szCs w:val="24"/>
        </w:rPr>
        <w:t xml:space="preserve"> 2017.</w:t>
      </w: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F12F09">
        <w:rPr>
          <w:rFonts w:hAnsi="Times New Roman" w:ascii="Times New Roman"/>
          <w:sz w:val="24"/>
          <w:szCs w:val="24"/>
        </w:rPr>
        <w:t xml:space="preserve"> v. r.</w:t>
      </w:r>
    </w:p>
    <w:p w:rsidRDefault="004E3A48" w:rsidP="004E3A48" w:rsidR="004E3A48" w:rsidRPr="00FC1549">
      <w:r w:rsidRPr="00FC1549">
        <w:t xml:space="preserve">POUKA O PRAVNOM LIJEKU: </w:t>
      </w:r>
    </w:p>
    <w:p w:rsidRDefault="004E3A48" w:rsidP="004E3A48" w:rsidR="004E3A48" w:rsidRPr="00514469">
      <w:pPr>
        <w:jc w:val="both"/>
      </w:pPr>
      <w:r w:rsidRPr="00514469"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F12F09" w:rsidP="00AB7A2F" w:rsidR="00F12F09">
      <w:pPr>
        <w:ind w:firstLine="708" w:left="4248"/>
        <w:jc w:val="both"/>
        <w:rPr>
          <w:lang w:val="pl-PL"/>
        </w:rPr>
      </w:pPr>
      <w:r>
        <w:rPr>
          <w:lang w:val="pl-PL"/>
        </w:rPr>
        <w:lastRenderedPageBreak/>
        <w:t>Za točnost otpravka – ovl. službenik</w:t>
      </w:r>
    </w:p>
    <w:p w:rsidRDefault="00F12F09" w:rsidP="00995CE9" w:rsidR="00F12F09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4839D1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177" w:rsidR="00B15177">
      <w:r>
        <w:separator/>
      </w:r>
    </w:p>
  </w:endnote>
  <w:endnote w:id="0" w:type="continuationSeparator">
    <w:p w:rsidRDefault="00B15177" w:rsidR="00B15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177" w:rsidR="00B15177">
      <w:r>
        <w:separator/>
      </w:r>
    </w:p>
  </w:footnote>
  <w:footnote w:id="0" w:type="continuationSeparator">
    <w:p w:rsidRDefault="00B15177" w:rsidR="00B15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2F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</w:t>
    </w:r>
    <w:r w:rsidR="00412CD4">
      <w:rPr>
        <w:rFonts w:hAnsi="Verdana" w:ascii="Verdana"/>
        <w:sz w:val="20"/>
        <w:szCs w:val="20"/>
      </w:rPr>
      <w:t>639/12</w:t>
    </w:r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33F6A"/>
    <w:rsid w:val="00034DDE"/>
    <w:rsid w:val="00094415"/>
    <w:rsid w:val="000C33CD"/>
    <w:rsid w:val="000E3820"/>
    <w:rsid w:val="000E4225"/>
    <w:rsid w:val="000E63BB"/>
    <w:rsid w:val="0010488C"/>
    <w:rsid w:val="001166A7"/>
    <w:rsid w:val="00127BEB"/>
    <w:rsid w:val="0016136C"/>
    <w:rsid w:val="00185AA9"/>
    <w:rsid w:val="0019261F"/>
    <w:rsid w:val="001A3DD5"/>
    <w:rsid w:val="001A4B37"/>
    <w:rsid w:val="001A72B7"/>
    <w:rsid w:val="001B3809"/>
    <w:rsid w:val="001B4324"/>
    <w:rsid w:val="00213B3C"/>
    <w:rsid w:val="00216106"/>
    <w:rsid w:val="00225357"/>
    <w:rsid w:val="002338B0"/>
    <w:rsid w:val="0026673E"/>
    <w:rsid w:val="002842BB"/>
    <w:rsid w:val="00291B9E"/>
    <w:rsid w:val="002A180D"/>
    <w:rsid w:val="002A19C7"/>
    <w:rsid w:val="002C7254"/>
    <w:rsid w:val="002E3EBC"/>
    <w:rsid w:val="002F6A15"/>
    <w:rsid w:val="00341301"/>
    <w:rsid w:val="00341385"/>
    <w:rsid w:val="00341707"/>
    <w:rsid w:val="003870E1"/>
    <w:rsid w:val="003B6F17"/>
    <w:rsid w:val="00412CD4"/>
    <w:rsid w:val="00447000"/>
    <w:rsid w:val="00451ECF"/>
    <w:rsid w:val="00454FC7"/>
    <w:rsid w:val="00461DB8"/>
    <w:rsid w:val="0046606F"/>
    <w:rsid w:val="00470576"/>
    <w:rsid w:val="004839D1"/>
    <w:rsid w:val="004A6C13"/>
    <w:rsid w:val="004D05B8"/>
    <w:rsid w:val="004D1D06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55E77"/>
    <w:rsid w:val="00566E92"/>
    <w:rsid w:val="005948C5"/>
    <w:rsid w:val="005A5B45"/>
    <w:rsid w:val="005B6F36"/>
    <w:rsid w:val="005F7CF9"/>
    <w:rsid w:val="00621BFC"/>
    <w:rsid w:val="0064012B"/>
    <w:rsid w:val="00665DE7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3370C"/>
    <w:rsid w:val="007406D4"/>
    <w:rsid w:val="00746C43"/>
    <w:rsid w:val="00747CB7"/>
    <w:rsid w:val="0075625B"/>
    <w:rsid w:val="00756EE7"/>
    <w:rsid w:val="00781072"/>
    <w:rsid w:val="00794D71"/>
    <w:rsid w:val="007A46A5"/>
    <w:rsid w:val="007D7E8B"/>
    <w:rsid w:val="007E4B35"/>
    <w:rsid w:val="008051C8"/>
    <w:rsid w:val="00810AAD"/>
    <w:rsid w:val="0081219B"/>
    <w:rsid w:val="00817F5A"/>
    <w:rsid w:val="00830A91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1B60"/>
    <w:rsid w:val="00902C51"/>
    <w:rsid w:val="00961A8B"/>
    <w:rsid w:val="00982A61"/>
    <w:rsid w:val="00985F29"/>
    <w:rsid w:val="009935F1"/>
    <w:rsid w:val="009A44A5"/>
    <w:rsid w:val="009A4F20"/>
    <w:rsid w:val="009B7AB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11D0"/>
    <w:rsid w:val="00A55036"/>
    <w:rsid w:val="00AB07DD"/>
    <w:rsid w:val="00AF4B40"/>
    <w:rsid w:val="00B01D71"/>
    <w:rsid w:val="00B0615F"/>
    <w:rsid w:val="00B10ADA"/>
    <w:rsid w:val="00B11912"/>
    <w:rsid w:val="00B12746"/>
    <w:rsid w:val="00B15177"/>
    <w:rsid w:val="00B23738"/>
    <w:rsid w:val="00B2723F"/>
    <w:rsid w:val="00B3330C"/>
    <w:rsid w:val="00B34B0A"/>
    <w:rsid w:val="00B44C64"/>
    <w:rsid w:val="00B469E5"/>
    <w:rsid w:val="00B53AD6"/>
    <w:rsid w:val="00B74EC1"/>
    <w:rsid w:val="00B94FA3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76647"/>
    <w:rsid w:val="00C87635"/>
    <w:rsid w:val="00C91C62"/>
    <w:rsid w:val="00C93FA8"/>
    <w:rsid w:val="00CD38D9"/>
    <w:rsid w:val="00D00EE1"/>
    <w:rsid w:val="00D10A4B"/>
    <w:rsid w:val="00D34B7C"/>
    <w:rsid w:val="00D35730"/>
    <w:rsid w:val="00D51637"/>
    <w:rsid w:val="00D527BC"/>
    <w:rsid w:val="00D55D88"/>
    <w:rsid w:val="00D649A3"/>
    <w:rsid w:val="00D9035A"/>
    <w:rsid w:val="00DA3B30"/>
    <w:rsid w:val="00DC5C9A"/>
    <w:rsid w:val="00DC6D5F"/>
    <w:rsid w:val="00DC75B2"/>
    <w:rsid w:val="00DD4B57"/>
    <w:rsid w:val="00DE4612"/>
    <w:rsid w:val="00DE7A1B"/>
    <w:rsid w:val="00E436F5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ED5E35"/>
    <w:rsid w:val="00F12F09"/>
    <w:rsid w:val="00F179DC"/>
    <w:rsid w:val="00F2372C"/>
    <w:rsid w:val="00F2586D"/>
    <w:rsid w:val="00F45D45"/>
    <w:rsid w:val="00F72CB3"/>
    <w:rsid w:val="00F83BD7"/>
    <w:rsid w:val="00FA4F2F"/>
    <w:rsid w:val="00FB6254"/>
    <w:rsid w:val="00FC1549"/>
    <w:rsid w:val="00FD6C71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Bezproreda" w:type="paragraph">
    <w:name w:val="No Spacing"/>
    <w:uiPriority w:val="1"/>
    <w:qFormat/>
    <w:rsid w:val="001166A7"/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30A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0A9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2F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2F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2F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2F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Bezproreda" w:type="paragraph">
    <w:name w:val="No Spacing"/>
    <w:uiPriority w:val="1"/>
    <w:qFormat/>
    <w:rsid w:val="001166A7"/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30A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0A9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12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2F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2F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2F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2F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St-639/2012</izvorni_sadrzaj>
    <derivirana_varijabla naziv="DomainObject.Predmet.OznakaBroj_1">St-639/2012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GREPO COMMERCE d.o.o.</izvorni_sadrzaj>
    <derivirana_varijabla naziv="DomainObject.Predmet.ProtustrankaFormated_1">  GREPO COMMERCE d.o.o.</derivirana_varijabla>
  </DomainObject.Predmet.ProtustrankaFormated>
  <DomainObject.Predmet.ProtustrankaFormatedOIB>
    <izvorni_sadrzaj>  GREPO COMMERCE d.o.o., OIB 23421680793</izvorni_sadrzaj>
    <derivirana_varijabla naziv="DomainObject.Predmet.ProtustrankaFormatedOIB_1">  GREPO COMMERCE d.o.o., OIB 23421680793</derivirana_varijabla>
  </DomainObject.Predmet.ProtustrankaFormatedOIB>
  <DomainObject.Predmet.ProtustrankaFormatedWithAdress>
    <izvorni_sadrzaj> GREPO COMMERCE d.o.o., Crnatkova 8, 10000 Zagreb</izvorni_sadrzaj>
    <derivirana_varijabla naziv="DomainObject.Predmet.ProtustrankaFormatedWithAdress_1"> GREPO COMMERCE d.o.o., Crnatkova 8, 10000 Zagreb</derivirana_varijabla>
  </DomainObject.Predmet.ProtustrankaFormatedWithAdress>
  <DomainObject.Predmet.ProtustrankaFormatedWithAdressOIB>
    <izvorni_sadrzaj> GREPO COMMERCE d.o.o., OIB 23421680793, Crnatkova 8, 10000 Zagreb</izvorni_sadrzaj>
    <derivirana_varijabla naziv="DomainObject.Predmet.ProtustrankaFormatedWithAdressOIB_1"> GREPO COMMERCE d.o.o., OIB 23421680793, Crnatkova 8, 10000 Zagreb</derivirana_varijabla>
  </DomainObject.Predmet.ProtustrankaFormatedWithAdressOIB>
  <DomainObject.Predmet.ProtustrankaWithAdress>
    <izvorni_sadrzaj>GREPO COMMERCE d.o.o. Crnatkova 8, 10000 Zagreb</izvorni_sadrzaj>
    <derivirana_varijabla naziv="DomainObject.Predmet.ProtustrankaWithAdress_1">GREPO COMMERCE d.o.o. Crnatkova 8, 10000 Zagreb</derivirana_varijabla>
  </DomainObject.Predmet.ProtustrankaWithAdress>
  <DomainObject.Predmet.ProtustrankaWithAdressOIB>
    <izvorni_sadrzaj>GREPO COMMERCE d.o.o., OIB 23421680793, Crnatkova 8, 10000 Zagreb</izvorni_sadrzaj>
    <derivirana_varijabla naziv="DomainObject.Predmet.ProtustrankaWithAdressOIB_1">GREPO COMMERCE d.o.o., OIB 23421680793, Crnatkova 8, 10000 Zagreb</derivirana_varijabla>
  </DomainObject.Predmet.ProtustrankaWithAdressOIB>
  <DomainObject.Predmet.ProtustrankaNazivFormated>
    <izvorni_sadrzaj>GREPO COMMERCE d.o.o.</izvorni_sadrzaj>
    <derivirana_varijabla naziv="DomainObject.Predmet.ProtustrankaNazivFormated_1">GREPO COMMERCE d.o.o.</derivirana_varijabla>
  </DomainObject.Predmet.ProtustrankaNazivFormated>
  <DomainObject.Predmet.ProtustrankaNazivFormatedOIB>
    <izvorni_sadrzaj>GREPO COMMERCE d.o.o., OIB 23421680793</izvorni_sadrzaj>
    <derivirana_varijabla naziv="DomainObject.Predmet.ProtustrankaNazivFormatedOIB_1">GREPO COMMERCE d.o.o., OIB 23421680793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D.O.O. zastupanog po punomoćniku ODVJETNIČKO DRUŠTVO LJUBENKO I PARTNERI j.t.d.</izvorni_sadrzaj>
    <derivirana_varijabla naziv="DomainObject.Predmet.StrankaFormated_1">  HOLCIM D.O.O. zastupanog po punomoćniku ODVJETNIČKO DRUŠTVO LJUBENKO I PARTNERI j.t.d.</derivirana_varijabla>
  </DomainObject.Predmet.StrankaFormated>
  <DomainObject.Predmet.StrankaFormatedOIB>
    <izvorni_sadrzaj>  HOLCIM D.O.O., OIB 60131430579 zastupanog po punomoćniku ODVJETNIČKO DRUŠTVO LJUBENKO I PARTNERI j.t.d.</izvorni_sadrzaj>
    <derivirana_varijabla naziv="DomainObject.Predmet.StrankaFormatedOIB_1">  HOLCIM D.O.O., OIB 60131430579 zastupanog po punomoćniku ODVJETNIČKO DRUŠTVO LJUBENKO I PARTNERI j.t.d.</derivirana_varijabla>
  </DomainObject.Predmet.StrankaFormatedOIB>
  <DomainObject.Predmet.StrankaFormatedWithAdress>
    <izvorni_sadrzaj> HOLCIM D.O.O., KOROMAČNO BB, Koromačno zastupanog po punomoćniku ODVJETNIČKO DRUŠTVO LJUBENKO I PARTNERI j.t.d.</izvorni_sadrzaj>
    <derivirana_varijabla naziv="DomainObject.Predmet.StrankaFormatedWithAdress_1"> HOLCIM D.O.O., KOROMAČNO BB, Koromačno zastupanog po punomoćniku ODVJETNIČKO DRUŠTVO LJUBENKO I PARTNERI j.t.d.</derivirana_varijabla>
  </DomainObject.Predmet.StrankaFormatedWithAdress>
  <DomainObject.Predmet.StrankaFormatedWithAdressOIB>
    <izvorni_sadrzaj> HOLCIM D.O.O., OIB 60131430579, KOROMAČNO BB, Koromačno zastupanog po punomoćniku ODVJETNIČKO DRUŠTVO LJUBENKO I PARTNERI j.t.d.</izvorni_sadrzaj>
    <derivirana_varijabla naziv="DomainObject.Predmet.StrankaFormatedWithAdressOIB_1"> HOLCIM D.O.O., OIB 60131430579, KOROMAČNO BB, Koromačno zastupanog po punomoćniku ODVJETNIČKO DRUŠTVO LJUBENKO I PARTNERI j.t.d.</derivirana_varijabla>
  </DomainObject.Predmet.StrankaFormatedWithAdressOIB>
  <DomainObject.Predmet.StrankaWithAdress>
    <izvorni_sadrzaj>HOLCIM D.O.O. KOROMAČNO BB,Koromačno</izvorni_sadrzaj>
    <derivirana_varijabla naziv="DomainObject.Predmet.StrankaWithAdress_1">HOLCIM D.O.O. KOROMAČNO BB,Koromačno</derivirana_varijabla>
  </DomainObject.Predmet.StrankaWithAdress>
  <DomainObject.Predmet.StrankaWithAdressOIB>
    <izvorni_sadrzaj>HOLCIM D.O.O., OIB 60131430579, KOROMAČNO BB,Koromačno</izvorni_sadrzaj>
    <derivirana_varijabla naziv="DomainObject.Predmet.StrankaWithAdressOIB_1">HOLCIM D.O.O., OIB 60131430579, KOROMAČNO BB,Koromačno</derivirana_varijabla>
  </DomainObject.Predmet.StrankaWithAdressOIB>
  <DomainObject.Predmet.StrankaNazivFormated>
    <izvorni_sadrzaj>HOLCIM D.O.O.</izvorni_sadrzaj>
    <derivirana_varijabla naziv="DomainObject.Predmet.StrankaNazivFormated_1">HOLCIM D.O.O.</derivirana_varijabla>
  </DomainObject.Predmet.StrankaNazivFormated>
  <DomainObject.Predmet.StrankaNazivFormatedOIB>
    <izvorni_sadrzaj>HOLCIM D.O.O., OIB 60131430579</izvorni_sadrzaj>
    <derivirana_varijabla naziv="DomainObject.Predmet.StrankaNazivFormatedOIB_1">HOLCIM D.O.O., OIB 60131430579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HOLCIM D.O.O. zastupanog po punomoćniku ODVJETNIČKO DRUŠTVO LJUBENKO I PARTNERI j.t.d.</item>
    </izvorni_sadrzaj>
    <derivirana_varijabla naziv="DomainObject.Predmet.StrankaListFormated_1">
      <item>HOLCIM D.O.O. zastupanog po punomoćniku ODVJETNIČKO DRUŠTVO LJUBENKO I PARTNERI j.t.d.</item>
    </derivirana_varijabla>
  </DomainObject.Predmet.StrankaListFormated>
  <DomainObject.Predmet.StrankaListFormatedOIB>
    <izvorni_sadrzaj>
      <item>HOLCIM D.O.O., OIB 60131430579 zastupanog po punomoćniku ODVJETNIČKO DRUŠTVO LJUBENKO I PARTNERI j.t.d.</item>
    </izvorni_sadrzaj>
    <derivirana_varijabla naziv="DomainObject.Predmet.StrankaListFormatedOIB_1">
      <item>HOLCIM D.O.O., OIB 60131430579 zastupanog po punomoćniku ODVJETNIČKO DRUŠTVO LJUBENKO I PARTNERI j.t.d.</item>
    </derivirana_varijabla>
  </DomainObject.Predmet.StrankaListFormatedOIB>
  <DomainObject.Predmet.StrankaListFormatedWithAdress>
    <izvorni_sadrzaj>
      <item>HOLCIM D.O.O., KOROMAČNO BB, Koromačno zastupanog po punomoćniku ODVJETNIČKO DRUŠTVO LJUBENKO I PARTNERI j.t.d.</item>
    </izvorni_sadrzaj>
    <derivirana_varijabla naziv="DomainObject.Predmet.StrankaListFormatedWithAdress_1">
      <item>HOLCIM D.O.O., KOROMAČNO BB, Koromačno zastupanog po punomoćniku ODVJETNIČKO DRUŠTVO LJUBENKO I PARTNERI j.t.d.</item>
    </derivirana_varijabla>
  </DomainObject.Predmet.StrankaListFormatedWithAdress>
  <DomainObject.Predmet.StrankaListFormatedWithAdressOIB>
    <izvorni_sadrzaj>
      <item>HOLCIM D.O.O., OIB 60131430579, KOROMAČNO BB, Koromačno zastupanog po punomoćniku ODVJETNIČKO DRUŠTVO LJUBENKO I PARTNERI j.t.d.</item>
    </izvorni_sadrzaj>
    <derivirana_varijabla naziv="DomainObject.Predmet.StrankaListFormatedWithAdressOIB_1">
      <item>HOLCIM D.O.O., OIB 60131430579, KOROMAČNO BB, Koromačno zastupanog po punomoćniku ODVJETNIČKO DRUŠTVO LJUBENKO I PARTNERI j.t.d.</item>
    </derivirana_varijabla>
  </DomainObject.Predmet.StrankaListFormatedWithAdressOIB>
  <DomainObject.Predmet.StrankaListNazivFormated>
    <izvorni_sadrzaj>
      <item>HOLCIM D.O.O.</item>
    </izvorni_sadrzaj>
    <derivirana_varijabla naziv="DomainObject.Predmet.StrankaListNazivFormated_1">
      <item>HOLCIM D.O.O.</item>
    </derivirana_varijabla>
  </DomainObject.Predmet.StrankaListNazivFormated>
  <DomainObject.Predmet.StrankaListNazivFormatedOIB>
    <izvorni_sadrzaj>
      <item>HOLCIM D.O.O., OIB 60131430579</item>
    </izvorni_sadrzaj>
    <derivirana_varijabla naziv="DomainObject.Predmet.StrankaListNazivFormatedOIB_1">
      <item>HOLCIM D.O.O., OIB 60131430579</item>
    </derivirana_varijabla>
  </DomainObject.Predmet.StrankaListNazivFormatedOIB>
  <DomainObject.Predmet.ProtuStrankaListFormated>
    <izvorni_sadrzaj>
      <item>GREPO COMMERCE d.o.o.</item>
    </izvorni_sadrzaj>
    <derivirana_varijabla naziv="DomainObject.Predmet.ProtuStrankaListFormated_1">
      <item>GREPO COMMERCE d.o.o.</item>
    </derivirana_varijabla>
  </DomainObject.Predmet.ProtuStrankaListFormated>
  <DomainObject.Predmet.ProtuStrankaListFormatedOIB>
    <izvorni_sadrzaj>
      <item>GREPO COMMERCE d.o.o., OIB 23421680793</item>
    </izvorni_sadrzaj>
    <derivirana_varijabla naziv="DomainObject.Predmet.ProtuStrankaListFormatedOIB_1">
      <item>GREPO COMMERCE d.o.o., OIB 23421680793</item>
    </derivirana_varijabla>
  </DomainObject.Predmet.ProtuStrankaListFormatedOIB>
  <DomainObject.Predmet.ProtuStrankaListFormatedWithAdress>
    <izvorni_sadrzaj>
      <item>GREPO COMMERCE d.o.o., Crnatkova 8, 10000 Zagreb</item>
    </izvorni_sadrzaj>
    <derivirana_varijabla naziv="DomainObject.Predmet.ProtuStrankaListFormatedWithAdress_1">
      <item>GREPO COMMERCE d.o.o., Crnatkova 8, 10000 Zagreb</item>
    </derivirana_varijabla>
  </DomainObject.Predmet.ProtuStrankaListFormatedWithAdress>
  <DomainObject.Predmet.ProtuStrankaListFormatedWithAdressOIB>
    <izvorni_sadrzaj>
      <item>GREPO COMMERCE d.o.o., OIB 23421680793, Crnatkova 8, 10000 Zagreb</item>
    </izvorni_sadrzaj>
    <derivirana_varijabla naziv="DomainObject.Predmet.ProtuStrankaListFormatedWithAdressOIB_1">
      <item>GREPO COMMERCE d.o.o., OIB 23421680793, Crnatkova 8, 10000 Zagreb</item>
    </derivirana_varijabla>
  </DomainObject.Predmet.ProtuStrankaListFormatedWithAdressOIB>
  <DomainObject.Predmet.ProtuStrankaListNazivFormated>
    <izvorni_sadrzaj>
      <item>GREPO COMMERCE d.o.o.</item>
    </izvorni_sadrzaj>
    <derivirana_varijabla naziv="DomainObject.Predmet.ProtuStrankaListNazivFormated_1">
      <item>GREPO COMMERCE d.o.o.</item>
    </derivirana_varijabla>
  </DomainObject.Predmet.ProtuStrankaListNazivFormated>
  <DomainObject.Predmet.ProtuStrankaListNazivFormatedOIB>
    <izvorni_sadrzaj>
      <item>GREPO COMMERCE d.o.o., OIB 23421680793</item>
    </izvorni_sadrzaj>
    <derivirana_varijabla naziv="DomainObject.Predmet.ProtuStrankaListNazivFormatedOIB_1">
      <item>GREPO COMMERCE d.o.o., OIB 23421680793</item>
    </derivirana_varijabla>
  </DomainObject.Predmet.ProtuStrankaListNazivFormatedOIB>
  <DomainObject.Predmet.OstaliListFormated>
    <izvorni_sadrzaj>
      <item>ODVJETNIČKO DRUŠTVO LJUBENKO I PARTNERI j.t.d. punomoćnik sudionika u postupku HOLCIM D.O.O.</item>
      <item>Tomislav Grepo</item>
      <item>FINANCIJSKA AGENCIJA</item>
      <item>Alen Dukšić</item>
      <item>Vesna Kocbek</item>
    </izvorni_sadrzaj>
    <derivirana_varijabla naziv="DomainObject.Predmet.OstaliListFormated_1">
      <item>ODVJETNIČKO DRUŠTVO LJUBENKO I PARTNERI j.t.d. punomoćnik sudionika u postupku HOLCIM D.O.O.</item>
      <item>Tomislav Grepo</item>
      <item>FINANCIJSKA AGENCIJA</item>
      <item>Alen Dukšić</item>
      <item>Vesna Kocbek</item>
    </derivirana_varijabla>
  </DomainObject.Predmet.OstaliListFormated>
  <DomainObject.Predmet.OstaliListFormatedOIB>
    <izvorni_sadrzaj>
      <item>ODVJETNIČKO DRUŠTVO LJUBENKO I PARTNERI j.t.d., OIB 44071613559 punomoćnik sudionika u postupku HOLCIM D.O.O.</item>
      <item>Tomislav Grepo</item>
      <item>FINANCIJSKA AGENCIJA</item>
      <item>Alen Dukšić</item>
      <item>Vesna Kocbek, OIB 64935258953</item>
    </izvorni_sadrzaj>
    <derivirana_varijabla naziv="DomainObject.Predmet.OstaliListFormatedOIB_1">
      <item>ODVJETNIČKO DRUŠTVO LJUBENKO I PARTNERI j.t.d., OIB 44071613559 punomoćnik sudionika u postupku HOLCIM D.O.O.</item>
      <item>Tomislav Grepo</item>
      <item>FINANCIJSKA AGENCIJA</item>
      <item>Alen Dukšić</item>
      <item>Vesna Kocbek, OIB 64935258953</item>
    </derivirana_varijabla>
  </DomainObject.Predmet.OstaliListFormatedOIB>
  <DomainObject.Predmet.OstaliListFormatedWithAdress>
    <izvorni_sadrzaj>
      <item>ODVJETNIČKO DRUŠTVO LJUBENKO I PARTNERI j.t.d.,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Trg Nikole Zrinskog 17, 10000 Zagreb</item>
    </izvorni_sadrzaj>
    <derivirana_varijabla naziv="DomainObject.Predmet.OstaliListFormatedWithAdress_1">
      <item>ODVJETNIČKO DRUŠTVO LJUBENKO I PARTNERI j.t.d.,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Trg Nikole Zrinskog 17, 10000 Zagreb</item>
    </derivirana_varijabla>
  </DomainObject.Predmet.OstaliListFormatedWithAdress>
  <DomainObject.Predmet.OstaliListFormatedWithAdressOIB>
    <izvorni_sadrzaj>
      <item>ODVJETNIČKO DRUŠTVO LJUBENKO I PARTNERI j.t.d., OIB 44071613559,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OIB 64935258953, Trg Nikole Zrinskog 17, 10000 Zagreb</item>
    </izvorni_sadrzaj>
    <derivirana_varijabla naziv="DomainObject.Predmet.OstaliListFormatedWithAdressOIB_1">
      <item>ODVJETNIČKO DRUŠTVO LJUBENKO I PARTNERI j.t.d., OIB 44071613559, BRANIMIROVA 29, 10000 Zagreb punomoćnik sudionika u postupku HOLCIM D.O.O.</item>
      <item>Tomislav Grepo, Valentina Vodnika 5, 10000 Zagreb</item>
      <item>FINANCIJSKA AGENCIJA, 10000 Zagreb</item>
      <item>Alen Dukšić, Primorska 33, Karlovac</item>
      <item>Vesna Kocbek, OIB 64935258953, Trg Nikole Zrinskog 17, 10000 Zagreb</item>
    </derivirana_varijabla>
  </DomainObject.Predmet.OstaliListFormatedWithAdressOIB>
  <DomainObject.Predmet.OstaliListNazivFormated>
    <izvorni_sadrzaj>
      <item>ODVJETNIČKO DRUŠTVO LJUBENKO I PARTNERI j.t.d.</item>
      <item>Tomislav Grepo</item>
      <item>FINANCIJSKA AGENCIJA</item>
      <item>Alen Dukšić</item>
      <item>Vesna Kocbek</item>
    </izvorni_sadrzaj>
    <derivirana_varijabla naziv="DomainObject.Predmet.OstaliListNazivFormated_1">
      <item>ODVJETNIČKO DRUŠTVO LJUBENKO I PARTNERI j.t.d.</item>
      <item>Tomislav Grepo</item>
      <item>FINANCIJSKA AGENCIJA</item>
      <item>Alen Dukšić</item>
      <item>Vesna Kocbek</item>
    </derivirana_varijabla>
  </DomainObject.Predmet.OstaliListNazivFormated>
  <DomainObject.Predmet.OstaliListNazivFormatedOIB>
    <izvorni_sadrzaj>
      <item>ODVJETNIČKO DRUŠTVO LJUBENKO I PARTNERI j.t.d., OIB 44071613559</item>
      <item>Tomislav Grepo</item>
      <item>FINANCIJSKA AGENCIJA</item>
      <item>Alen Dukšić</item>
      <item>Vesna Kocbek, OIB 64935258953</item>
    </izvorni_sadrzaj>
    <derivirana_varijabla naziv="DomainObject.Predmet.OstaliListNazivFormatedOIB_1">
      <item>ODVJETNIČKO DRUŠTVO LJUBENKO I PARTNERI j.t.d., OIB 44071613559</item>
      <item>Tomislav Grepo</item>
      <item>FINANCIJSKA AGENCIJA</item>
      <item>Alen Dukšić</item>
      <item>Vesna Kocbek, OIB 64935258953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D.O.O.</izvorni_sadrzaj>
    <derivirana_varijabla naziv="DomainObject.Predmet.StrankaIDrugi_1">HOLCIM D.O.O.</derivirana_varijabla>
  </DomainObject.Predmet.StrankaIDrugi>
  <DomainObject.Predmet.ProtustrankaIDrugi>
    <izvorni_sadrzaj>GREPO COMMERCE d.o.o.</izvorni_sadrzaj>
    <derivirana_varijabla naziv="DomainObject.Predmet.ProtustrankaIDrugi_1">GREPO COMMERCE d.o.o.</derivirana_varijabla>
  </DomainObject.Predmet.ProtustrankaIDrugi>
  <DomainObject.Predmet.StrankaIDrugiAdressOIB>
    <izvorni_sadrzaj>HOLCIM D.O.O., OIB 60131430579, KOROMAČNO BB, Koromačno</izvorni_sadrzaj>
    <derivirana_varijabla naziv="DomainObject.Predmet.StrankaIDrugiAdressOIB_1">HOLCIM D.O.O., OIB 60131430579, KOROMAČNO BB, Koromačno</derivirana_varijabla>
  </DomainObject.Predmet.StrankaIDrugiAdressOIB>
  <DomainObject.Predmet.ProtustrankaIDrugiAdressOIB>
    <izvorni_sadrzaj>GREPO COMMERCE d.o.o., OIB 23421680793, Crnatkova 8, 10000 Zagreb</izvorni_sadrzaj>
    <derivirana_varijabla naziv="DomainObject.Predmet.ProtustrankaIDrugiAdressOIB_1">GREPO COMMERCE d.o.o., OIB 23421680793, Crnatkova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GREPO COMMERCE d.o.o.</item>
      <item>ODVJETNIČKO DRUŠTVO LJUBENKO I PARTNERI j.t.d.</item>
      <item>HOLCIM D.O.O.</item>
      <item>Tomislav Grepo</item>
      <item>FINANCIJSKA AGENCIJA</item>
      <item>Alen Dukšić</item>
      <item>Vesna Kocbek</item>
    </izvorni_sadrzaj>
    <derivirana_varijabla naziv="DomainObject.Predmet.SudioniciListNaziv_1">
      <item>GREPO COMMERCE d.o.o.</item>
      <item>ODVJETNIČKO DRUŠTVO LJUBENKO I PARTNERI j.t.d.</item>
      <item>HOLCIM D.O.O.</item>
      <item>Tomislav Grepo</item>
      <item>FINANCIJSKA AGENCIJA</item>
      <item>Alen Dukšić</item>
      <item>Vesna Kocbek</item>
    </derivirana_varijabla>
  </DomainObject.Predmet.SudioniciListNaziv>
  <DomainObject.Predmet.SudioniciListAdressOIB>
    <izvorni_sadrzaj>
      <item>GREPO COMMERCE d.o.o., OIB 23421680793, Crnatkova 8,10000 Zagreb</item>
      <item>ODVJETNIČKO DRUŠTVO LJUBENKO I PARTNERI j.t.d., OIB 44071613559, BRANIMIROVA 29,10000 Zagreb</item>
      <item>HOLCIM D.O.O., OIB 60131430579, KOROMAČNO BB,Koromačno</item>
      <item>Tomislav Grepo, Valentina Vodnika 5,10000 Zagreb</item>
      <item>FINANCIJSKA AGENCIJA, 10000 Zagreb</item>
      <item>Alen Dukšić, Primorska 33,Karlovac</item>
      <item>Vesna Kocbek, OIB 64935258953, Trg Nikole Zrinskog 17,10000 Zagreb</item>
    </izvorni_sadrzaj>
    <derivirana_varijabla naziv="DomainObject.Predmet.SudioniciListAdressOIB_1">
      <item>GREPO COMMERCE d.o.o., OIB 23421680793, Crnatkova 8,10000 Zagreb</item>
      <item>ODVJETNIČKO DRUŠTVO LJUBENKO I PARTNERI j.t.d., OIB 44071613559, BRANIMIROVA 29,10000 Zagreb</item>
      <item>HOLCIM D.O.O., OIB 60131430579, KOROMAČNO BB,Koromačno</item>
      <item>Tomislav Grepo, Valentina Vodnika 5,10000 Zagreb</item>
      <item>FINANCIJSKA AGENCIJA, 10000 Zagreb</item>
      <item>Alen Dukšić, Primorska 33,Karlovac</item>
      <item>Vesna Kocbek, OIB 64935258953, Trg Nikole Zrinskog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23421680793</item>
      <item>, OIB 44071613559</item>
      <item>, OIB 60131430579</item>
      <item>, OIB null</item>
      <item>, OIB null</item>
      <item>, OIB null</item>
      <item>, OIB 64935258953</item>
    </izvorni_sadrzaj>
    <derivirana_varijabla naziv="DomainObject.Predmet.SudioniciListNazivOIB_1">
      <item>, OIB 23421680793</item>
      <item>, OIB 44071613559</item>
      <item>, OIB 60131430579</item>
      <item>, OIB null</item>
      <item>, OIB null</item>
      <item>, OIB null</item>
      <item>, OIB 64935258953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68E66C-8DFD-4D25-84EC-06D0644EA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1837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2017-04-12T13:15:00Z</dcterms:created>
  <dc:creator>Korisnik</dc:creator>
  <cp:lastModifiedBy>Kristina Švajger</cp:lastModifiedBy>
  <cp:lastPrinted>2017-04-12T13:17:00Z</cp:lastPrinted>
  <dcterms:modified xmlns:xsi="http://www.w3.org/2001/XMLSchema-instance" xsi:type="dcterms:W3CDTF">2017-04-12T13:17:00Z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