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EA36AD" w:rsidR="00EA36AD">
        <w:tc>
          <w:tcPr>
            <w:tcW w:type="dxa" w:w="2985"/>
            <w:hideMark/>
          </w:tcPr>
          <w:p w:rsidRDefault="00EA36AD" w:rsidP="00EA36AD" w:rsidR="00EA36AD">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A36AD" w:rsidP="00EA36AD" w:rsidR="00EA36AD">
            <w:pPr>
              <w:spacing w:after="0"/>
              <w:jc w:val="center"/>
            </w:pPr>
            <w:r>
              <w:t>Republika Hrvatska</w:t>
            </w:r>
          </w:p>
          <w:p w:rsidRDefault="00EA36AD" w:rsidP="00EA36AD" w:rsidR="00EA36AD">
            <w:pPr>
              <w:spacing w:after="0"/>
              <w:jc w:val="center"/>
            </w:pPr>
            <w:r>
              <w:t>Trgovački sud u Varaždinu</w:t>
            </w:r>
          </w:p>
          <w:p w:rsidRDefault="00EA36AD" w:rsidP="00EA36AD" w:rsidR="00EA36AD">
            <w:pPr>
              <w:spacing w:after="0"/>
              <w:jc w:val="center"/>
            </w:pPr>
            <w:r>
              <w:t>Varaždin, Braće Radić 2</w:t>
            </w:r>
          </w:p>
        </w:tc>
      </w:tr>
    </w:tbl>
    <w:p w14:textId="169aeef" w14:paraId="169aeef" w:rsidRDefault="00EA36AD" w:rsidP="00EA36AD" w:rsidR="00EA36AD">
      <w:pPr>
        <w:spacing w:after="0"/>
        <w:jc w:val="both"/>
        <w15:collapsed w:val="false"/>
      </w:pPr>
      <w:r>
        <w:tab/>
      </w:r>
      <w:r>
        <w:tab/>
      </w:r>
      <w:r>
        <w:tab/>
      </w:r>
      <w:r>
        <w:tab/>
      </w:r>
    </w:p>
    <w:p w:rsidRDefault="00EA36AD" w:rsidP="00EA36AD" w:rsidR="00EA36AD">
      <w:pPr>
        <w:spacing w:after="0"/>
        <w:jc w:val="right"/>
      </w:pPr>
      <w:r>
        <w:t>Poslovni broj: 3 St-43/2015-62</w:t>
      </w:r>
    </w:p>
    <w:p w:rsidRDefault="00EA36AD" w:rsidP="00EA36AD" w:rsidR="00EA36AD">
      <w:pPr>
        <w:spacing w:after="0"/>
        <w:jc w:val="right"/>
      </w:pPr>
    </w:p>
    <w:p w:rsidRDefault="00EA36AD" w:rsidP="00EA36AD" w:rsidR="00EA36AD">
      <w:pPr>
        <w:spacing w:after="0"/>
      </w:pPr>
    </w:p>
    <w:p w:rsidRDefault="00EA36AD" w:rsidP="00EA36AD" w:rsidR="00EA36AD">
      <w:pPr>
        <w:spacing w:after="0"/>
      </w:pPr>
    </w:p>
    <w:p w:rsidRDefault="00EA36AD" w:rsidP="00EA36AD" w:rsidR="00EA36AD">
      <w:pPr>
        <w:spacing w:after="0"/>
        <w:jc w:val="center"/>
      </w:pPr>
      <w:r>
        <w:t>R E P U B L I K A   H R V A T S K A</w:t>
      </w:r>
    </w:p>
    <w:p w:rsidRDefault="00EA36AD" w:rsidP="00EA36AD" w:rsidR="00EA36AD">
      <w:pPr>
        <w:spacing w:after="0"/>
      </w:pPr>
    </w:p>
    <w:p w:rsidRDefault="00EA36AD" w:rsidP="00EA36AD" w:rsidR="00EA36AD">
      <w:pPr>
        <w:spacing w:after="0"/>
        <w:jc w:val="center"/>
      </w:pPr>
      <w:r>
        <w:t>R J E Š E N J E</w:t>
      </w:r>
    </w:p>
    <w:p w:rsidRDefault="00EA36AD" w:rsidP="00EA36AD" w:rsidR="00EA36AD">
      <w:pPr>
        <w:spacing w:after="0"/>
        <w:jc w:val="center"/>
      </w:pPr>
    </w:p>
    <w:p w:rsidRDefault="00EA36AD" w:rsidP="00EA36AD" w:rsidR="00EA36AD">
      <w:pPr>
        <w:spacing w:after="0"/>
        <w:jc w:val="center"/>
      </w:pPr>
    </w:p>
    <w:p w:rsidRDefault="00EA36AD" w:rsidP="00EA36AD" w:rsidR="00EA36AD">
      <w:pPr>
        <w:spacing w:after="0"/>
        <w:jc w:val="both"/>
      </w:pPr>
      <w:r>
        <w:tab/>
        <w:t>Trgovački sud u Varaždinu, po sucu toga suda Jasni Lekić, u stečajnom postupku nad stečajnim dužnikom IZOLIT d.o.o. u stečaju, Draškovec, Kralja Zvonimira 5, MBS: 070005839, OIB: 98400093746, dana 07. lipnja 2018. godine,</w:t>
      </w:r>
    </w:p>
    <w:p w:rsidRDefault="00EA36AD" w:rsidP="00EA36AD" w:rsidR="00EA36AD">
      <w:pPr>
        <w:spacing w:after="0"/>
        <w:jc w:val="both"/>
      </w:pPr>
    </w:p>
    <w:p w:rsidRDefault="00EA36AD" w:rsidP="00EA36AD" w:rsidR="00EA36AD">
      <w:pPr>
        <w:spacing w:after="0"/>
        <w:jc w:val="both"/>
      </w:pPr>
    </w:p>
    <w:p w:rsidRDefault="00EA36AD" w:rsidP="00EA36AD" w:rsidR="00EA36AD">
      <w:pPr>
        <w:spacing w:after="0"/>
        <w:jc w:val="center"/>
      </w:pPr>
      <w:r>
        <w:t>r i j e š i o   j e</w:t>
      </w:r>
    </w:p>
    <w:p w:rsidRDefault="00EA36AD" w:rsidP="00EA36AD" w:rsidR="00EA36AD">
      <w:pPr>
        <w:spacing w:after="0"/>
      </w:pPr>
    </w:p>
    <w:p w:rsidRDefault="00EA36AD" w:rsidP="00EA36AD" w:rsidR="00EA36AD">
      <w:pPr>
        <w:spacing w:after="0"/>
        <w:jc w:val="both"/>
      </w:pPr>
      <w:r>
        <w:tab/>
        <w:t>I/ Određuje se ročište za diobu kupovnine iz prodane nekretnine stečajnog dužnika IZOLIT d.o.o. u stečaju, Draškovec, prema rješenju o dosudi broj 3 St-43/15-57 od 7.5.2018. i to za nekretninu upisanu u zk.ul. broj 7663 k.o. Prelog, za kupoprodajnu cijenu u iznosu od 1.055.000,00 kn.</w:t>
      </w:r>
    </w:p>
    <w:p w:rsidRDefault="00EA36AD" w:rsidP="00EA36AD" w:rsidR="00EA36AD">
      <w:pPr>
        <w:spacing w:after="0"/>
        <w:jc w:val="both"/>
      </w:pPr>
    </w:p>
    <w:p w:rsidRDefault="00EA36AD" w:rsidP="00EA36AD" w:rsidR="00EA36AD">
      <w:pPr>
        <w:spacing w:after="0"/>
        <w:jc w:val="both"/>
      </w:pPr>
      <w:r>
        <w:tab/>
        <w:t>II/ Ročište se određuje za dan</w:t>
      </w:r>
    </w:p>
    <w:p w:rsidRDefault="00EA36AD" w:rsidP="00EA36AD" w:rsidR="00EA36AD">
      <w:pPr>
        <w:spacing w:after="0"/>
        <w:jc w:val="both"/>
      </w:pPr>
      <w:r>
        <w:tab/>
        <w:t xml:space="preserve"> </w:t>
      </w:r>
    </w:p>
    <w:p w:rsidRDefault="00EA36AD" w:rsidP="00EA36AD" w:rsidR="00EA36AD">
      <w:pPr>
        <w:spacing w:after="0"/>
        <w:jc w:val="center"/>
        <w:rPr>
          <w:b/>
        </w:rPr>
      </w:pPr>
      <w:r>
        <w:rPr>
          <w:b/>
        </w:rPr>
        <w:t>11. srpnja 2018. godine u 09,00 sati, kod ovog suda soba 226/II</w:t>
      </w:r>
    </w:p>
    <w:p w:rsidRDefault="00EA36AD" w:rsidP="00EA36AD" w:rsidR="00EA36AD">
      <w:pPr>
        <w:spacing w:after="0"/>
        <w:jc w:val="center"/>
        <w:rPr>
          <w:b/>
        </w:rPr>
      </w:pPr>
    </w:p>
    <w:p w:rsidRDefault="00EA36AD" w:rsidP="00EA36AD" w:rsidR="00EA36AD">
      <w:pPr>
        <w:spacing w:after="0"/>
        <w:jc w:val="both"/>
      </w:pPr>
      <w:r>
        <w:tab/>
        <w:t xml:space="preserve">III/ Na ročište se pozivaju: </w:t>
      </w:r>
    </w:p>
    <w:p w:rsidRDefault="00EA36AD" w:rsidP="00EA36AD" w:rsidR="00EA36AD">
      <w:pPr>
        <w:spacing w:after="0"/>
        <w:jc w:val="both"/>
      </w:pPr>
      <w:r>
        <w:tab/>
        <w:t>- stečajni upravitelj Stanko Makar, dipl. oec. iz Ludbrega, Petra Zrinskog 3</w:t>
      </w:r>
    </w:p>
    <w:p w:rsidRDefault="00EA36AD" w:rsidP="00EA36AD" w:rsidR="00EA36AD">
      <w:pPr>
        <w:tabs>
          <w:tab w:pos="1260" w:val="left"/>
        </w:tabs>
        <w:spacing w:after="0"/>
        <w:ind w:left="720"/>
        <w:jc w:val="both"/>
      </w:pPr>
      <w:r>
        <w:t>- ŽDO Varaždin, građansko-upravni odjel</w:t>
      </w:r>
    </w:p>
    <w:p w:rsidRDefault="00EA36AD" w:rsidP="00EA36AD" w:rsidR="00EA36AD">
      <w:pPr>
        <w:pStyle w:val="Tijeloteksta"/>
        <w:tabs>
          <w:tab w:pos="1260" w:val="left"/>
        </w:tabs>
        <w:spacing w:after="0"/>
        <w:ind w:left="720"/>
      </w:pPr>
    </w:p>
    <w:p w:rsidRDefault="00EA36AD" w:rsidP="00EA36AD" w:rsidR="00EA36AD">
      <w:pPr>
        <w:spacing w:after="0"/>
        <w:jc w:val="both"/>
      </w:pPr>
    </w:p>
    <w:p w:rsidRDefault="00EA36AD" w:rsidP="00EA36AD" w:rsidR="00EA36AD">
      <w:pPr>
        <w:spacing w:after="0"/>
        <w:jc w:val="center"/>
      </w:pPr>
      <w:r>
        <w:t>Varaždin, 7. lipnja 2018.</w:t>
      </w:r>
    </w:p>
    <w:p w:rsidRDefault="00EA36AD" w:rsidP="00EA36AD" w:rsidR="00EA36AD">
      <w:pPr>
        <w:spacing w:after="0"/>
        <w:jc w:val="center"/>
      </w:pPr>
    </w:p>
    <w:p w:rsidRDefault="00EA36AD" w:rsidP="00EA36AD" w:rsidR="00EA36AD">
      <w:pPr>
        <w:spacing w:after="0"/>
        <w:jc w:val="both"/>
      </w:pPr>
    </w:p>
    <w:p w:rsidRDefault="00EA36AD" w:rsidP="00EA36AD" w:rsidR="00EA36AD">
      <w:pPr>
        <w:spacing w:after="0"/>
        <w:jc w:val="both"/>
      </w:pPr>
      <w:r>
        <w:t xml:space="preserve">                                                                                                                  Sudac:</w:t>
      </w:r>
    </w:p>
    <w:p w:rsidRDefault="00EA36AD" w:rsidP="00EA36AD" w:rsidR="00EA36AD">
      <w:pPr>
        <w:spacing w:after="0"/>
        <w:jc w:val="both"/>
      </w:pPr>
    </w:p>
    <w:p w:rsidRDefault="00EA36AD" w:rsidP="00EA36AD" w:rsidR="00EA36AD">
      <w:pPr>
        <w:spacing w:after="0"/>
        <w:jc w:val="both"/>
      </w:pPr>
      <w:r>
        <w:t xml:space="preserve">                                                                                                          Jasna Lekić, v. r.</w:t>
      </w:r>
    </w:p>
    <w:p w:rsidRDefault="00EA36AD" w:rsidP="00EA36AD" w:rsidR="00EA36AD">
      <w:pPr>
        <w:spacing w:after="0"/>
        <w:jc w:val="both"/>
      </w:pPr>
    </w:p>
    <w:p w:rsidRDefault="00EA36AD" w:rsidP="00EA36AD" w:rsidR="00EA36AD">
      <w:pPr>
        <w:spacing w:after="0"/>
        <w:jc w:val="both"/>
      </w:pPr>
      <w:r>
        <w:t xml:space="preserve">                                                                                     </w:t>
      </w:r>
    </w:p>
    <w:p w:rsidRDefault="00EA36AD" w:rsidP="00EA36AD" w:rsidR="00EA36AD">
      <w:pPr>
        <w:spacing w:after="0"/>
        <w:jc w:val="both"/>
      </w:pPr>
    </w:p>
    <w:p w:rsidRDefault="00EA36AD" w:rsidP="00EA36AD" w:rsidR="00EA36AD">
      <w:pPr>
        <w:spacing w:after="0"/>
        <w:jc w:val="both"/>
      </w:pPr>
    </w:p>
    <w:p w:rsidRDefault="00EA36AD" w:rsidP="00EA36AD" w:rsidR="00EA36AD">
      <w:pPr>
        <w:spacing w:after="0"/>
        <w:jc w:val="both"/>
      </w:pPr>
    </w:p>
    <w:p w:rsidRDefault="00EA36AD" w:rsidP="00EA36AD" w:rsidR="00EA36AD">
      <w:pPr>
        <w:spacing w:after="0"/>
        <w:jc w:val="both"/>
      </w:pPr>
    </w:p>
    <w:p w:rsidRDefault="00EA36AD" w:rsidP="00EA36AD" w:rsidR="00EA36AD">
      <w:pPr>
        <w:spacing w:after="0"/>
        <w:jc w:val="both"/>
      </w:pPr>
      <w:r>
        <w:t>POUKA O PRAVNOM LIJEKU:</w:t>
      </w:r>
    </w:p>
    <w:p w:rsidRDefault="00EA36AD" w:rsidP="00EA36AD" w:rsidR="00EA36AD">
      <w:pPr>
        <w:spacing w:after="0"/>
        <w:jc w:val="both"/>
      </w:pPr>
    </w:p>
    <w:p w:rsidRDefault="00EA36AD" w:rsidP="00EA36AD" w:rsidR="00EA36AD">
      <w:pPr>
        <w:spacing w:after="0"/>
        <w:jc w:val="both"/>
      </w:pPr>
      <w:r>
        <w:tab/>
        <w:t>Protiv ovog rješenja nije dopušten poseban pravni lijek</w:t>
      </w:r>
    </w:p>
    <w:p w:rsidRDefault="00EA36AD" w:rsidP="00EA36AD" w:rsidR="00EA36AD">
      <w:pPr>
        <w:spacing w:after="0"/>
        <w:jc w:val="both"/>
      </w:pPr>
    </w:p>
    <w:p w:rsidRDefault="00EA36AD" w:rsidP="00EA36AD" w:rsidR="00EA36AD">
      <w:pPr>
        <w:spacing w:after="0"/>
        <w:jc w:val="both"/>
      </w:pPr>
    </w:p>
    <w:p w:rsidRDefault="00EA36AD" w:rsidP="00EA36AD" w:rsidR="00EA36AD">
      <w:pPr>
        <w:spacing w:after="0"/>
        <w:jc w:val="both"/>
      </w:pPr>
    </w:p>
    <w:p w:rsidRDefault="00EA36AD" w:rsidP="00EA36AD" w:rsidR="00EA36AD">
      <w:pPr>
        <w:spacing w:after="0"/>
        <w:jc w:val="both"/>
      </w:pPr>
    </w:p>
    <w:p w:rsidRDefault="00EA36AD" w:rsidP="00EA36AD" w:rsidR="00EA36AD">
      <w:pPr>
        <w:spacing w:after="0"/>
        <w:jc w:val="both"/>
      </w:pPr>
      <w:r>
        <w:t>DNA: 1. Stečajni upravitelj Stanko Makar, dipl. oec. iz Ludbrega, Petra Zrinskog 3</w:t>
      </w:r>
    </w:p>
    <w:p w:rsidRDefault="00EA36AD" w:rsidP="00EA36AD" w:rsidR="00EA36AD">
      <w:pPr>
        <w:tabs>
          <w:tab w:pos="1260" w:val="left"/>
        </w:tabs>
        <w:spacing w:after="0"/>
        <w:jc w:val="both"/>
      </w:pPr>
      <w:r>
        <w:t xml:space="preserve">           2. ŽDO Varaždin, građansko-upravni odjel, uz podnesak-ispravak podneska st.</w:t>
      </w:r>
    </w:p>
    <w:p w:rsidRDefault="00EA36AD" w:rsidP="00EA36AD" w:rsidR="00EA36AD">
      <w:pPr>
        <w:tabs>
          <w:tab w:pos="1260" w:val="left"/>
        </w:tabs>
        <w:spacing w:after="0"/>
        <w:jc w:val="both"/>
      </w:pPr>
      <w:r>
        <w:t xml:space="preserve">               upravitelja od 30.5.2018.</w:t>
      </w:r>
    </w:p>
    <w:p w:rsidRDefault="00EA36AD" w:rsidP="00EA36AD" w:rsidR="00EA36AD">
      <w:pPr>
        <w:tabs>
          <w:tab w:pos="1260" w:val="left"/>
        </w:tabs>
        <w:spacing w:after="0"/>
        <w:jc w:val="both"/>
      </w:pPr>
      <w:r>
        <w:t xml:space="preserve">           3. e-Oglasna ploča suda</w:t>
      </w:r>
    </w:p>
    <w:p w:rsidRDefault="00EA36AD" w:rsidP="00EA36AD" w:rsidR="00EA36AD">
      <w:pPr>
        <w:pStyle w:val="Tijeloteksta"/>
        <w:tabs>
          <w:tab w:pos="1260" w:val="left"/>
        </w:tabs>
        <w:spacing w:after="0"/>
      </w:pPr>
    </w:p>
    <w:p w:rsidRDefault="00EA36AD" w:rsidP="00EA36AD" w:rsidR="00EA36AD">
      <w:pPr>
        <w:tabs>
          <w:tab w:pos="1260" w:val="left"/>
        </w:tabs>
        <w:spacing w:after="0"/>
        <w:jc w:val="both"/>
      </w:pPr>
    </w:p>
    <w:p w:rsidRDefault="00EA36AD" w:rsidP="00EA36AD" w:rsidR="00EA36AD">
      <w:pPr>
        <w:pStyle w:val="Tijeloteksta"/>
        <w:tabs>
          <w:tab w:pos="1260" w:val="left"/>
        </w:tabs>
        <w:spacing w:after="0"/>
      </w:pPr>
    </w:p>
    <w:p w:rsidRDefault="00EA36AD" w:rsidP="00EA36AD" w:rsidR="00EA36AD">
      <w:pPr>
        <w:spacing w:after="0"/>
        <w:jc w:val="both"/>
      </w:pPr>
    </w:p>
    <w:p w:rsidRDefault="00EA36AD" w:rsidP="00EA36AD" w:rsidR="00EA36AD">
      <w:pPr>
        <w:tabs>
          <w:tab w:pos="1260" w:val="left"/>
        </w:tabs>
        <w:spacing w:after="0"/>
        <w:jc w:val="both"/>
      </w:pPr>
    </w:p>
    <w:p w:rsidRDefault="00EA36AD" w:rsidP="00EA36AD" w:rsidR="00EA36AD">
      <w:pPr>
        <w:spacing w:after="0"/>
        <w:jc w:val="both"/>
      </w:pPr>
    </w:p>
    <w:p w:rsidRDefault="00EA36AD" w:rsidP="00EA36AD" w:rsidR="00EA36AD">
      <w:pPr>
        <w:spacing w:after="0"/>
        <w:jc w:val="both"/>
      </w:pPr>
    </w:p>
    <w:p w:rsidRDefault="00AE649C" w:rsidP="00EA36AD" w:rsidR="00AE649C" w:rsidRPr="00B76F3C">
      <w:pPr>
        <w:pStyle w:val="NormaleSPIS"/>
        <w:spacing w:after="0"/>
      </w:pPr>
    </w:p>
    <w:p w:rsidRDefault="00AB4602" w:rsidP="00EA36AD"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EA36AD"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147E" w:rsidP="00537B78" w:rsidR="0013147E">
      <w:r>
        <w:separator/>
      </w:r>
    </w:p>
  </w:endnote>
  <w:endnote w:id="0" w:type="continuationSeparator">
    <w:p w:rsidRDefault="0013147E" w:rsidP="00537B78" w:rsidR="001314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147E" w:rsidP="00537B78" w:rsidR="0013147E">
      <w:r>
        <w:separator/>
      </w:r>
    </w:p>
  </w:footnote>
  <w:footnote w:id="0" w:type="continuationSeparator">
    <w:p w:rsidRDefault="0013147E" w:rsidP="00537B78" w:rsidR="001314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47E"/>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471B"/>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36AD"/>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04889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St-43/2015-62</izvorni_sadrzaj>
    <derivirana_varijabla naziv="DomainObject.Oznaka_1">St-43/2015-62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tem>Stanko Makar</item>
      <item>Marko Krpan</item>
      <item>DDM Invest III AG</item>
    </izvorni_sadrzaj>
    <derivirana_varijabla naziv="DomainObject.Predmet.OstaliListFormated_1">
      <item>Sudski registar</item>
      <item>BOJAN SLAVIČEK</item>
      <item>Tomislav Đuričin</item>
      <item>E-oglasna ploča</item>
      <item>Sudski registar, Trgovački sud u Varaždinu</item>
      <item>Stanko Makar</item>
      <item>Marko Krpan</item>
      <item>DDM Invest III AG</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izvorni_sadrzaj>
    <derivirana_varijabla naziv="DomainObject.Predmet.OstaliListFormatedOIB_1">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tem>Stanko Makar, A. Šenoe 6, 42230 Sigetec Ludbreški</item>
      <item>Marko Krpan, Boškovićeva 16, 10000 Zagreb</item>
      <item>DDM Invest III AG, Schochenmuhlestrasse 4, CH-6340 Baar</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item>Stanko Makar, A. Šenoe 6, 42230 Sigetec Ludbreški</item>
      <item>Marko Krpan, Boškovićeva 16, 10000 Zagreb</item>
      <item>DDM Invest III AG, Schochenmuhlestrasse 4, CH-6340 Baar</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tem>Stanko Makar, A. Šenoe 6, 42230 Sigetec Ludbreški</item>
      <item>Marko Krpan, OIB 24419277674, Boškovićeva 16, 10000 Zagreb</item>
      <item>DDM Invest III AG, OIB 42497989050, Schochenmuhlestrasse 4, CH-6340 Baar</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item>Stanko Makar, A. Šenoe 6, 42230 Sigetec Ludbreški</item>
      <item>Marko Krpan, OIB 24419277674, Boškovićeva 16, 10000 Zagreb</item>
      <item>DDM Invest III AG, OIB 42497989050, Schochenmuhlestrasse 4, CH-6340 Baar</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tem>Stanko Makar</item>
      <item>Marko Krpan</item>
      <item>DDM Invest III AG</item>
    </izvorni_sadrzaj>
    <derivirana_varijabla naziv="DomainObject.Predmet.OstaliListNazivFormated_1">
      <item>Sudski registar</item>
      <item>BOJAN SLAVIČEK</item>
      <item>Tomislav Đuričin</item>
      <item>E-oglasna ploča</item>
      <item>Sudski registar, Trgovački sud u Varaždinu</item>
      <item>Stanko Makar</item>
      <item>Marko Krpan</item>
      <item>DDM Invest III AG</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izvorni_sadrzaj>
    <derivirana_varijabla naziv="DomainObject.Predmet.OstaliListNazivFormatedOIB_1">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St-43/2015-62</izvorni_sadrzaj>
    <derivirana_varijabla naziv="DomainObject.PoslovniBrojDokumenta_1">St-43/2015-62</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tem>Stanko Makar</item>
      <item>Marko Krpan</item>
      <item>DDM Invest III AG</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tem>Stanko Makar</item>
      <item>Marko Krpan</item>
      <item>DDM Invest III AG</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tem>Stanko Makar, A. Šenoe 6,42230 Sigetec Ludbreški</item>
      <item>Marko Krpan, OIB 24419277674, Boškovićeva 16,10000 Zagreb</item>
      <item>DDM Invest III AG, OIB 42497989050, Schochenmuhlestrasse 4,CH-6340 Baar</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tem>Stanko Makar, A. Šenoe 6,42230 Sigetec Ludbreški</item>
      <item>Marko Krpan, OIB 24419277674, Boškovićeva 16,10000 Zagreb</item>
      <item>DDM Invest III AG, OIB 42497989050, Schochenmuhlestrasse 4,CH-6340 Baar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54F9C6-766A-4B81-816F-CE9E887013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216</properties:Words>
  <properties:Characters>1041</properties:Characters>
  <properties:Lines>67</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2018-06-07T06:42:00Z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St-43/2015-62 / Odluka - Rješenje o određivanju ročišta (odluka_St-43_2015-62.docx)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