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B473F" w:rsidR="004E064A">
        <w:trPr>
          <w:trHeight w:val="565"/>
        </w:trPr>
        <w:tc>
          <w:tcPr>
            <w:tcW w:type="dxa" w:w="2531"/>
          </w:tcPr>
          <w:p w:rsidRDefault="004E064A" w:rsidP="00DB473F" w:rsidR="004E064A">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E064A" w:rsidP="00DB473F" w:rsidR="004E064A">
            <w:pPr>
              <w:jc w:val="center"/>
            </w:pPr>
            <w:r>
              <w:t>Republika Hrvatska</w:t>
            </w:r>
          </w:p>
          <w:p w:rsidRDefault="004E064A" w:rsidP="00DB473F" w:rsidR="004E064A">
            <w:pPr>
              <w:jc w:val="center"/>
            </w:pPr>
            <w:r>
              <w:t>Trgovački sud u Splitu</w:t>
            </w:r>
          </w:p>
          <w:p w:rsidRDefault="004E064A" w:rsidP="00DB473F" w:rsidR="004E064A">
            <w:pPr>
              <w:jc w:val="center"/>
            </w:pPr>
            <w:r>
              <w:t>Split, Sukoišanska 6</w:t>
            </w:r>
          </w:p>
        </w:tc>
      </w:tr>
    </w:tbl>
    <w:p w14:textId="a37175d" w14:paraId="a37175d" w:rsidRDefault="004E064A" w:rsidP="004E064A" w:rsidR="004E064A">
      <w:pPr>
        <w:jc w:val="right"/>
        <w15:collapsed w:val="false"/>
      </w:pPr>
      <w:r>
        <w:t>Poslovni broj: 4. St-</w:t>
      </w:r>
      <w:r w:rsidR="002400AE">
        <w:t>2</w:t>
      </w:r>
      <w:r>
        <w:t>/2015-</w:t>
      </w:r>
      <w:r w:rsidR="000B77A0">
        <w:t>204</w:t>
      </w:r>
    </w:p>
    <w:p w:rsidRDefault="004E064A" w:rsidP="004E064A" w:rsidR="004E064A">
      <w:pPr>
        <w:pStyle w:val="Naslov1"/>
        <w:rPr>
          <w:b w:val="false"/>
        </w:rPr>
      </w:pPr>
    </w:p>
    <w:p w:rsidRDefault="004E064A" w:rsidP="004E064A" w:rsidR="004E064A" w:rsidRPr="00D722C8">
      <w:pPr>
        <w:pStyle w:val="Naslov1"/>
        <w:rPr>
          <w:b w:val="false"/>
          <w:spacing w:val="100"/>
        </w:rPr>
      </w:pPr>
      <w:r w:rsidRPr="00D722C8">
        <w:rPr>
          <w:b w:val="false"/>
          <w:spacing w:val="100"/>
        </w:rPr>
        <w:t>REPUBLIKA HRVATSKA</w:t>
      </w:r>
    </w:p>
    <w:p w:rsidRDefault="004E064A" w:rsidP="004E064A" w:rsidR="004E064A">
      <w:pPr>
        <w:pStyle w:val="Naslov1"/>
        <w:rPr>
          <w:b w:val="false"/>
        </w:rPr>
      </w:pPr>
    </w:p>
    <w:p w:rsidRDefault="004E064A" w:rsidP="004E064A" w:rsidR="004E064A" w:rsidRPr="004E064A">
      <w:pPr>
        <w:pStyle w:val="Naslov1"/>
        <w:rPr>
          <w:b w:val="false"/>
          <w:spacing w:val="100"/>
        </w:rPr>
      </w:pPr>
      <w:r w:rsidRPr="004E064A">
        <w:rPr>
          <w:b w:val="false"/>
          <w:spacing w:val="100"/>
        </w:rPr>
        <w:t xml:space="preserve">ZAKLJUČAK </w:t>
      </w:r>
    </w:p>
    <w:p w:rsidRDefault="004E064A" w:rsidP="004E064A" w:rsidR="004E064A" w:rsidRPr="004E064A"/>
    <w:p w:rsidRDefault="007836B6" w:rsidP="004E064A" w:rsidR="004E064A">
      <w:pPr>
        <w:pStyle w:val="Tijeloteksta"/>
        <w:tabs>
          <w:tab w:pos="0" w:val="left"/>
        </w:tabs>
      </w:pPr>
      <w:r w:rsidRPr="00E5365D">
        <w:tab/>
      </w:r>
      <w:r w:rsidR="004E064A">
        <w:t xml:space="preserve">Trgovački sud u Splitu, po sucu ovog suda Katarini Mikulić,  kao stečajnom sucu, u stečajnom postupku nad stečajnim dužnikom </w:t>
      </w:r>
      <w:r w:rsidR="002400AE" w:rsidRPr="007F257C">
        <w:t>ALKOM d.o.o. u stečaju, Zrinjsko-Frankopanska 64, Split, OIB: 39142960054</w:t>
      </w:r>
      <w:r w:rsidR="004E064A">
        <w:t xml:space="preserve">,  </w:t>
      </w:r>
      <w:r w:rsidR="00723EE4">
        <w:t>5. studenog</w:t>
      </w:r>
      <w:r w:rsidR="004E064A">
        <w:t xml:space="preserve"> 2018.</w:t>
      </w:r>
    </w:p>
    <w:p w:rsidRDefault="004E064A" w:rsidP="004E064A" w:rsidR="004E064A">
      <w:pPr>
        <w:pStyle w:val="Tijeloteksta"/>
        <w:tabs>
          <w:tab w:pos="709" w:val="left"/>
        </w:tabs>
      </w:pPr>
    </w:p>
    <w:p w:rsidRDefault="0067708B" w:rsidP="004E064A" w:rsidR="0067708B">
      <w:pPr>
        <w:pStyle w:val="Tijeloteksta"/>
        <w:tabs>
          <w:tab w:pos="709" w:val="left"/>
        </w:tabs>
        <w:jc w:val="center"/>
      </w:pPr>
      <w:r w:rsidRPr="00E5365D">
        <w:t>z a k l j u č i o   j e</w:t>
      </w:r>
    </w:p>
    <w:p w:rsidRDefault="004E064A" w:rsidP="004E064A" w:rsidR="004E064A" w:rsidRPr="00E5365D">
      <w:pPr>
        <w:pStyle w:val="Tijeloteksta"/>
        <w:tabs>
          <w:tab w:pos="709" w:val="left"/>
        </w:tabs>
        <w:jc w:val="center"/>
      </w:pPr>
    </w:p>
    <w:p w:rsidRDefault="003A5FB3" w:rsidP="002400AE" w:rsidR="002400AE">
      <w:pPr>
        <w:ind w:firstLine="708"/>
        <w:jc w:val="both"/>
      </w:pPr>
      <w:r w:rsidRPr="00E5365D">
        <w:t xml:space="preserve"> </w:t>
      </w:r>
      <w:r w:rsidR="00862CD5" w:rsidRPr="00E5365D">
        <w:t xml:space="preserve">I. </w:t>
      </w:r>
      <w:r w:rsidR="002400AE">
        <w:t>Cjelina 1: Poslovni prostor u podrumu zgrade upisane u K.O. Split pod oznakom k.č.6880/25 ZU 15725, pov. 1670 m</w:t>
      </w:r>
      <w:r w:rsidR="002400AE" w:rsidRPr="002400AE">
        <w:rPr>
          <w:vertAlign w:val="superscript"/>
        </w:rPr>
        <w:t>2</w:t>
      </w:r>
      <w:r w:rsidR="002400AE">
        <w:t xml:space="preserve">, anagrafske oznake Zrinsko-Frankopanska 58 u Splitu, koji se sastoji od slijedećih poduložaka: </w:t>
      </w:r>
    </w:p>
    <w:p w:rsidRDefault="002400AE" w:rsidP="002400AE" w:rsidR="002400AE">
      <w:pPr>
        <w:ind w:firstLine="708"/>
        <w:jc w:val="both"/>
      </w:pPr>
      <w:r>
        <w:t>1.Suvlasnički dio: 256/5901 ETAŽNO VLASNIŠTVO (E-1); 1. dijela, koji je suvlasnički dio povezan s posebnim dijelom zgrade i u naravi predstavlja poslovni prostor u podrumu koji se sastoji od centralnog prostora, garderobe i sanitarnih čvorova u površini od 256,00 m</w:t>
      </w:r>
      <w:r w:rsidRPr="002400AE">
        <w:rPr>
          <w:vertAlign w:val="superscript"/>
        </w:rPr>
        <w:t>2</w:t>
      </w:r>
      <w:r w:rsidR="0025145B">
        <w:rPr>
          <w:vertAlign w:val="superscript"/>
        </w:rPr>
        <w:t xml:space="preserve">  </w:t>
      </w:r>
      <w:r w:rsidR="0025145B" w:rsidRPr="0025145B">
        <w:t>i</w:t>
      </w:r>
    </w:p>
    <w:p w:rsidRDefault="002400AE" w:rsidP="000D574E" w:rsidR="000D574E">
      <w:pPr>
        <w:ind w:firstLine="708"/>
        <w:jc w:val="both"/>
      </w:pPr>
      <w:r>
        <w:t>2.Suvlasnički dio: 638/5901 ETAŽNO VLASNIŠTVO (E-2), 1. dijela, koji je suvlasnički dio povezan s posebnim dijelom zgrade i u naravi predstavlja poslovni prostor u podrumu koji se sastoji od većeg prostora različitih namjena i pripadajućih sanitarnih čvorova u površini od 638,00 m</w:t>
      </w:r>
      <w:r w:rsidRPr="002400AE">
        <w:rPr>
          <w:vertAlign w:val="superscript"/>
        </w:rPr>
        <w:t>2</w:t>
      </w:r>
      <w:r>
        <w:t xml:space="preserve">; </w:t>
      </w:r>
    </w:p>
    <w:p w:rsidRDefault="002400AE" w:rsidP="002400AE" w:rsidR="002400AE">
      <w:pPr>
        <w:ind w:firstLine="708"/>
        <w:jc w:val="both"/>
      </w:pPr>
    </w:p>
    <w:p w:rsidRDefault="002400AE" w:rsidP="002400AE" w:rsidR="002400AE">
      <w:pPr>
        <w:ind w:firstLine="708"/>
        <w:jc w:val="both"/>
      </w:pPr>
      <w:r>
        <w:t>Cjelina 2: Poslovni prostor u podrumu zgrade upisane u K.O. Split pod oznakom k.č.6880/25 ZU 15725, pov. 1670 m</w:t>
      </w:r>
      <w:r w:rsidRPr="002400AE">
        <w:rPr>
          <w:vertAlign w:val="superscript"/>
        </w:rPr>
        <w:t>2</w:t>
      </w:r>
      <w:r>
        <w:t xml:space="preserve">, anagrafske oznake Zrinsko-Frankopanska 58 u Splitu, koji se sastoji od slijedećih poduložaka: </w:t>
      </w:r>
    </w:p>
    <w:p w:rsidRDefault="002400AE" w:rsidP="002400AE" w:rsidR="002400AE">
      <w:pPr>
        <w:ind w:firstLine="708"/>
        <w:jc w:val="both"/>
      </w:pPr>
    </w:p>
    <w:p w:rsidRDefault="002400AE" w:rsidP="002400AE" w:rsidR="002400AE">
      <w:pPr>
        <w:ind w:firstLine="708"/>
        <w:jc w:val="both"/>
      </w:pPr>
      <w:r>
        <w:t>4.Suvlasnički dio: 82/5901 ETAŽNO VLASNIŠTVO (E-4), 1. dijela, koji je suvlasnički dio povezan s posebnim dijelom zgrade i u naravi predstavlja poslovni prostor u podrumu koji se sastoji od predprostora i dvije prostorije u površini od 82,00 m</w:t>
      </w:r>
      <w:r w:rsidRPr="002400AE">
        <w:rPr>
          <w:vertAlign w:val="superscript"/>
        </w:rPr>
        <w:t>2</w:t>
      </w:r>
      <w:r>
        <w:t>.</w:t>
      </w:r>
    </w:p>
    <w:p w:rsidRDefault="002400AE" w:rsidP="002400AE" w:rsidR="002400AE">
      <w:pPr>
        <w:ind w:firstLine="708"/>
        <w:jc w:val="both"/>
      </w:pPr>
    </w:p>
    <w:p w:rsidRDefault="002400AE" w:rsidP="002400AE" w:rsidR="002400AE">
      <w:pPr>
        <w:ind w:firstLine="708"/>
        <w:jc w:val="both"/>
      </w:pPr>
      <w:r>
        <w:t>Cjelina 3: Poslovni prostor u podrumu zgrade upisane u K.O. Split pod oznakom k.č.6880/25 ZU 15725, pov. 1670 m</w:t>
      </w:r>
      <w:r w:rsidRPr="002400AE">
        <w:rPr>
          <w:vertAlign w:val="superscript"/>
        </w:rPr>
        <w:t>2</w:t>
      </w:r>
      <w:r>
        <w:t xml:space="preserve">, anagrafske oznake Zrinsko-Frankopanska 58 u Splitu, koji se sastoji od slijedećih poduložaka: </w:t>
      </w:r>
    </w:p>
    <w:p w:rsidRDefault="002400AE" w:rsidP="002400AE" w:rsidR="002400AE">
      <w:pPr>
        <w:ind w:firstLine="708"/>
        <w:jc w:val="both"/>
      </w:pPr>
    </w:p>
    <w:p w:rsidRDefault="002400AE" w:rsidP="002400AE" w:rsidR="000A4336">
      <w:pPr>
        <w:ind w:firstLine="708"/>
        <w:jc w:val="both"/>
      </w:pPr>
      <w:r>
        <w:t>8.Suvlasnički dio: 173/5901 ETAŽNO VLASNIŠTVO (E-8), 1. dijela koji je suvlasnički dio povezan s posebnim dijelom zgrade i u naravi predstavlja poslovni prostor u prizemlju sa sanitarnim čvorom u površini od 173,00 m</w:t>
      </w:r>
      <w:r w:rsidRPr="002400AE">
        <w:rPr>
          <w:vertAlign w:val="superscript"/>
        </w:rPr>
        <w:t>2</w:t>
      </w:r>
      <w:r>
        <w:t xml:space="preserve">, </w:t>
      </w:r>
    </w:p>
    <w:p w:rsidRDefault="000A4336" w:rsidP="002400AE" w:rsidR="000A4336">
      <w:pPr>
        <w:ind w:firstLine="708"/>
        <w:jc w:val="both"/>
      </w:pPr>
    </w:p>
    <w:p w:rsidRDefault="002400AE" w:rsidP="002400AE" w:rsidR="00862CD5" w:rsidRPr="00E5365D">
      <w:pPr>
        <w:ind w:firstLine="708"/>
        <w:jc w:val="both"/>
      </w:pPr>
      <w:r>
        <w:t>sve knjižnog vlasništva ALKOM d.o.o. u stečaju, Zrinjsko-Frankopanska 64, Split, OIB: 39142960054</w:t>
      </w:r>
      <w:r w:rsidR="004E064A">
        <w:t xml:space="preserve">, </w:t>
      </w:r>
      <w:r w:rsidR="00CA55A9" w:rsidRPr="00E5365D">
        <w:t>prodaj</w:t>
      </w:r>
      <w:r w:rsidR="003A5FB3" w:rsidRPr="00E5365D">
        <w:t>e</w:t>
      </w:r>
      <w:r w:rsidR="00CA55A9" w:rsidRPr="00E5365D">
        <w:t xml:space="preserve"> se </w:t>
      </w:r>
      <w:r w:rsidR="004A2349" w:rsidRPr="00E5365D">
        <w:t>u stečajnom postupku uz odgovarajuću primjenu pravila ovršnog postupka o ovrsi na nekretnini.</w:t>
      </w:r>
    </w:p>
    <w:p w:rsidRDefault="008E586E" w:rsidP="004A2349" w:rsidR="008E586E">
      <w:pPr>
        <w:spacing w:before="200"/>
        <w:ind w:firstLine="703"/>
        <w:jc w:val="both"/>
      </w:pPr>
      <w:r w:rsidRPr="00E5365D">
        <w:lastRenderedPageBreak/>
        <w:t xml:space="preserve"> </w:t>
      </w:r>
      <w:r w:rsidR="007B3124" w:rsidRPr="00E5365D">
        <w:t>I</w:t>
      </w:r>
      <w:r w:rsidR="00251D78" w:rsidRPr="00E5365D">
        <w:t xml:space="preserve">I. </w:t>
      </w:r>
      <w:r w:rsidRPr="00E5365D">
        <w:t xml:space="preserve">Za </w:t>
      </w:r>
      <w:r w:rsidR="000A4336">
        <w:t>cjelinu 1.</w:t>
      </w:r>
      <w:r w:rsidRPr="00E5365D">
        <w:t xml:space="preserve"> iz točke I.</w:t>
      </w:r>
      <w:r w:rsidR="003A5FB3" w:rsidRPr="00E5365D">
        <w:t xml:space="preserve"> </w:t>
      </w:r>
      <w:r w:rsidRPr="00E5365D">
        <w:t xml:space="preserve">ovog zaključka o prodaji utvrđuje se vrijednost u iznosu od </w:t>
      </w:r>
      <w:r w:rsidR="000A4336">
        <w:t>4.289.300,00</w:t>
      </w:r>
      <w:r w:rsidR="00857559" w:rsidRPr="00E5365D">
        <w:t xml:space="preserve"> </w:t>
      </w:r>
      <w:r w:rsidR="004E064A">
        <w:t>kuna</w:t>
      </w:r>
      <w:r w:rsidR="004A2349" w:rsidRPr="00E5365D">
        <w:t>.</w:t>
      </w:r>
    </w:p>
    <w:p w:rsidRDefault="000A4336" w:rsidP="000A4336" w:rsidR="000A4336">
      <w:pPr>
        <w:spacing w:before="200"/>
        <w:ind w:firstLine="703"/>
        <w:jc w:val="both"/>
      </w:pPr>
      <w:r>
        <w:tab/>
      </w:r>
      <w:r w:rsidRPr="00E5365D">
        <w:t xml:space="preserve">Za </w:t>
      </w:r>
      <w:r>
        <w:t>cjelinu 2.</w:t>
      </w:r>
      <w:r w:rsidRPr="00E5365D">
        <w:t xml:space="preserve"> iz točke I. ovog zaključka o prodaji utvrđuje se vrijednost u iznosu od </w:t>
      </w:r>
      <w:r>
        <w:t>373.000,00</w:t>
      </w:r>
      <w:r w:rsidRPr="00E5365D">
        <w:t xml:space="preserve"> </w:t>
      </w:r>
      <w:r>
        <w:t>kuna</w:t>
      </w:r>
      <w:r w:rsidRPr="00E5365D">
        <w:t>.</w:t>
      </w:r>
    </w:p>
    <w:p w:rsidRDefault="000A4336" w:rsidP="00490AAD" w:rsidR="000A4336" w:rsidRPr="00E5365D">
      <w:pPr>
        <w:spacing w:before="200"/>
        <w:ind w:firstLine="703"/>
        <w:jc w:val="both"/>
      </w:pPr>
      <w:r w:rsidRPr="00E5365D">
        <w:t xml:space="preserve">Za </w:t>
      </w:r>
      <w:r>
        <w:t>cjelinu 3.</w:t>
      </w:r>
      <w:r w:rsidRPr="00E5365D">
        <w:t xml:space="preserve"> iz točke I. ovog zaključka o prodaji utvrđuje se vrijednost u iznosu od </w:t>
      </w:r>
      <w:r>
        <w:t>1.699.500,00</w:t>
      </w:r>
      <w:r w:rsidRPr="00E5365D">
        <w:t xml:space="preserve"> </w:t>
      </w:r>
      <w:r>
        <w:t>kuna</w:t>
      </w:r>
      <w:r w:rsidRPr="00E5365D">
        <w:t>.</w:t>
      </w:r>
    </w:p>
    <w:p w:rsidRDefault="007B3124" w:rsidP="004A2349" w:rsidR="008E586E" w:rsidRPr="00E5365D">
      <w:pPr>
        <w:spacing w:before="200"/>
        <w:ind w:firstLine="703"/>
        <w:jc w:val="both"/>
      </w:pPr>
      <w:r w:rsidRPr="00E5365D">
        <w:t xml:space="preserve">III. </w:t>
      </w:r>
      <w:r w:rsidR="008E586E" w:rsidRPr="00E5365D">
        <w:t>Nekretnin</w:t>
      </w:r>
      <w:r w:rsidR="00490AAD">
        <w:t>e</w:t>
      </w:r>
      <w:r w:rsidR="008E586E" w:rsidRPr="00E5365D">
        <w:t xml:space="preserve"> iz točke I. ovog zaključka o prodaji prodavat će se elektroničkom javnom dražbom u postupku koji će provesti Financijska agencija. Nekretnin</w:t>
      </w:r>
      <w:r w:rsidR="00490AAD">
        <w:t>e</w:t>
      </w:r>
      <w:r w:rsidR="008E586E" w:rsidRPr="00E5365D">
        <w:t xml:space="preserve"> se ne </w:t>
      </w:r>
      <w:r w:rsidR="00490AAD">
        <w:t>mogu</w:t>
      </w:r>
      <w:r w:rsidR="008E586E" w:rsidRPr="00E5365D">
        <w:t xml:space="preserve"> prodati:</w:t>
      </w:r>
    </w:p>
    <w:p w:rsidRDefault="008E586E" w:rsidP="00DB7800" w:rsidR="008E586E" w:rsidRPr="00E5365D">
      <w:pPr>
        <w:spacing w:lineRule="auto" w:line="276" w:before="40"/>
      </w:pPr>
      <w:r w:rsidRPr="00E5365D">
        <w:t xml:space="preserve"> - na prvoj dražbi ispod tri četvrtine utvrđene vrijednosti nekretnine </w:t>
      </w:r>
    </w:p>
    <w:p w:rsidRDefault="008E586E" w:rsidP="00DB7800" w:rsidR="008E586E" w:rsidRPr="00E5365D">
      <w:pPr>
        <w:spacing w:lineRule="auto" w:line="276" w:before="40"/>
      </w:pPr>
      <w:r w:rsidRPr="00E5365D">
        <w:t xml:space="preserve"> - na drugoj dražbi ispod jedne polovine utvrđene vrijednosti nekretnine </w:t>
      </w:r>
    </w:p>
    <w:p w:rsidRDefault="008E586E" w:rsidP="00DB7800" w:rsidR="008E586E" w:rsidRPr="00E5365D">
      <w:pPr>
        <w:spacing w:lineRule="auto" w:line="276" w:before="40"/>
        <w:jc w:val="both"/>
      </w:pPr>
      <w:r w:rsidRPr="00E5365D">
        <w:t xml:space="preserve"> - na trećoj dražbi ispod jedne četvrtine u</w:t>
      </w:r>
      <w:r w:rsidR="00490AAD">
        <w:t xml:space="preserve">tvrđene vrijednosti nekretnine </w:t>
      </w:r>
    </w:p>
    <w:p w:rsidRDefault="008E586E" w:rsidP="00DB7800" w:rsidR="008E586E" w:rsidRPr="00E5365D">
      <w:pPr>
        <w:spacing w:lineRule="auto" w:line="276" w:before="40"/>
        <w:jc w:val="both"/>
      </w:pPr>
      <w:r w:rsidRPr="00E5365D">
        <w:t xml:space="preserve"> - na četvrtoj dražbi nekretnina se prodaje po početnoj cijeni od 1,00 kn.</w:t>
      </w:r>
    </w:p>
    <w:p w:rsidRDefault="008E586E" w:rsidP="003A5FB3" w:rsidR="008E586E" w:rsidRPr="00E5365D">
      <w:pPr>
        <w:spacing w:before="200"/>
        <w:ind w:firstLine="703"/>
        <w:jc w:val="both"/>
      </w:pPr>
      <w:r w:rsidRPr="00E5365D">
        <w:t>IV. Elektronička javna dražba održat će se i ako na njoj sudjeluje s</w:t>
      </w:r>
      <w:r w:rsidR="003A5FB3" w:rsidRPr="00E5365D">
        <w:t>amo jedan ponuditelj. Nekretnin</w:t>
      </w:r>
      <w:r w:rsidR="00490AAD">
        <w:t>e</w:t>
      </w:r>
      <w:r w:rsidRPr="00E5365D">
        <w:t xml:space="preserve"> iz točke I</w:t>
      </w:r>
      <w:r w:rsidR="003A5FB3" w:rsidRPr="00E5365D">
        <w:t xml:space="preserve">. </w:t>
      </w:r>
      <w:r w:rsidRPr="00E5365D">
        <w:t xml:space="preserve">ovog zaključka o prodaji </w:t>
      </w:r>
      <w:r w:rsidR="003A5FB3" w:rsidRPr="00E5365D">
        <w:t>prodaj</w:t>
      </w:r>
      <w:r w:rsidR="00490AAD">
        <w:t>u</w:t>
      </w:r>
      <w:r w:rsidR="0040597B" w:rsidRPr="00E5365D">
        <w:t xml:space="preserve"> </w:t>
      </w:r>
      <w:r w:rsidRPr="00E5365D">
        <w:t>se po načelu "viđeno-kupljeno" te se neće priznati naknadni prigovori na pravne ili materijalne nedostatke.</w:t>
      </w:r>
    </w:p>
    <w:p w:rsidRDefault="008E586E" w:rsidP="004E064A" w:rsidR="00490AAD">
      <w:pPr>
        <w:spacing w:before="200"/>
        <w:ind w:firstLine="708"/>
        <w:jc w:val="both"/>
      </w:pPr>
      <w:r w:rsidRPr="00E5365D">
        <w:t xml:space="preserve"> </w:t>
      </w:r>
      <w:r w:rsidR="00862CD5" w:rsidRPr="00E5365D">
        <w:t xml:space="preserve">V. Na </w:t>
      </w:r>
      <w:r w:rsidR="00CA55A9" w:rsidRPr="00E5365D">
        <w:t>nekretnin</w:t>
      </w:r>
      <w:r w:rsidR="00490AAD">
        <w:t>ama</w:t>
      </w:r>
      <w:r w:rsidR="00862CD5" w:rsidRPr="00E5365D">
        <w:t xml:space="preserve"> iz točke I.</w:t>
      </w:r>
      <w:r w:rsidRPr="00E5365D">
        <w:t xml:space="preserve"> </w:t>
      </w:r>
      <w:r w:rsidR="004A2349" w:rsidRPr="00E5365D">
        <w:t xml:space="preserve">ovog zaključka o prodaji upisano je </w:t>
      </w:r>
      <w:r w:rsidR="00490AAD" w:rsidRPr="00490AAD">
        <w:t>razlučno</w:t>
      </w:r>
      <w:r w:rsidR="004E064A" w:rsidRPr="00490AAD">
        <w:t xml:space="preserve"> </w:t>
      </w:r>
      <w:r w:rsidR="004E064A" w:rsidRPr="004E064A">
        <w:t xml:space="preserve">pravo </w:t>
      </w:r>
      <w:r w:rsidR="00490AAD" w:rsidRPr="000B77A0">
        <w:t>ZVEZA BANK REG.Z. Z O.J., Paulitschgasse 5-7, A-9010 Klagenfurt</w:t>
      </w:r>
      <w:r w:rsidR="000B77A0" w:rsidRPr="000B77A0">
        <w:t xml:space="preserve"> (sada Posojilnica Bank eGen, Paulitschgasse 5-7, A-9010 Klagenfurt, OIB: 24250429800</w:t>
      </w:r>
      <w:r w:rsidR="001B09D4">
        <w:t>)</w:t>
      </w:r>
      <w:r w:rsidR="000B77A0" w:rsidRPr="000B77A0">
        <w:t xml:space="preserve"> </w:t>
      </w:r>
      <w:r w:rsidR="00490AAD">
        <w:t xml:space="preserve">i </w:t>
      </w:r>
      <w:r w:rsidR="00490AAD" w:rsidRPr="00490AAD">
        <w:t xml:space="preserve">CREDO BANKA </w:t>
      </w:r>
      <w:r w:rsidR="00490AAD">
        <w:t>d.d. u stečaju,</w:t>
      </w:r>
      <w:r w:rsidR="00490AAD" w:rsidRPr="00490AAD">
        <w:t xml:space="preserve"> OIB: 94141384086, Split, Zrinjsko Frankopanska 58</w:t>
      </w:r>
      <w:r w:rsidR="00490AAD">
        <w:t>.</w:t>
      </w:r>
    </w:p>
    <w:p w:rsidRDefault="00862CD5" w:rsidP="00514B7D" w:rsidR="009E7372" w:rsidRPr="00E5365D">
      <w:pPr>
        <w:spacing w:before="200"/>
        <w:ind w:firstLine="708"/>
        <w:jc w:val="both"/>
      </w:pPr>
      <w:r w:rsidRPr="00E5365D">
        <w:t>V</w:t>
      </w:r>
      <w:r w:rsidR="008E586E" w:rsidRPr="00E5365D">
        <w:t>I</w:t>
      </w:r>
      <w:r w:rsidRPr="00E5365D">
        <w:t xml:space="preserve">. </w:t>
      </w:r>
      <w:r w:rsidR="003A5FB3" w:rsidRPr="00E5365D">
        <w:t>Za nekretnin</w:t>
      </w:r>
      <w:r w:rsidR="00514B7D">
        <w:t>e iz Cjeline 1.</w:t>
      </w:r>
      <w:r w:rsidR="003A5FB3" w:rsidRPr="00E5365D">
        <w:t xml:space="preserve"> </w:t>
      </w:r>
      <w:r w:rsidR="008E586E" w:rsidRPr="00E5365D">
        <w:t>k</w:t>
      </w:r>
      <w:r w:rsidRPr="00E5365D">
        <w:t>ao kupci mogu sudjelovati samo osobe koje uplate</w:t>
      </w:r>
      <w:r w:rsidR="00C924A0" w:rsidRPr="00E5365D">
        <w:t xml:space="preserve"> pripadnu</w:t>
      </w:r>
      <w:r w:rsidRPr="00E5365D">
        <w:t xml:space="preserve"> j</w:t>
      </w:r>
      <w:r w:rsidR="00CA55A9" w:rsidRPr="00E5365D">
        <w:t xml:space="preserve">amčevinu </w:t>
      </w:r>
      <w:r w:rsidR="00C924A0" w:rsidRPr="00E5365D">
        <w:t>prema rednom broju dražbe</w:t>
      </w:r>
      <w:r w:rsidR="009E7372" w:rsidRPr="00E5365D">
        <w:t>:</w:t>
      </w:r>
    </w:p>
    <w:p w:rsidRDefault="00B147C7" w:rsidP="00AE7E64" w:rsidR="00AE7E64" w:rsidRPr="00E5365D">
      <w:pPr>
        <w:spacing w:before="60"/>
        <w:jc w:val="both"/>
      </w:pPr>
      <w:r w:rsidRPr="00E5365D">
        <w:tab/>
      </w:r>
      <w:r w:rsidR="0040597B" w:rsidRPr="00E5365D">
        <w:t xml:space="preserve">   </w:t>
      </w:r>
      <w:r w:rsidR="008E586E" w:rsidRPr="00E5365D">
        <w:t xml:space="preserve"> </w:t>
      </w:r>
      <w:r w:rsidR="0040597B" w:rsidRPr="00E5365D">
        <w:t xml:space="preserve">  </w:t>
      </w:r>
      <w:r w:rsidR="008E586E" w:rsidRPr="00E5365D">
        <w:t xml:space="preserve"> </w:t>
      </w:r>
      <w:r w:rsidR="00AE7E64" w:rsidRPr="00E5365D">
        <w:t xml:space="preserve">- </w:t>
      </w:r>
      <w:r w:rsidR="001F4B71">
        <w:t xml:space="preserve">321.697,50 kuna </w:t>
      </w:r>
      <w:r w:rsidR="00AE7E64" w:rsidRPr="00E5365D">
        <w:t>(prva dražba)</w:t>
      </w:r>
    </w:p>
    <w:p w:rsidRDefault="0040597B" w:rsidP="00AE7E64" w:rsidR="00AE7E64" w:rsidRPr="00E5365D">
      <w:pPr>
        <w:spacing w:before="60"/>
        <w:ind w:firstLine="708"/>
        <w:jc w:val="both"/>
      </w:pPr>
      <w:r w:rsidRPr="00E5365D">
        <w:t xml:space="preserve">     </w:t>
      </w:r>
      <w:r w:rsidR="008E586E" w:rsidRPr="00E5365D">
        <w:t xml:space="preserve">  </w:t>
      </w:r>
      <w:r w:rsidR="00AE7E64" w:rsidRPr="00E5365D">
        <w:t xml:space="preserve">- </w:t>
      </w:r>
      <w:r w:rsidR="001F4B71">
        <w:t>214.465,00</w:t>
      </w:r>
      <w:r w:rsidR="00AE7E64" w:rsidRPr="00E5365D">
        <w:t xml:space="preserve"> </w:t>
      </w:r>
      <w:r w:rsidR="001F4B71">
        <w:t>kuna</w:t>
      </w:r>
      <w:r w:rsidR="00AE7E64" w:rsidRPr="00E5365D">
        <w:t xml:space="preserve"> (druga dražba)</w:t>
      </w:r>
    </w:p>
    <w:p w:rsidRDefault="0040597B" w:rsidP="00AE7E64" w:rsidR="00AE7E64" w:rsidRPr="00E5365D">
      <w:pPr>
        <w:spacing w:before="60"/>
        <w:ind w:firstLine="708"/>
        <w:jc w:val="both"/>
      </w:pPr>
      <w:r w:rsidRPr="00E5365D">
        <w:t xml:space="preserve">   </w:t>
      </w:r>
      <w:r w:rsidR="008E586E" w:rsidRPr="00E5365D">
        <w:t xml:space="preserve"> </w:t>
      </w:r>
      <w:r w:rsidRPr="00E5365D">
        <w:t xml:space="preserve">  </w:t>
      </w:r>
      <w:r w:rsidR="008E586E" w:rsidRPr="00E5365D">
        <w:t xml:space="preserve"> </w:t>
      </w:r>
      <w:r w:rsidR="00AE7E64" w:rsidRPr="00E5365D">
        <w:t xml:space="preserve">- </w:t>
      </w:r>
      <w:r w:rsidR="001F4B71">
        <w:t>107.232,50</w:t>
      </w:r>
      <w:r w:rsidR="00AE7E64" w:rsidRPr="00E5365D">
        <w:t xml:space="preserve"> </w:t>
      </w:r>
      <w:r w:rsidR="001F4B71">
        <w:t>kuna</w:t>
      </w:r>
      <w:r w:rsidR="00AE7E64" w:rsidRPr="00E5365D">
        <w:t xml:space="preserve"> (treća dražba)</w:t>
      </w:r>
    </w:p>
    <w:p w:rsidRDefault="0040597B" w:rsidP="00171483" w:rsidR="00171483">
      <w:pPr>
        <w:spacing w:before="60"/>
        <w:ind w:firstLine="703"/>
        <w:jc w:val="both"/>
      </w:pPr>
      <w:r w:rsidRPr="00E5365D">
        <w:t xml:space="preserve">     </w:t>
      </w:r>
      <w:r w:rsidR="008E586E" w:rsidRPr="00E5365D">
        <w:t xml:space="preserve">  </w:t>
      </w:r>
      <w:r w:rsidR="00AE7E64" w:rsidRPr="00E5365D">
        <w:t xml:space="preserve">- </w:t>
      </w:r>
      <w:r w:rsidR="00AE7E64" w:rsidRPr="001F4B71">
        <w:t xml:space="preserve">1.000,00 </w:t>
      </w:r>
      <w:r w:rsidR="001F4B71">
        <w:t>kuna</w:t>
      </w:r>
      <w:r w:rsidR="00AE7E64" w:rsidRPr="00E5365D">
        <w:t xml:space="preserve"> (četvrta dražba).</w:t>
      </w:r>
    </w:p>
    <w:p w:rsidRDefault="00171483" w:rsidP="00171483" w:rsidR="00171483" w:rsidRPr="00E5365D">
      <w:pPr>
        <w:spacing w:before="200"/>
        <w:ind w:firstLine="708"/>
        <w:jc w:val="both"/>
      </w:pPr>
      <w:r w:rsidRPr="00E5365D">
        <w:t>Za nekretnin</w:t>
      </w:r>
      <w:r>
        <w:t>e iz Cjeline 2.</w:t>
      </w:r>
      <w:r w:rsidRPr="00E5365D">
        <w:t xml:space="preserve"> kao kupci mogu sudjelovati samo osobe koje uplate pripadnu jamčevinu prema rednom broju dražbe:</w:t>
      </w:r>
    </w:p>
    <w:p w:rsidRDefault="00171483" w:rsidP="00171483" w:rsidR="00171483" w:rsidRPr="00E5365D">
      <w:pPr>
        <w:spacing w:before="60"/>
        <w:jc w:val="both"/>
      </w:pPr>
      <w:r w:rsidRPr="00E5365D">
        <w:tab/>
        <w:t xml:space="preserve">       - </w:t>
      </w:r>
      <w:r>
        <w:t xml:space="preserve">27.975,00 kuna </w:t>
      </w:r>
      <w:r w:rsidRPr="00E5365D">
        <w:t>(prva dražba)</w:t>
      </w:r>
    </w:p>
    <w:p w:rsidRDefault="00171483" w:rsidP="00171483" w:rsidR="00171483" w:rsidRPr="00E5365D">
      <w:pPr>
        <w:spacing w:before="60"/>
        <w:ind w:firstLine="708"/>
        <w:jc w:val="both"/>
      </w:pPr>
      <w:r w:rsidRPr="00E5365D">
        <w:t xml:space="preserve">       - </w:t>
      </w:r>
      <w:r>
        <w:t>18.650,00</w:t>
      </w:r>
      <w:r w:rsidRPr="00E5365D">
        <w:t xml:space="preserve"> </w:t>
      </w:r>
      <w:r>
        <w:t>kuna</w:t>
      </w:r>
      <w:r w:rsidRPr="00E5365D">
        <w:t xml:space="preserve"> (druga dražba)</w:t>
      </w:r>
    </w:p>
    <w:p w:rsidRDefault="00171483" w:rsidP="00171483" w:rsidR="00171483" w:rsidRPr="00E5365D">
      <w:pPr>
        <w:spacing w:before="60"/>
        <w:ind w:firstLine="708"/>
        <w:jc w:val="both"/>
      </w:pPr>
      <w:r w:rsidRPr="00E5365D">
        <w:t xml:space="preserve">       - </w:t>
      </w:r>
      <w:r>
        <w:t>9.325,00</w:t>
      </w:r>
      <w:r w:rsidRPr="00E5365D">
        <w:t xml:space="preserve"> </w:t>
      </w:r>
      <w:r>
        <w:t>kuna</w:t>
      </w:r>
      <w:r w:rsidRPr="00E5365D">
        <w:t xml:space="preserve"> (treća dražba)</w:t>
      </w:r>
    </w:p>
    <w:p w:rsidRDefault="00171483" w:rsidP="00171483" w:rsidR="00171483">
      <w:pPr>
        <w:spacing w:before="60"/>
        <w:ind w:firstLine="703"/>
        <w:jc w:val="both"/>
      </w:pPr>
      <w:r w:rsidRPr="00E5365D">
        <w:t xml:space="preserve">       - </w:t>
      </w:r>
      <w:r w:rsidRPr="001F4B71">
        <w:t xml:space="preserve">1.000,00 </w:t>
      </w:r>
      <w:r>
        <w:t>kuna</w:t>
      </w:r>
      <w:r w:rsidRPr="00E5365D">
        <w:t xml:space="preserve"> (četvrta dražba).</w:t>
      </w:r>
    </w:p>
    <w:p w:rsidRDefault="00171483" w:rsidP="00171483" w:rsidR="00171483" w:rsidRPr="00E5365D">
      <w:pPr>
        <w:spacing w:before="200"/>
        <w:ind w:firstLine="708"/>
        <w:jc w:val="both"/>
      </w:pPr>
      <w:r w:rsidRPr="00E5365D">
        <w:t>Za nekretnin</w:t>
      </w:r>
      <w:r>
        <w:t>e iz Cjeline 3.</w:t>
      </w:r>
      <w:r w:rsidRPr="00E5365D">
        <w:t xml:space="preserve"> kao kupci mogu sudjelovati samo osobe koje uplate pripadnu jamčevinu prema rednom broju dražbe:</w:t>
      </w:r>
    </w:p>
    <w:p w:rsidRDefault="00171483" w:rsidP="00171483" w:rsidR="00171483" w:rsidRPr="00E5365D">
      <w:pPr>
        <w:spacing w:before="60"/>
        <w:jc w:val="both"/>
      </w:pPr>
      <w:r w:rsidRPr="00E5365D">
        <w:tab/>
        <w:t xml:space="preserve">       - </w:t>
      </w:r>
      <w:r w:rsidR="00C736FF">
        <w:t>127.462,50</w:t>
      </w:r>
      <w:r>
        <w:t xml:space="preserve"> kuna </w:t>
      </w:r>
      <w:r w:rsidRPr="00E5365D">
        <w:t>(prva dražba)</w:t>
      </w:r>
    </w:p>
    <w:p w:rsidRDefault="00171483" w:rsidP="00171483" w:rsidR="00171483" w:rsidRPr="00E5365D">
      <w:pPr>
        <w:spacing w:before="60"/>
        <w:ind w:firstLine="708"/>
        <w:jc w:val="both"/>
      </w:pPr>
      <w:r w:rsidRPr="00E5365D">
        <w:t xml:space="preserve">       - </w:t>
      </w:r>
      <w:r w:rsidR="00C736FF">
        <w:t>84.975,00</w:t>
      </w:r>
      <w:r w:rsidRPr="00E5365D">
        <w:t xml:space="preserve"> </w:t>
      </w:r>
      <w:r>
        <w:t>kuna</w:t>
      </w:r>
      <w:r w:rsidRPr="00E5365D">
        <w:t xml:space="preserve"> (druga dražba)</w:t>
      </w:r>
    </w:p>
    <w:p w:rsidRDefault="00171483" w:rsidP="00171483" w:rsidR="00171483" w:rsidRPr="00E5365D">
      <w:pPr>
        <w:spacing w:before="60"/>
        <w:ind w:firstLine="708"/>
        <w:jc w:val="both"/>
      </w:pPr>
      <w:r w:rsidRPr="00E5365D">
        <w:t xml:space="preserve">       - </w:t>
      </w:r>
      <w:r w:rsidR="00C736FF">
        <w:t>42.487,50</w:t>
      </w:r>
      <w:r w:rsidRPr="00E5365D">
        <w:t xml:space="preserve"> </w:t>
      </w:r>
      <w:r>
        <w:t>kuna</w:t>
      </w:r>
      <w:r w:rsidRPr="00E5365D">
        <w:t xml:space="preserve"> (treća dražba)</w:t>
      </w:r>
    </w:p>
    <w:p w:rsidRDefault="00171483" w:rsidP="00171483" w:rsidR="00171483">
      <w:pPr>
        <w:spacing w:before="60"/>
        <w:ind w:firstLine="703"/>
        <w:jc w:val="both"/>
      </w:pPr>
      <w:r w:rsidRPr="00E5365D">
        <w:t xml:space="preserve">       - </w:t>
      </w:r>
      <w:r w:rsidRPr="001F4B71">
        <w:t xml:space="preserve">1.000,00 </w:t>
      </w:r>
      <w:r>
        <w:t>kuna</w:t>
      </w:r>
      <w:r w:rsidRPr="00E5365D">
        <w:t xml:space="preserve"> (četvrta dražba).</w:t>
      </w:r>
    </w:p>
    <w:p w:rsidRDefault="00171483" w:rsidP="00171483" w:rsidR="00171483">
      <w:pPr>
        <w:spacing w:before="60"/>
        <w:ind w:firstLine="703"/>
        <w:jc w:val="both"/>
      </w:pPr>
    </w:p>
    <w:p w:rsidRDefault="00171483" w:rsidP="00AE7E64" w:rsidR="00171483" w:rsidRPr="00E5365D">
      <w:pPr>
        <w:spacing w:before="60"/>
        <w:ind w:firstLine="703"/>
        <w:jc w:val="both"/>
      </w:pPr>
    </w:p>
    <w:p w:rsidRDefault="003A5FB3" w:rsidP="003A5FB3" w:rsidR="00862CD5" w:rsidRPr="00E5365D">
      <w:pPr>
        <w:spacing w:before="200"/>
        <w:ind w:firstLine="709"/>
        <w:jc w:val="both"/>
      </w:pPr>
      <w:r w:rsidRPr="00E5365D">
        <w:lastRenderedPageBreak/>
        <w:t xml:space="preserve"> </w:t>
      </w:r>
      <w:r w:rsidR="0040597B" w:rsidRPr="00E5365D">
        <w:t>VI</w:t>
      </w:r>
      <w:r w:rsidRPr="00E5365D">
        <w:t>I</w:t>
      </w:r>
      <w:r w:rsidR="0040597B" w:rsidRPr="00E5365D">
        <w:t xml:space="preserve">. </w:t>
      </w:r>
      <w:r w:rsidR="00CA63A0" w:rsidRPr="00E5365D">
        <w:t>Jamčevina</w:t>
      </w:r>
      <w:r w:rsidR="00862CD5" w:rsidRPr="00E5365D">
        <w:t xml:space="preserve"> se plaća u korist posebnog računa Financijske Agencije, najkasnije zadnjeg dana objave poziva na sudjelovanje, a valjanom uplatom će se smatrati uplata izvršena u roku i evidentirana na računu Financijske agencije najkasnije u roku od 8 dana od isteka roka za uplatu</w:t>
      </w:r>
      <w:r w:rsidR="00CA63A0" w:rsidRPr="001F4B71">
        <w:t>.</w:t>
      </w:r>
      <w:r w:rsidR="00CA63A0" w:rsidRPr="00E5365D">
        <w:rPr>
          <w:b/>
        </w:rPr>
        <w:t xml:space="preserve"> </w:t>
      </w:r>
      <w:r w:rsidR="00862CD5" w:rsidRPr="00E5365D">
        <w:t>Kupcu koji je stavio najpovoljniju ponudu uplaćena jamčevina uračunava se u cijenu. Ponuditeljima kojima ponuda ne bude prihvaćena Financijska agencija će vratiti uplaćeni iznos</w:t>
      </w:r>
      <w:r w:rsidR="00CA55A9" w:rsidRPr="00E5365D">
        <w:t xml:space="preserve"> jamčevine</w:t>
      </w:r>
      <w:r w:rsidR="00862CD5" w:rsidRPr="00E5365D">
        <w:t xml:space="preserve"> bez kamata u roku od 8 dana od dana kada sud zaprimi izvješće u uplati kupovnine u cijelosti.</w:t>
      </w:r>
    </w:p>
    <w:p w:rsidRDefault="003A5FB3" w:rsidP="003A5FB3" w:rsidR="00862CD5" w:rsidRPr="00E5365D">
      <w:pPr>
        <w:spacing w:before="200"/>
        <w:ind w:firstLine="703"/>
        <w:jc w:val="both"/>
      </w:pPr>
      <w:r w:rsidRPr="00E5365D">
        <w:t>VIII</w:t>
      </w:r>
      <w:r w:rsidR="00862CD5" w:rsidRPr="00E5365D">
        <w:t>. Kupac je dužan položiti kupov</w:t>
      </w:r>
      <w:r w:rsidR="00CA55A9" w:rsidRPr="00E5365D">
        <w:t>n</w:t>
      </w:r>
      <w:r w:rsidR="00862CD5" w:rsidRPr="00E5365D">
        <w:t xml:space="preserve">inu u cijelosti u roku od 30 dana </w:t>
      </w:r>
      <w:r w:rsidR="00A718B5" w:rsidRPr="00E5365D">
        <w:t xml:space="preserve">računajući od dana </w:t>
      </w:r>
      <w:r w:rsidR="00DB0F64">
        <w:t>primitka</w:t>
      </w:r>
      <w:r w:rsidR="00A718B5" w:rsidRPr="00E5365D">
        <w:t xml:space="preserve"> rješenja o dosudi</w:t>
      </w:r>
      <w:r w:rsidR="00862CD5" w:rsidRPr="00E5365D">
        <w:t xml:space="preserve">. Sve poreze, pristojbe i druge troškove u svezi s prodajom i prijenosom vlasništva snosi kupac </w:t>
      </w:r>
      <w:r w:rsidR="00CA55A9" w:rsidRPr="00E5365D">
        <w:t>p</w:t>
      </w:r>
      <w:r w:rsidR="00862CD5" w:rsidRPr="00E5365D">
        <w:t>o dosp</w:t>
      </w:r>
      <w:r w:rsidR="00CA55A9" w:rsidRPr="00E5365D">
        <w:t>ijeću</w:t>
      </w:r>
      <w:r w:rsidR="00862CD5" w:rsidRPr="00E5365D">
        <w:t>.</w:t>
      </w:r>
    </w:p>
    <w:p w:rsidRDefault="0040597B" w:rsidP="004A2349" w:rsidR="00862CD5" w:rsidRPr="00E5365D">
      <w:pPr>
        <w:spacing w:before="200"/>
        <w:ind w:firstLine="703"/>
        <w:jc w:val="both"/>
      </w:pPr>
      <w:r w:rsidRPr="00E5365D">
        <w:t xml:space="preserve">  </w:t>
      </w:r>
      <w:r w:rsidR="003A5FB3" w:rsidRPr="00E5365D">
        <w:t>I</w:t>
      </w:r>
      <w:r w:rsidRPr="00E5365D">
        <w:t>X</w:t>
      </w:r>
      <w:r w:rsidR="00862CD5" w:rsidRPr="00E5365D">
        <w:t xml:space="preserve">. Ako kupac koji je stavio najpovoljniju ponudu ne položi kupovninu u cijelosti u roku iz </w:t>
      </w:r>
      <w:r w:rsidR="00A718B5" w:rsidRPr="00E5365D">
        <w:t>točke VI</w:t>
      </w:r>
      <w:r w:rsidR="00654C4D" w:rsidRPr="00E5365D">
        <w:t>II</w:t>
      </w:r>
      <w:r w:rsidR="00A718B5" w:rsidRPr="00E5365D">
        <w:t>. ovog zaključka</w:t>
      </w:r>
      <w:r w:rsidR="00230624" w:rsidRPr="00E5365D">
        <w:t xml:space="preserve"> o prodaji</w:t>
      </w:r>
      <w:r w:rsidR="00862CD5" w:rsidRPr="00E5365D">
        <w:t>, imovina će se dosuditi kupcima koji su ponudili nižu cijenu, redom prema veličini cijene koju su ponudili.</w:t>
      </w:r>
    </w:p>
    <w:p w:rsidRDefault="003A5FB3" w:rsidP="004A2349" w:rsidR="00862CD5" w:rsidRPr="00E5365D">
      <w:pPr>
        <w:spacing w:before="200"/>
        <w:ind w:firstLine="703"/>
        <w:jc w:val="both"/>
      </w:pPr>
      <w:r w:rsidRPr="00E5365D">
        <w:t xml:space="preserve">  </w:t>
      </w:r>
      <w:r w:rsidR="0040597B" w:rsidRPr="00E5365D">
        <w:t xml:space="preserve"> X</w:t>
      </w:r>
      <w:r w:rsidR="00A718B5" w:rsidRPr="00E5365D">
        <w:t>. Ako kupac ili svaki sl</w:t>
      </w:r>
      <w:r w:rsidR="00862CD5" w:rsidRPr="00E5365D">
        <w:t>jedeći ponuditelj ne položi kupovni</w:t>
      </w:r>
      <w:r w:rsidR="00A718B5" w:rsidRPr="00E5365D">
        <w:t>nu u cijelosti u određenom roku</w:t>
      </w:r>
      <w:r w:rsidR="00862CD5" w:rsidRPr="00E5365D">
        <w:t xml:space="preserve"> ili odustane od svoje ponude</w:t>
      </w:r>
      <w:r w:rsidR="00A718B5" w:rsidRPr="00E5365D">
        <w:t>,</w:t>
      </w:r>
      <w:r w:rsidR="00862CD5" w:rsidRPr="00E5365D">
        <w:t xml:space="preserve"> smatra se da je odustao od kupnje i gubi pravo na povrat uplaćene jamčevine te će se iz nje namiriti nastali troškovi prodaje</w:t>
      </w:r>
      <w:r w:rsidR="00A718B5" w:rsidRPr="00E5365D">
        <w:t>, kao i troškovi</w:t>
      </w:r>
      <w:r w:rsidR="00862CD5" w:rsidRPr="00E5365D">
        <w:t xml:space="preserve"> nove prodaje i naknaditi razlika između </w:t>
      </w:r>
      <w:r w:rsidR="00A718B5" w:rsidRPr="00E5365D">
        <w:t>kupovnine</w:t>
      </w:r>
      <w:r w:rsidR="00862CD5" w:rsidRPr="00E5365D">
        <w:t xml:space="preserve"> na pr</w:t>
      </w:r>
      <w:r w:rsidR="00A718B5" w:rsidRPr="00E5365D">
        <w:t>ijašnjoj dražbi i novoj dražbi.</w:t>
      </w:r>
    </w:p>
    <w:p w:rsidRDefault="003A5FB3" w:rsidP="004A2349" w:rsidR="00862CD5" w:rsidRPr="00E5365D">
      <w:pPr>
        <w:spacing w:before="200"/>
        <w:ind w:firstLine="703"/>
        <w:jc w:val="both"/>
      </w:pPr>
      <w:r w:rsidRPr="00E5365D">
        <w:t xml:space="preserve"> XI</w:t>
      </w:r>
      <w:r w:rsidR="00862CD5" w:rsidRPr="00E5365D">
        <w:t>. 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862CD5" w:rsidP="004A2349" w:rsidR="00862CD5" w:rsidRPr="00E5365D">
      <w:pPr>
        <w:spacing w:before="200"/>
        <w:ind w:firstLine="703"/>
        <w:jc w:val="both"/>
      </w:pPr>
      <w:r w:rsidRPr="00E5365D">
        <w:t>X</w:t>
      </w:r>
      <w:r w:rsidR="0040597B" w:rsidRPr="00E5365D">
        <w:t>I</w:t>
      </w:r>
      <w:r w:rsidR="003A5FB3" w:rsidRPr="00E5365D">
        <w:t>I</w:t>
      </w:r>
      <w:r w:rsidRPr="00E5365D">
        <w:t>. Razlučni vjerovnici mogu o svom trošku objaviti zaključak o prodaji u sredstvima javnog priopćavanja, odnosno o zaključku obavijestiti osobe koje se bave posredovanjem u prodaji nekretnina.</w:t>
      </w:r>
    </w:p>
    <w:p w:rsidRDefault="00862CD5" w:rsidP="003A5FB3" w:rsidR="00862CD5" w:rsidRPr="00E5365D">
      <w:pPr>
        <w:spacing w:before="200"/>
        <w:ind w:firstLine="703"/>
        <w:jc w:val="both"/>
        <w:rPr>
          <w:bCs/>
        </w:rPr>
      </w:pPr>
      <w:r w:rsidRPr="00E5365D">
        <w:t>X</w:t>
      </w:r>
      <w:r w:rsidR="003A5FB3" w:rsidRPr="00E5365D">
        <w:t>III</w:t>
      </w:r>
      <w:r w:rsidRPr="00E5365D">
        <w:t>. Doda</w:t>
      </w:r>
      <w:r w:rsidR="00967AA4" w:rsidRPr="00E5365D">
        <w:t>t</w:t>
      </w:r>
      <w:r w:rsidRPr="00E5365D">
        <w:t xml:space="preserve">ne informacije moguće je dobiti kod </w:t>
      </w:r>
      <w:r w:rsidR="00EC66B5" w:rsidRPr="00E5365D">
        <w:t>stečajn</w:t>
      </w:r>
      <w:r w:rsidR="00DB473F">
        <w:t>e</w:t>
      </w:r>
      <w:r w:rsidR="00EC66B5" w:rsidRPr="00E5365D">
        <w:t xml:space="preserve"> upravitelj</w:t>
      </w:r>
      <w:r w:rsidR="00DB473F">
        <w:t>ice</w:t>
      </w:r>
      <w:r w:rsidR="00EC66B5" w:rsidRPr="00E5365D">
        <w:t xml:space="preserve"> </w:t>
      </w:r>
      <w:r w:rsidR="00DB473F">
        <w:t>Mire Hajdić</w:t>
      </w:r>
      <w:r w:rsidR="00AE7E64" w:rsidRPr="00E5365D">
        <w:t xml:space="preserve"> </w:t>
      </w:r>
      <w:r w:rsidRPr="00E5365D">
        <w:t xml:space="preserve">na broj mobilnog telefona </w:t>
      </w:r>
      <w:r w:rsidR="00DB473F" w:rsidRPr="00DB473F">
        <w:t>098/265-928</w:t>
      </w:r>
      <w:r w:rsidR="00967AA4" w:rsidRPr="00E5365D">
        <w:t>.</w:t>
      </w:r>
    </w:p>
    <w:p w:rsidRDefault="00862CD5" w:rsidP="003A5FB3" w:rsidR="00862CD5" w:rsidRPr="00E5365D">
      <w:pPr>
        <w:pStyle w:val="Tijeloteksta"/>
        <w:tabs>
          <w:tab w:pos="1080" w:val="left"/>
        </w:tabs>
        <w:spacing w:after="120" w:before="240"/>
        <w:jc w:val="center"/>
        <w:rPr>
          <w:bCs/>
        </w:rPr>
      </w:pPr>
      <w:r w:rsidRPr="00E5365D">
        <w:rPr>
          <w:bCs/>
        </w:rPr>
        <w:t>Obrazloženje</w:t>
      </w:r>
    </w:p>
    <w:p w:rsidRDefault="00DB473F" w:rsidP="00DB473F" w:rsidR="00862CD5" w:rsidRPr="00DB473F">
      <w:pPr>
        <w:pStyle w:val="Tijeloteksta-uvlaka3"/>
        <w:ind w:firstLine="708" w:left="0"/>
        <w:jc w:val="both"/>
        <w:rPr>
          <w:sz w:val="24"/>
          <w:szCs w:val="24"/>
        </w:rPr>
      </w:pPr>
      <w:r w:rsidRPr="00295B26">
        <w:rPr>
          <w:sz w:val="24"/>
          <w:szCs w:val="24"/>
        </w:rPr>
        <w:t xml:space="preserve">Rješenjem ovog suda br. 4.St-2/2015 od 29. veljače 2016. otvoren je stečajni postupak nad </w:t>
      </w:r>
      <w:r w:rsidRPr="00DB473F">
        <w:rPr>
          <w:sz w:val="24"/>
          <w:szCs w:val="24"/>
        </w:rPr>
        <w:t>stečajnim dužnikom ALKOM d.o.o., Zrinjsko-Frankopanska 64, Split, OIB: 39142960054</w:t>
      </w:r>
      <w:r w:rsidR="00AE7E64" w:rsidRPr="00DB473F">
        <w:rPr>
          <w:sz w:val="24"/>
          <w:szCs w:val="24"/>
        </w:rPr>
        <w:t>,</w:t>
      </w:r>
      <w:r w:rsidR="00967AA4" w:rsidRPr="00DB473F">
        <w:rPr>
          <w:sz w:val="24"/>
          <w:szCs w:val="24"/>
        </w:rPr>
        <w:t xml:space="preserve"> a rješenjem </w:t>
      </w:r>
      <w:r w:rsidR="00AE7E64" w:rsidRPr="00DB473F">
        <w:rPr>
          <w:sz w:val="24"/>
          <w:szCs w:val="24"/>
        </w:rPr>
        <w:t xml:space="preserve">poslovni broj </w:t>
      </w:r>
      <w:r w:rsidR="004E064A" w:rsidRPr="00DB473F">
        <w:rPr>
          <w:sz w:val="24"/>
          <w:szCs w:val="24"/>
        </w:rPr>
        <w:t>4</w:t>
      </w:r>
      <w:r w:rsidR="00AE7E64" w:rsidRPr="00DB473F">
        <w:rPr>
          <w:sz w:val="24"/>
          <w:szCs w:val="24"/>
        </w:rPr>
        <w:t>.</w:t>
      </w:r>
      <w:r w:rsidR="00862CD5" w:rsidRPr="00DB473F">
        <w:rPr>
          <w:sz w:val="24"/>
          <w:szCs w:val="24"/>
        </w:rPr>
        <w:t>St-</w:t>
      </w:r>
      <w:r>
        <w:rPr>
          <w:sz w:val="24"/>
          <w:szCs w:val="24"/>
        </w:rPr>
        <w:t>2</w:t>
      </w:r>
      <w:r w:rsidR="00EC66B5" w:rsidRPr="00DB473F">
        <w:rPr>
          <w:sz w:val="24"/>
          <w:szCs w:val="24"/>
        </w:rPr>
        <w:t>/2015</w:t>
      </w:r>
      <w:r w:rsidR="00862CD5" w:rsidRPr="00DB473F">
        <w:rPr>
          <w:sz w:val="24"/>
          <w:szCs w:val="24"/>
        </w:rPr>
        <w:t xml:space="preserve"> od </w:t>
      </w:r>
      <w:r>
        <w:rPr>
          <w:sz w:val="24"/>
          <w:szCs w:val="24"/>
        </w:rPr>
        <w:t>24</w:t>
      </w:r>
      <w:r w:rsidR="004E064A" w:rsidRPr="00DB473F">
        <w:rPr>
          <w:sz w:val="24"/>
          <w:szCs w:val="24"/>
        </w:rPr>
        <w:t>. srpnja</w:t>
      </w:r>
      <w:r w:rsidR="00EC66B5" w:rsidRPr="00DB473F">
        <w:rPr>
          <w:sz w:val="24"/>
          <w:szCs w:val="24"/>
        </w:rPr>
        <w:t xml:space="preserve"> 2018</w:t>
      </w:r>
      <w:r w:rsidR="00AE7E64" w:rsidRPr="00DB473F">
        <w:rPr>
          <w:sz w:val="24"/>
          <w:szCs w:val="24"/>
        </w:rPr>
        <w:t>.</w:t>
      </w:r>
      <w:r w:rsidR="00862CD5" w:rsidRPr="00DB473F">
        <w:rPr>
          <w:sz w:val="24"/>
          <w:szCs w:val="24"/>
        </w:rPr>
        <w:t xml:space="preserve"> određena je prodaja </w:t>
      </w:r>
      <w:r w:rsidR="00967AA4" w:rsidRPr="00DB473F">
        <w:rPr>
          <w:sz w:val="24"/>
          <w:szCs w:val="24"/>
        </w:rPr>
        <w:t>nekretnin</w:t>
      </w:r>
      <w:r w:rsidR="00EC66B5" w:rsidRPr="00DB473F">
        <w:rPr>
          <w:sz w:val="24"/>
          <w:szCs w:val="24"/>
        </w:rPr>
        <w:t>e</w:t>
      </w:r>
      <w:r w:rsidR="00862CD5" w:rsidRPr="00DB473F">
        <w:rPr>
          <w:sz w:val="24"/>
          <w:szCs w:val="24"/>
        </w:rPr>
        <w:t xml:space="preserve"> </w:t>
      </w:r>
      <w:r w:rsidR="008E7356" w:rsidRPr="00DB473F">
        <w:rPr>
          <w:sz w:val="24"/>
          <w:szCs w:val="24"/>
        </w:rPr>
        <w:t>opisan</w:t>
      </w:r>
      <w:r w:rsidR="00EC66B5" w:rsidRPr="00DB473F">
        <w:rPr>
          <w:sz w:val="24"/>
          <w:szCs w:val="24"/>
        </w:rPr>
        <w:t>e</w:t>
      </w:r>
      <w:r w:rsidR="00862CD5" w:rsidRPr="00DB473F">
        <w:rPr>
          <w:sz w:val="24"/>
          <w:szCs w:val="24"/>
        </w:rPr>
        <w:t xml:space="preserve"> u točki I. </w:t>
      </w:r>
      <w:r w:rsidR="008E7356" w:rsidRPr="00DB473F">
        <w:rPr>
          <w:sz w:val="24"/>
          <w:szCs w:val="24"/>
        </w:rPr>
        <w:t xml:space="preserve">izreke </w:t>
      </w:r>
      <w:r w:rsidR="00862CD5" w:rsidRPr="00DB473F">
        <w:rPr>
          <w:sz w:val="24"/>
          <w:szCs w:val="24"/>
        </w:rPr>
        <w:t xml:space="preserve">ovog </w:t>
      </w:r>
      <w:r w:rsidR="00967AA4" w:rsidRPr="00DB473F">
        <w:rPr>
          <w:sz w:val="24"/>
          <w:szCs w:val="24"/>
        </w:rPr>
        <w:t>zaključka</w:t>
      </w:r>
      <w:r w:rsidR="00862CD5" w:rsidRPr="00DB473F">
        <w:rPr>
          <w:sz w:val="24"/>
          <w:szCs w:val="24"/>
        </w:rPr>
        <w:t xml:space="preserve"> u stečajnom postupku.</w:t>
      </w:r>
    </w:p>
    <w:p w:rsidRDefault="00862CD5" w:rsidP="00DB473F" w:rsidR="00DB473F">
      <w:pPr>
        <w:spacing w:before="200"/>
        <w:ind w:firstLine="708"/>
        <w:jc w:val="both"/>
      </w:pPr>
      <w:r w:rsidRPr="00E5365D">
        <w:t xml:space="preserve">Na </w:t>
      </w:r>
      <w:r w:rsidR="00DB473F">
        <w:t>nekretninama</w:t>
      </w:r>
      <w:r w:rsidR="004A2349" w:rsidRPr="00E5365D">
        <w:t xml:space="preserve"> iz točke I. ovog zaključka o prodaji upisano je</w:t>
      </w:r>
      <w:r w:rsidR="00EC66B5" w:rsidRPr="00E5365D">
        <w:t xml:space="preserve"> </w:t>
      </w:r>
      <w:r w:rsidR="00DB473F" w:rsidRPr="00490AAD">
        <w:t xml:space="preserve">razlučno </w:t>
      </w:r>
      <w:r w:rsidR="00DB473F" w:rsidRPr="004E064A">
        <w:t xml:space="preserve">pravo </w:t>
      </w:r>
      <w:r w:rsidR="00DB473F" w:rsidRPr="001B09D4">
        <w:t xml:space="preserve">ZVEZA BANK REG.Z. Z O.J., Paulitschgasse 5-7, A-9010 Klagenfurt </w:t>
      </w:r>
      <w:r w:rsidR="001B09D4" w:rsidRPr="000B77A0">
        <w:t>(sada Posojilnica Bank eGen, Paulitschgasse 5-7, A-9010 Klagenfurt, OIB: 24250429800</w:t>
      </w:r>
      <w:r w:rsidR="001B09D4">
        <w:t>)</w:t>
      </w:r>
      <w:r w:rsidR="001B09D4" w:rsidRPr="000B77A0">
        <w:t xml:space="preserve"> </w:t>
      </w:r>
      <w:r w:rsidR="00DB473F">
        <w:t xml:space="preserve">i </w:t>
      </w:r>
      <w:r w:rsidR="00DB473F" w:rsidRPr="00490AAD">
        <w:t xml:space="preserve">CREDO BANKA </w:t>
      </w:r>
      <w:r w:rsidR="00DB473F">
        <w:t>d.d. u stečaju,</w:t>
      </w:r>
      <w:r w:rsidR="00DB473F" w:rsidRPr="00490AAD">
        <w:t xml:space="preserve"> OIB: 94141384086, Split, Zrinjsko Frankopanska 58</w:t>
      </w:r>
      <w:r w:rsidR="00DB473F">
        <w:t>.</w:t>
      </w:r>
    </w:p>
    <w:p w:rsidRDefault="00967AA4" w:rsidP="004E064A" w:rsidR="00967AA4" w:rsidRPr="00E5365D">
      <w:pPr>
        <w:spacing w:before="200"/>
        <w:ind w:firstLine="709"/>
        <w:jc w:val="both"/>
      </w:pPr>
      <w:r w:rsidRPr="00E5365D">
        <w:t>Odredbom čl</w:t>
      </w:r>
      <w:r w:rsidR="004E064A">
        <w:t>anka</w:t>
      </w:r>
      <w:r w:rsidRPr="00E5365D">
        <w:t xml:space="preserve"> 247. st</w:t>
      </w:r>
      <w:r w:rsidR="004E064A">
        <w:t>avak</w:t>
      </w:r>
      <w:r w:rsidRPr="00E5365D">
        <w:t xml:space="preserve"> 3. </w:t>
      </w:r>
      <w:r w:rsidR="0040597B" w:rsidRPr="00E5365D">
        <w:t>Stečajnog zakona (˝Narodne novine˝ broj 71/15 i 104/17; dalje: SZ)</w:t>
      </w:r>
      <w:r w:rsidRPr="00E5365D">
        <w:t xml:space="preserve"> propisano je da  će sud zaključkom o prodaji utvrditi vrijednost nekretnine, način prodaje i uvjete prodaje, dok je st</w:t>
      </w:r>
      <w:r w:rsidR="004E064A">
        <w:t>avkom</w:t>
      </w:r>
      <w:r w:rsidRPr="00E5365D">
        <w:t xml:space="preserve"> 4. propisano da prodaju nekretnine provodi Financijska agencija elektroničkom javnom dražbom. Nadalje, st</w:t>
      </w:r>
      <w:r w:rsidR="004E064A">
        <w:t>avkom</w:t>
      </w:r>
      <w:r w:rsidRPr="00E5365D">
        <w:t xml:space="preserve"> 5. istog članka propisano je d</w:t>
      </w:r>
      <w:r w:rsidR="004E064A">
        <w:t xml:space="preserve">a se nekretnina ne može prodati </w:t>
      </w:r>
      <w:r w:rsidRPr="00E5365D">
        <w:t>na prvoj dražbi ispod tri četvrtine utvrđene vrijednosti nekretnine</w:t>
      </w:r>
      <w:r w:rsidR="004E064A">
        <w:t xml:space="preserve">, </w:t>
      </w:r>
      <w:r w:rsidRPr="00E5365D">
        <w:t>na drugoj dražbi ispod jedne polovine</w:t>
      </w:r>
      <w:r w:rsidR="004E064A">
        <w:t xml:space="preserve"> utvrđene vrijednosti nekretnine,</w:t>
      </w:r>
      <w:r w:rsidRPr="00E5365D">
        <w:t xml:space="preserve"> na trećoj dražbi ispod jedne četvrtine utvrđene vrijednosti nekretnine,</w:t>
      </w:r>
      <w:r w:rsidR="00DB473F">
        <w:t xml:space="preserve"> </w:t>
      </w:r>
      <w:r w:rsidRPr="00E5365D">
        <w:t>a st</w:t>
      </w:r>
      <w:r w:rsidR="00DB473F">
        <w:t>avkom</w:t>
      </w:r>
      <w:r w:rsidRPr="00E5365D">
        <w:t xml:space="preserve"> 6. istoga članka da se na četvrtoj dražbi nekretnina prodaje po početnoj cijeni od 1,00 kn.</w:t>
      </w:r>
    </w:p>
    <w:p w:rsidRDefault="002F29F5" w:rsidP="00B04774" w:rsidR="002F29F5" w:rsidRPr="00E5365D">
      <w:pPr>
        <w:spacing w:before="200"/>
        <w:ind w:firstLine="709"/>
        <w:jc w:val="both"/>
      </w:pPr>
      <w:r w:rsidRPr="00E5365D">
        <w:lastRenderedPageBreak/>
        <w:t xml:space="preserve">U smislu odredbe </w:t>
      </w:r>
      <w:r w:rsidR="004E064A">
        <w:t>članka</w:t>
      </w:r>
      <w:r w:rsidRPr="00E5365D">
        <w:t xml:space="preserve"> 92. Ovršnog zakona (˝Narodne novine˝ 112/1225/13, 93/14, 55/16 i 73/17; dalje: OZ) koja se u ovom postupku primjenjuje temeljem odredbe čl</w:t>
      </w:r>
      <w:r w:rsidR="004E064A">
        <w:t>anka</w:t>
      </w:r>
      <w:r w:rsidRPr="00E5365D">
        <w:t xml:space="preserve"> 247. SZ, vrijednost nekretnine sud utvrđuje zaključkom po slobodnoj ocjeni na temelju obrazloženog nalaza i mišljenja ovlaštenog sudskog vještaka ili procjenitelja, izrađenog primjenom posebnog propisa iz područja prostornog uređenja o načinu procjene vrijednosti nekretnina, načinu prikupljanja podataka i njihovoj evaluaciji te o metodama procjene nekretnina, odmah na ročištu nakon što je omogućio strankama, založnim vjerovnicima, sudionicima u postupku i osobama koje imaju pravo prvokupa da se o procjeni izjasne.</w:t>
      </w:r>
    </w:p>
    <w:p w:rsidRDefault="00E5365D" w:rsidP="00B04774" w:rsidR="00DB473F">
      <w:pPr>
        <w:spacing w:before="200"/>
        <w:ind w:firstLine="709"/>
        <w:jc w:val="both"/>
      </w:pPr>
      <w:r>
        <w:t xml:space="preserve">Dana </w:t>
      </w:r>
      <w:r w:rsidR="00DB473F">
        <w:t>29. listopada</w:t>
      </w:r>
      <w:r>
        <w:t xml:space="preserve"> 2018</w:t>
      </w:r>
      <w:r w:rsidR="001A53D1" w:rsidRPr="00E5365D">
        <w:t>.</w:t>
      </w:r>
      <w:r w:rsidR="003835C2" w:rsidRPr="00E5365D">
        <w:t xml:space="preserve"> </w:t>
      </w:r>
      <w:r w:rsidR="00DB473F">
        <w:t xml:space="preserve">zaprimljen je podnesak stečajne upraviteljice kao i dopuna istog 2. studenog 2018. kojim ista predlaže da sud donese zaključak o prodaji naprijed navedenih nekretnina prema procjeni od 1. travnja 2016. koju je razlučni vjerovnik Posojilnica Bank Egen, Austrija dostavila u sudski spis, a s obzirom da su se oba razlučna vjerovnika suglasila s istom procjenom. </w:t>
      </w:r>
    </w:p>
    <w:p w:rsidRDefault="00870A03" w:rsidP="00DB473F" w:rsidR="002A0777" w:rsidRPr="00E5365D">
      <w:pPr>
        <w:spacing w:before="200"/>
        <w:ind w:firstLine="708"/>
        <w:jc w:val="both"/>
      </w:pPr>
      <w:r>
        <w:t>Takav prijedlog je</w:t>
      </w:r>
      <w:r w:rsidR="004A2349" w:rsidRPr="00E5365D">
        <w:rPr>
          <w:bCs/>
        </w:rPr>
        <w:t xml:space="preserve"> </w:t>
      </w:r>
      <w:r w:rsidRPr="00E5365D">
        <w:rPr>
          <w:bCs/>
        </w:rPr>
        <w:t>prihvatio</w:t>
      </w:r>
      <w:r>
        <w:rPr>
          <w:bCs/>
        </w:rPr>
        <w:t xml:space="preserve"> i </w:t>
      </w:r>
      <w:r w:rsidR="004A2349" w:rsidRPr="00E5365D">
        <w:rPr>
          <w:bCs/>
        </w:rPr>
        <w:t xml:space="preserve">ovaj sud </w:t>
      </w:r>
      <w:r>
        <w:rPr>
          <w:bCs/>
        </w:rPr>
        <w:t>i</w:t>
      </w:r>
      <w:r w:rsidRPr="00870A03">
        <w:t xml:space="preserve"> </w:t>
      </w:r>
      <w:r>
        <w:t>odredio</w:t>
      </w:r>
      <w:r w:rsidRPr="00E5365D">
        <w:t xml:space="preserve"> vrijednost</w:t>
      </w:r>
      <w:r>
        <w:t xml:space="preserve"> predmetne</w:t>
      </w:r>
      <w:r w:rsidRPr="00E5365D">
        <w:t xml:space="preserve"> nekretnine </w:t>
      </w:r>
      <w:r>
        <w:t>u</w:t>
      </w:r>
      <w:r w:rsidRPr="00E5365D">
        <w:t xml:space="preserve"> iznos</w:t>
      </w:r>
      <w:r>
        <w:t>u</w:t>
      </w:r>
      <w:r w:rsidRPr="00E5365D">
        <w:t xml:space="preserve"> od </w:t>
      </w:r>
      <w:r w:rsidR="00357F8F">
        <w:t>2.304.287,91</w:t>
      </w:r>
      <w:r w:rsidRPr="00E5365D">
        <w:t xml:space="preserve"> </w:t>
      </w:r>
      <w:r w:rsidR="00357F8F">
        <w:t>kuna</w:t>
      </w:r>
      <w:r>
        <w:t xml:space="preserve"> pa je, temeljem</w:t>
      </w:r>
      <w:r w:rsidR="00230624" w:rsidRPr="00E5365D">
        <w:t xml:space="preserve"> odredbe </w:t>
      </w:r>
      <w:r w:rsidR="00357F8F">
        <w:t xml:space="preserve">članka </w:t>
      </w:r>
      <w:r w:rsidR="00230624" w:rsidRPr="00E5365D">
        <w:t>247. SZ u vezi s odredbama čl</w:t>
      </w:r>
      <w:r w:rsidR="00357F8F">
        <w:t>anka</w:t>
      </w:r>
      <w:r w:rsidR="00230624" w:rsidRPr="00E5365D">
        <w:t xml:space="preserve"> 92., 93.,</w:t>
      </w:r>
      <w:r w:rsidR="00357F8F">
        <w:t xml:space="preserve"> 95. do 100., 103. i 106. OZ</w:t>
      </w:r>
      <w:r>
        <w:t xml:space="preserve">, </w:t>
      </w:r>
      <w:r w:rsidR="00230624" w:rsidRPr="00E5365D">
        <w:t>odlučeno kao u izreci ovog zaključka o prodaji.</w:t>
      </w:r>
    </w:p>
    <w:p w:rsidRDefault="00230624" w:rsidP="0067708B" w:rsidR="00230624" w:rsidRPr="00E5365D">
      <w:pPr>
        <w:jc w:val="center"/>
      </w:pPr>
    </w:p>
    <w:p w:rsidRDefault="0067708B" w:rsidP="00B04774" w:rsidR="0067708B" w:rsidRPr="00E5365D">
      <w:pPr>
        <w:jc w:val="center"/>
      </w:pPr>
      <w:r w:rsidRPr="00E5365D">
        <w:t>U Splitu</w:t>
      </w:r>
      <w:r w:rsidR="00723EE4">
        <w:t>,</w:t>
      </w:r>
      <w:r w:rsidR="002A0777" w:rsidRPr="00E5365D">
        <w:t xml:space="preserve"> </w:t>
      </w:r>
      <w:r w:rsidR="00723EE4">
        <w:t>5. studenog</w:t>
      </w:r>
      <w:r w:rsidR="00C12253" w:rsidRPr="00E5365D">
        <w:t xml:space="preserve"> 2018</w:t>
      </w:r>
      <w:r w:rsidR="00AE7E64" w:rsidRPr="00E5365D">
        <w:t>.</w:t>
      </w:r>
    </w:p>
    <w:p w:rsidRDefault="0067708B" w:rsidP="0067708B" w:rsidR="0067708B" w:rsidRPr="00E5365D">
      <w:pPr>
        <w:jc w:val="center"/>
      </w:pPr>
    </w:p>
    <w:p w:rsidRDefault="00357F8F" w:rsidP="00CA5381" w:rsidR="0067708B">
      <w:pPr>
        <w:ind w:firstLine="708" w:left="5664"/>
        <w:jc w:val="center"/>
      </w:pPr>
      <w:r>
        <w:t>Sudac</w:t>
      </w:r>
    </w:p>
    <w:p w:rsidRDefault="00357F8F" w:rsidP="00CA5381" w:rsidR="00357F8F">
      <w:pPr>
        <w:ind w:firstLine="708" w:left="5664"/>
        <w:jc w:val="center"/>
      </w:pPr>
    </w:p>
    <w:p w:rsidRDefault="00357F8F" w:rsidP="00CA5381" w:rsidR="00357F8F" w:rsidRPr="00E5365D">
      <w:pPr>
        <w:ind w:firstLine="708" w:left="5664"/>
        <w:jc w:val="center"/>
      </w:pPr>
    </w:p>
    <w:p w:rsidRDefault="00357F8F" w:rsidP="00FE5913" w:rsidR="00FE5913">
      <w:pPr>
        <w:ind w:firstLine="708" w:left="5664"/>
        <w:jc w:val="center"/>
      </w:pPr>
      <w:r>
        <w:t>Katarina Mikulić</w:t>
      </w:r>
      <w:r w:rsidR="000439E5">
        <w:t>,v.r.</w:t>
      </w:r>
    </w:p>
    <w:p w:rsidRDefault="000439E5" w:rsidP="000439E5" w:rsidR="000439E5">
      <w:pPr>
        <w:jc w:val="right"/>
      </w:pPr>
      <w:r>
        <w:t>za točnost otpravka-ovlašteni službenik</w:t>
      </w:r>
    </w:p>
    <w:p w:rsidRDefault="000439E5" w:rsidP="00FE5913" w:rsidR="000439E5" w:rsidRPr="00E5365D">
      <w:pPr>
        <w:ind w:firstLine="708" w:left="5664"/>
        <w:jc w:val="center"/>
      </w:pPr>
      <w:r>
        <w:t xml:space="preserve">Ivana Hajder </w:t>
      </w:r>
    </w:p>
    <w:p w:rsidRDefault="0067708B" w:rsidP="00CA5381" w:rsidR="0067708B" w:rsidRPr="00E5365D">
      <w:pPr>
        <w:ind w:firstLine="708" w:left="4956"/>
        <w:jc w:val="center"/>
      </w:pPr>
    </w:p>
    <w:p w:rsidRDefault="002A0777" w:rsidP="00773DFE" w:rsidR="00773DFE" w:rsidRPr="00E5365D">
      <w:r w:rsidRPr="00E5365D">
        <w:t>Pouka o pravnom lijeku</w:t>
      </w:r>
      <w:r w:rsidR="00773DFE" w:rsidRPr="00E5365D">
        <w:t>:</w:t>
      </w:r>
      <w:r w:rsidRPr="00E5365D">
        <w:t xml:space="preserve"> </w:t>
      </w:r>
      <w:r w:rsidR="00773DFE" w:rsidRPr="00E5365D">
        <w:t>Protiv ovog zaključka nije dopuštena žalba</w:t>
      </w:r>
      <w:r w:rsidR="005166D4" w:rsidRPr="00E5365D">
        <w:t>.</w:t>
      </w:r>
    </w:p>
    <w:p w:rsidRDefault="00230624" w:rsidP="00862CD5" w:rsidR="00230624" w:rsidRPr="00E5365D">
      <w:pPr>
        <w:numPr>
          <w:ilvl w:val="12"/>
          <w:numId w:val="0"/>
        </w:numPr>
        <w:spacing w:before="100"/>
        <w:jc w:val="both"/>
      </w:pPr>
    </w:p>
    <w:p w:rsidRDefault="00DB473F" w:rsidP="00862CD5" w:rsidR="00DB473F" w:rsidRPr="00E5365D">
      <w:pPr>
        <w:numPr>
          <w:ilvl w:val="12"/>
          <w:numId w:val="0"/>
        </w:numPr>
        <w:spacing w:before="100"/>
        <w:jc w:val="both"/>
      </w:pPr>
    </w:p>
    <w:p w:rsidRDefault="00862CD5" w:rsidP="00230624" w:rsidR="00862CD5" w:rsidRPr="00E5365D">
      <w:pPr>
        <w:numPr>
          <w:ilvl w:val="12"/>
          <w:numId w:val="0"/>
        </w:numPr>
        <w:jc w:val="both"/>
      </w:pPr>
    </w:p>
    <w:p w:rsidRDefault="0067708B" w:rsidP="00230624" w:rsidR="0067708B" w:rsidRPr="00E5365D">
      <w:pPr>
        <w:rPr>
          <w:highlight w:val="yellow"/>
        </w:rPr>
      </w:pPr>
    </w:p>
    <w:sectPr w:rsidSect="00857559" w:rsidR="0067708B" w:rsidRPr="00E5365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EF9" w:rsidP="0067708B" w:rsidR="00150EF9">
      <w:r>
        <w:separator/>
      </w:r>
    </w:p>
  </w:endnote>
  <w:endnote w:id="0" w:type="continuationSeparator">
    <w:p w:rsidRDefault="00150EF9" w:rsidP="0067708B" w:rsidR="0015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EF9" w:rsidP="0067708B" w:rsidR="00150EF9">
      <w:r>
        <w:separator/>
      </w:r>
    </w:p>
  </w:footnote>
  <w:footnote w:id="0" w:type="continuationSeparator">
    <w:p w:rsidRDefault="00150EF9" w:rsidP="0067708B" w:rsidR="0015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39E5" w:rsidP="00857559" w:rsidR="00C160B7">
    <w:pPr>
      <w:pStyle w:val="Zaglavlje"/>
      <w:ind w:firstLine="1416"/>
      <w:jc w:val="right"/>
    </w:pPr>
    <w:sdt>
      <w:sdtPr>
        <w:id w:val="1821687810"/>
        <w:docPartObj>
          <w:docPartGallery w:val="Page Numbers (Top of Page)"/>
          <w:docPartUnique/>
        </w:docPartObj>
      </w:sdtPr>
      <w:sdtEndPr/>
      <w:sdtContent>
        <w:r w:rsidR="00E17190">
          <w:fldChar w:fldCharType="begin"/>
        </w:r>
        <w:r w:rsidR="00C160B7">
          <w:instrText>PAGE   \* MERGEFORMAT</w:instrText>
        </w:r>
        <w:r w:rsidR="00E17190">
          <w:fldChar w:fldCharType="separate"/>
        </w:r>
        <w:r>
          <w:rPr>
            <w:noProof/>
          </w:rPr>
          <w:t>4</w:t>
        </w:r>
        <w:r w:rsidR="00E17190">
          <w:fldChar w:fldCharType="end"/>
        </w:r>
        <w:r w:rsidR="00857559">
          <w:tab/>
          <w:t xml:space="preserve">Poslovni broj: </w:t>
        </w:r>
        <w:r w:rsidR="004E064A">
          <w:t>4</w:t>
        </w:r>
        <w:r w:rsidR="00857559">
          <w:t>.St-</w:t>
        </w:r>
        <w:r w:rsidR="002400AE">
          <w:t>2</w:t>
        </w:r>
        <w:r w:rsidR="00EC66B5" w:rsidRPr="00EC66B5">
          <w:t>/2015</w:t>
        </w:r>
        <w:r w:rsidR="004E064A">
          <w:t>-</w:t>
        </w:r>
      </w:sdtContent>
    </w:sdt>
    <w:r w:rsidR="000B77A0">
      <w:t>204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B81A8B"/>
    <w:multiLevelType w:val="hybridMultilevel"/>
    <w:tmpl w:val="1B7255C8"/>
    <w:lvl w:tplc="6B867656"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2">
    <w:nsid w:val="182B5452"/>
    <w:multiLevelType w:val="hybridMultilevel"/>
    <w:tmpl w:val="3976E226"/>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7">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5"/>
  </w:num>
  <w:num w:numId="5">
    <w:abstractNumId w:val="6"/>
  </w:num>
  <w:num w:numId="6">
    <w:abstractNumId w:val="1"/>
  </w:num>
  <w:num w:numId="7">
    <w:abstractNumId w:val="2"/>
  </w:num>
  <w:num w:numId="8">
    <w:abstractNumId w:val="3"/>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708B"/>
    <w:rsid w:val="000136DF"/>
    <w:rsid w:val="00014AE4"/>
    <w:rsid w:val="00023F88"/>
    <w:rsid w:val="000439E5"/>
    <w:rsid w:val="000572DC"/>
    <w:rsid w:val="0006335D"/>
    <w:rsid w:val="00067FE2"/>
    <w:rsid w:val="000A4336"/>
    <w:rsid w:val="000B77A0"/>
    <w:rsid w:val="000D574E"/>
    <w:rsid w:val="00134296"/>
    <w:rsid w:val="00136005"/>
    <w:rsid w:val="00144AB4"/>
    <w:rsid w:val="00150EF9"/>
    <w:rsid w:val="00164004"/>
    <w:rsid w:val="00171483"/>
    <w:rsid w:val="00172925"/>
    <w:rsid w:val="00174DA7"/>
    <w:rsid w:val="001A53D1"/>
    <w:rsid w:val="001B09D4"/>
    <w:rsid w:val="001C4F38"/>
    <w:rsid w:val="001E2BA7"/>
    <w:rsid w:val="001F4B71"/>
    <w:rsid w:val="001F6B66"/>
    <w:rsid w:val="00203433"/>
    <w:rsid w:val="00207591"/>
    <w:rsid w:val="00216F5A"/>
    <w:rsid w:val="00230624"/>
    <w:rsid w:val="00232CF0"/>
    <w:rsid w:val="002400AE"/>
    <w:rsid w:val="0025145B"/>
    <w:rsid w:val="00251C24"/>
    <w:rsid w:val="00251D78"/>
    <w:rsid w:val="00252E8A"/>
    <w:rsid w:val="00262E40"/>
    <w:rsid w:val="00264493"/>
    <w:rsid w:val="00271CD0"/>
    <w:rsid w:val="002A0777"/>
    <w:rsid w:val="002A1A1C"/>
    <w:rsid w:val="002A71D9"/>
    <w:rsid w:val="002A7780"/>
    <w:rsid w:val="002F29F5"/>
    <w:rsid w:val="00321976"/>
    <w:rsid w:val="00336ED0"/>
    <w:rsid w:val="00357F8F"/>
    <w:rsid w:val="003835C2"/>
    <w:rsid w:val="00384F1F"/>
    <w:rsid w:val="003A5FB3"/>
    <w:rsid w:val="003B4E64"/>
    <w:rsid w:val="003D5089"/>
    <w:rsid w:val="003F5C55"/>
    <w:rsid w:val="00404D35"/>
    <w:rsid w:val="0040597B"/>
    <w:rsid w:val="00411741"/>
    <w:rsid w:val="00423E4A"/>
    <w:rsid w:val="00457AFB"/>
    <w:rsid w:val="0049028F"/>
    <w:rsid w:val="00490AAD"/>
    <w:rsid w:val="004A2349"/>
    <w:rsid w:val="004E064A"/>
    <w:rsid w:val="004E23FF"/>
    <w:rsid w:val="004E3C38"/>
    <w:rsid w:val="004F23C9"/>
    <w:rsid w:val="00514B7D"/>
    <w:rsid w:val="005166D4"/>
    <w:rsid w:val="0052508C"/>
    <w:rsid w:val="0052542C"/>
    <w:rsid w:val="00544EC8"/>
    <w:rsid w:val="005528D4"/>
    <w:rsid w:val="00561F3C"/>
    <w:rsid w:val="005B348C"/>
    <w:rsid w:val="005C3E8B"/>
    <w:rsid w:val="005F7B3C"/>
    <w:rsid w:val="006129AD"/>
    <w:rsid w:val="00617F09"/>
    <w:rsid w:val="00635B9C"/>
    <w:rsid w:val="0065361F"/>
    <w:rsid w:val="00654C4D"/>
    <w:rsid w:val="0065534F"/>
    <w:rsid w:val="0067708B"/>
    <w:rsid w:val="00681A8F"/>
    <w:rsid w:val="0069140B"/>
    <w:rsid w:val="006A23BD"/>
    <w:rsid w:val="006B774B"/>
    <w:rsid w:val="006C3AED"/>
    <w:rsid w:val="006C3D46"/>
    <w:rsid w:val="006E06BE"/>
    <w:rsid w:val="006F325F"/>
    <w:rsid w:val="006F63AE"/>
    <w:rsid w:val="00720183"/>
    <w:rsid w:val="00723EE4"/>
    <w:rsid w:val="007355BF"/>
    <w:rsid w:val="00745215"/>
    <w:rsid w:val="00760B5A"/>
    <w:rsid w:val="00773DFE"/>
    <w:rsid w:val="00774E6D"/>
    <w:rsid w:val="007836B6"/>
    <w:rsid w:val="00792FAD"/>
    <w:rsid w:val="007A0B09"/>
    <w:rsid w:val="007A761D"/>
    <w:rsid w:val="007A780F"/>
    <w:rsid w:val="007B3124"/>
    <w:rsid w:val="007C1574"/>
    <w:rsid w:val="00802F89"/>
    <w:rsid w:val="00817F47"/>
    <w:rsid w:val="0082680B"/>
    <w:rsid w:val="00852E72"/>
    <w:rsid w:val="00857559"/>
    <w:rsid w:val="00862CD5"/>
    <w:rsid w:val="00864556"/>
    <w:rsid w:val="00870A03"/>
    <w:rsid w:val="0087415E"/>
    <w:rsid w:val="00883BD5"/>
    <w:rsid w:val="008C6EC4"/>
    <w:rsid w:val="008E586E"/>
    <w:rsid w:val="008E7356"/>
    <w:rsid w:val="008F2E6A"/>
    <w:rsid w:val="00905C72"/>
    <w:rsid w:val="009064D5"/>
    <w:rsid w:val="0093014B"/>
    <w:rsid w:val="00935136"/>
    <w:rsid w:val="00946718"/>
    <w:rsid w:val="00967AA4"/>
    <w:rsid w:val="009A6850"/>
    <w:rsid w:val="009D1583"/>
    <w:rsid w:val="009E7372"/>
    <w:rsid w:val="00A05E62"/>
    <w:rsid w:val="00A23DAE"/>
    <w:rsid w:val="00A32A4B"/>
    <w:rsid w:val="00A36AA3"/>
    <w:rsid w:val="00A41783"/>
    <w:rsid w:val="00A51BE0"/>
    <w:rsid w:val="00A6224E"/>
    <w:rsid w:val="00A718B5"/>
    <w:rsid w:val="00A764A8"/>
    <w:rsid w:val="00A87138"/>
    <w:rsid w:val="00AE7E64"/>
    <w:rsid w:val="00AF4930"/>
    <w:rsid w:val="00AF7FB4"/>
    <w:rsid w:val="00B04774"/>
    <w:rsid w:val="00B147C7"/>
    <w:rsid w:val="00B8057B"/>
    <w:rsid w:val="00B865AC"/>
    <w:rsid w:val="00BB0AD1"/>
    <w:rsid w:val="00BB2DEB"/>
    <w:rsid w:val="00BF1FB6"/>
    <w:rsid w:val="00BF7326"/>
    <w:rsid w:val="00BF739A"/>
    <w:rsid w:val="00C01A8E"/>
    <w:rsid w:val="00C12253"/>
    <w:rsid w:val="00C160B7"/>
    <w:rsid w:val="00C3026D"/>
    <w:rsid w:val="00C367BD"/>
    <w:rsid w:val="00C736FF"/>
    <w:rsid w:val="00C814EA"/>
    <w:rsid w:val="00C924A0"/>
    <w:rsid w:val="00CA5381"/>
    <w:rsid w:val="00CA55A9"/>
    <w:rsid w:val="00CA63A0"/>
    <w:rsid w:val="00CB50BF"/>
    <w:rsid w:val="00CC3628"/>
    <w:rsid w:val="00CC5FBA"/>
    <w:rsid w:val="00CD0F20"/>
    <w:rsid w:val="00CF1243"/>
    <w:rsid w:val="00D40DDD"/>
    <w:rsid w:val="00D6657F"/>
    <w:rsid w:val="00D77084"/>
    <w:rsid w:val="00DA5960"/>
    <w:rsid w:val="00DB0F64"/>
    <w:rsid w:val="00DB473F"/>
    <w:rsid w:val="00DB5C89"/>
    <w:rsid w:val="00DB7800"/>
    <w:rsid w:val="00DC6AF6"/>
    <w:rsid w:val="00DD68E1"/>
    <w:rsid w:val="00DE50D6"/>
    <w:rsid w:val="00E17190"/>
    <w:rsid w:val="00E23933"/>
    <w:rsid w:val="00E5365D"/>
    <w:rsid w:val="00E85A6F"/>
    <w:rsid w:val="00E90E28"/>
    <w:rsid w:val="00E913BB"/>
    <w:rsid w:val="00EC66B5"/>
    <w:rsid w:val="00EF3D18"/>
    <w:rsid w:val="00EF5465"/>
    <w:rsid w:val="00EF73AE"/>
    <w:rsid w:val="00F44500"/>
    <w:rsid w:val="00F44E96"/>
    <w:rsid w:val="00F520CF"/>
    <w:rsid w:val="00F705E1"/>
    <w:rsid w:val="00F911CA"/>
    <w:rsid w:val="00FB41CA"/>
    <w:rsid w:val="00FC2198"/>
    <w:rsid w:val="00FD38EB"/>
    <w:rsid w:val="00FD688C"/>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StandardWeb" w:type="paragraph">
    <w:name w:val="Normal (Web)"/>
    <w:basedOn w:val="Normal"/>
    <w:uiPriority w:val="99"/>
    <w:unhideWhenUsed/>
    <w:rsid w:val="00967AA4"/>
    <w:pPr>
      <w:spacing w:afterAutospacing="true" w:after="100" w:beforeAutospacing="true" w:before="100"/>
    </w:pPr>
  </w:style>
  <w:style w:styleId="Reetkatablice" w:type="table">
    <w:name w:val="Table Grid"/>
    <w:basedOn w:val="Obinatablica"/>
    <w:uiPriority w:val="59"/>
    <w:rsid w:val="00802F89"/>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02F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2F8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A7780"/>
    <w:rPr>
      <w:color w:val="808080"/>
      <w:bdr w:space="0" w:sz="0" w:color="auto" w:val="none"/>
      <w:shd w:fill="auto" w:color="auto" w:val="clear"/>
    </w:rPr>
  </w:style>
  <w:style w:customStyle="true" w:styleId="eSPISCCParagraphDefaultFont" w:type="character">
    <w:name w:val="eSPIS_CC_Paragraph Default Font"/>
    <w:basedOn w:val="Zadanifontodlomka"/>
    <w:rsid w:val="002A77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780"/>
    <w:rPr>
      <w:bdr w:space="0" w:sz="0" w:color="auto" w:val="none"/>
      <w:shd w:fill="FFFFCC" w:color="auto" w:val="clear"/>
      <w:lang w:val="hr-HR"/>
    </w:rPr>
  </w:style>
  <w:style w:customStyle="true" w:styleId="PozadinaSvijetloCrvena" w:type="character">
    <w:name w:val="Pozadina_SvijetloCrvena"/>
    <w:basedOn w:val="eSPISCCParagraphDefaultFont"/>
    <w:rsid w:val="002A77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780"/>
    <w:rPr>
      <w:rFonts w:cs="Times New Roman" w:hAnsi="Times New Roman" w:ascii="Times New Roman"/>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DB473F"/>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DB473F"/>
    <w:rPr>
      <w:rFonts w:cs="Times New Roman" w:eastAsia="Times New Roman" w:hAnsi="Times New Roman" w:ascii="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StandardWeb" w:type="paragraph">
    <w:name w:val="Normal (Web)"/>
    <w:basedOn w:val="Normal"/>
    <w:uiPriority w:val="99"/>
    <w:unhideWhenUsed/>
    <w:rsid w:val="00967AA4"/>
    <w:pPr>
      <w:spacing w:after="100" w:afterAutospacing="1" w:before="100" w:beforeAutospacing="1"/>
    </w:pPr>
  </w:style>
  <w:style w:styleId="Reetkatablice" w:type="table">
    <w:name w:val="Table Grid"/>
    <w:basedOn w:val="Obinatablica"/>
    <w:uiPriority w:val="59"/>
    <w:rsid w:val="00802F89"/>
    <w:pPr>
      <w:spacing w:after="0" w:line="240" w:lineRule="auto"/>
      <w:ind w:left="0"/>
      <w:jc w:val="left"/>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802F89"/>
    <w:rPr>
      <w:rFonts w:ascii="Tahoma" w:cs="Tahoma" w:hAnsi="Tahoma"/>
      <w:sz w:val="16"/>
      <w:szCs w:val="16"/>
    </w:rPr>
  </w:style>
  <w:style w:customStyle="1" w:styleId="TekstbaloniaChar" w:type="character">
    <w:name w:val="Tekst balončića Char"/>
    <w:basedOn w:val="Zadanifontodlomka"/>
    <w:link w:val="Tekstbalonia"/>
    <w:uiPriority w:val="99"/>
    <w:semiHidden/>
    <w:rsid w:val="00802F8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A7780"/>
    <w:rPr>
      <w:color w:val="808080"/>
      <w:bdr w:color="auto" w:space="0" w:sz="0" w:val="none"/>
      <w:shd w:color="auto" w:fill="auto" w:val="clear"/>
    </w:rPr>
  </w:style>
  <w:style w:customStyle="1" w:styleId="eSPISCCParagraphDefaultFont" w:type="character">
    <w:name w:val="eSPIS_CC_Paragraph Default Font"/>
    <w:basedOn w:val="Zadanifontodlomka"/>
    <w:rsid w:val="002A77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780"/>
    <w:rPr>
      <w:bdr w:color="auto" w:space="0" w:sz="0" w:val="none"/>
      <w:shd w:color="auto" w:fill="FFFFCC" w:val="clear"/>
      <w:lang w:val="hr-HR"/>
    </w:rPr>
  </w:style>
  <w:style w:customStyle="1" w:styleId="PozadinaSvijetloCrvena" w:type="character">
    <w:name w:val="Pozadina_SvijetloCrvena"/>
    <w:basedOn w:val="eSPISCCParagraphDefaultFont"/>
    <w:rsid w:val="002A77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780"/>
    <w:rPr>
      <w:rFonts w:ascii="Times New Roman" w:cs="Times New Roman" w:hAnsi="Times New Roman"/>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DB473F"/>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DB473F"/>
    <w:rPr>
      <w:rFonts w:ascii="Times New Roman" w:cs="Times New Roman" w:eastAsia="Times New Roman" w:hAnsi="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6248">
      <w:bodyDiv w:val="true"/>
      <w:marLeft w:val="0"/>
      <w:marRight w:val="0"/>
      <w:marTop w:val="0"/>
      <w:marBottom w:val="0"/>
      <w:divBdr>
        <w:top w:space="0" w:sz="0" w:color="auto" w:val="none"/>
        <w:left w:space="0" w:sz="0" w:color="auto" w:val="none"/>
        <w:bottom w:space="0" w:sz="0" w:color="auto" w:val="none"/>
        <w:right w:space="0" w:sz="0" w:color="auto" w:val="none"/>
      </w:divBdr>
    </w:div>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313097800">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018429671">
      <w:bodyDiv w:val="true"/>
      <w:marLeft w:val="0"/>
      <w:marRight w:val="0"/>
      <w:marTop w:val="0"/>
      <w:marBottom w:val="0"/>
      <w:divBdr>
        <w:top w:space="0" w:sz="0" w:color="auto" w:val="none"/>
        <w:left w:space="0" w:sz="0" w:color="auto" w:val="none"/>
        <w:bottom w:space="0" w:sz="0" w:color="auto" w:val="none"/>
        <w:right w:space="0" w:sz="0" w:color="auto" w:val="none"/>
      </w:divBdr>
    </w:div>
    <w:div w:id="1747414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73A4C4-39C5-4368-AC54-13D5CADC17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4</properties:Pages>
  <properties:Words>1382</properties:Words>
  <properties:Characters>7779</properties:Characters>
  <properties:Lines>160</properties:Lines>
  <properties:Paragraphs>61</properties:Paragraphs>
  <properties:TotalTime>178</properties:TotalTime>
  <properties:ScaleCrop>false</properties:ScaleCrop>
  <properties:HeadingPairs>
    <vt:vector size="8" baseType="variant">
      <vt:variant>
        <vt:lpstr>Naslov</vt:lpstr>
      </vt:variant>
      <vt:variant>
        <vt:i4>1</vt:i4>
      </vt:variant>
      <vt:variant>
        <vt:lpstr>Naslovi</vt:lpstr>
      </vt:variant>
      <vt:variant>
        <vt:i4>4</vt:i4>
      </vt:variant>
      <vt:variant>
        <vt:lpstr>Title</vt:lpstr>
      </vt:variant>
      <vt:variant>
        <vt:i4>1</vt:i4>
      </vt:variant>
      <vt:variant>
        <vt:lpstr>Headings</vt:lpstr>
      </vt:variant>
      <vt:variant>
        <vt:i4>1</vt:i4>
      </vt:variant>
    </vt:vector>
  </properties:HeadingPairs>
  <properties:TitlesOfParts>
    <vt:vector size="7" baseType="lpstr">
      <vt:lpstr/>
      <vt:lpstr/>
      <vt:lpstr>REPUBLIKA HRVATSKA</vt:lpstr>
      <vt:lpstr/>
      <vt:lpstr>ZAKLJUČAK </vt:lpstr>
      <vt:lpstr/>
      <vt:lpstr>Z A K L J U Č A K</vt:lpstr>
    </vt:vector>
  </properties:TitlesOfParts>
  <properties:LinksUpToDate>false</properties:LinksUpToDate>
  <properties:CharactersWithSpaces>9223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2018-09-13T06:40:00Z</dcterms:created>
  <dc:creator>admin</dc:creator>
  <cp:lastModifiedBy>Katarina Mikulić</cp:lastModifiedBy>
  <cp:lastPrinted>2018-11-05T12:40:00Z</cp:lastPrinted>
  <dcterms:modified xmlns:xsi="http://www.w3.org/2001/XMLSchema-instance" xsi:type="dcterms:W3CDTF">2018-11-05T12:40:00Z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(Oporavljeno).docx)</vt:lpwstr>
  </prop:property>
  <prop:property name="CC_coloring" pid="4" fmtid="{D5CDD505-2E9C-101B-9397-08002B2CF9AE}">
    <vt:bool>false</vt:bool>
  </prop:property>
  <prop:property name="BrojStranica" pid="5" fmtid="{D5CDD505-2E9C-101B-9397-08002B2CF9AE}">
    <vt:i4>4</vt:i4>
  </prop:property>
</prop:Properties>
</file>