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690f" w14:paraId="744690f"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844B62">
        <w:t>10</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1125D5">
        <w:rPr>
          <w:bCs/>
        </w:rPr>
        <w:t>3 D V</w:t>
      </w:r>
      <w:r w:rsidR="001125D5">
        <w:t>ISINA društvo s ograničenom odgovornošću za usluge Čavle, Čavle 67, OIB: 53034149737, MBS: 040288509</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1125D5">
        <w:t>10,20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w:t>
      </w:r>
      <w:r w:rsidR="00BC3C54">
        <w:t xml:space="preserve">Damir Melon, osoba ovlaštena za zastupanje dužnika čiji je identitet sud utvrdio uvidom u osobnu iskaznicu broj 105484069 izdana od PU Primorsko-goranska  </w:t>
      </w:r>
      <w:r>
        <w:t xml:space="preserve"> </w:t>
      </w:r>
    </w:p>
    <w:p w:rsidRDefault="00BC3C54" w:rsidP="000202C5" w:rsidR="000202C5">
      <w:pPr>
        <w:jc w:val="both"/>
      </w:pPr>
      <w:r>
        <w:t xml:space="preserve">Privremeni stečajni upravitelj Lilijana Augustin </w:t>
      </w:r>
    </w:p>
    <w:p w:rsidRDefault="00BC3C54" w:rsidP="000202C5" w:rsidR="00BC3C54">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CC23D1">
        <w:t>8</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CC23D1">
        <w:t>6. listopada</w:t>
      </w:r>
      <w:r w:rsidR="004709C7">
        <w:t xml:space="preserve"> </w:t>
      </w:r>
      <w:r>
        <w:t xml:space="preserve">2017. godine </w:t>
      </w:r>
      <w:r>
        <w:rPr>
          <w:bCs/>
        </w:rPr>
        <w:t>za utvrditi je kako dužnik nema imovine dostatne za pokriće troškova stečajnog postupka.</w:t>
      </w:r>
    </w:p>
    <w:p w:rsidRDefault="00BC3C54" w:rsidP="000202C5" w:rsidR="00BC3C54">
      <w:pPr>
        <w:jc w:val="both"/>
        <w:rPr>
          <w:bCs/>
        </w:rPr>
      </w:pPr>
      <w:r>
        <w:rPr>
          <w:bCs/>
        </w:rPr>
        <w:t>Na izričit upit suda, Damir Melon navodi da izvješće privremenog stečajnog upravitelja odgovara stvarnom stanju.</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7910B2">
        <w:rPr>
          <w:bCs/>
        </w:rPr>
        <w:t xml:space="preserve"> </w:t>
      </w:r>
      <w:r>
        <w:rPr>
          <w:bCs/>
        </w:rPr>
        <w:t xml:space="preserve">minimalno </w:t>
      </w:r>
      <w:r w:rsidR="00CC23D1">
        <w:rPr>
          <w:bCs/>
        </w:rPr>
        <w:t>27.380</w:t>
      </w:r>
      <w:r>
        <w:rPr>
          <w:bCs/>
        </w:rPr>
        <w:t>,00 kn koji se iznos odnosi na</w:t>
      </w:r>
      <w:r w:rsidR="00847CA2">
        <w:rPr>
          <w:bCs/>
        </w:rPr>
        <w:t xml:space="preserve"> </w:t>
      </w:r>
      <w:r w:rsidR="00CC23D1">
        <w:rPr>
          <w:bCs/>
        </w:rPr>
        <w:t xml:space="preserve">180,00 kn izrade žiga,2.500,00 kn sudskih pristojbi i upravnih biljega, 200,00 kn poštanskih troškova (marke i preporučene pošiljke), 800,00 kn troškova telefona i interneta, 1.500,00 kn bankovnih usluga i usluga platnog prometa, 7.200,00 kn knjigovodstvenih usluga, </w:t>
      </w:r>
      <w:r w:rsidR="00285FE8">
        <w:rPr>
          <w:bCs/>
        </w:rPr>
        <w:t>2.000,00 kn arhiviranja dokumentacije, 5.000,00 kn troškova provođenja prethodnog postupka i 8.000,00 kn naknade troškova stečajnog upravitelja</w:t>
      </w:r>
      <w:r w:rsidR="00847CA2">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285FE8">
        <w:rPr>
          <w:bCs/>
        </w:rPr>
        <w:t>3 D V</w:t>
      </w:r>
      <w:r w:rsidR="00285FE8">
        <w:t xml:space="preserve">ISINA društvo s ograničenom odgovornošću za usluge Čavle, Čavle 67, OIB: 53034149737, MBS: 040288509 </w:t>
      </w:r>
      <w:r w:rsidRPr="0031775E">
        <w:rPr>
          <w:color w:val="000000"/>
        </w:rPr>
        <w:t>da u roku od 15 dana uplate predujam za namirenje troškova prethodnoga i otvorenoga stečajnog postupka</w:t>
      </w:r>
      <w:r>
        <w:t xml:space="preserve"> u iznosu od </w:t>
      </w:r>
      <w:r w:rsidR="00285FE8">
        <w:rPr>
          <w:bCs/>
        </w:rPr>
        <w:t xml:space="preserve">27.380,00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285FE8">
        <w:rPr>
          <w:bCs/>
        </w:rPr>
        <w:t>3 D V</w:t>
      </w:r>
      <w:r w:rsidR="00285FE8">
        <w:t>ISINA društvo s ograničenom odgovornošću za usluge Čavle, Čavle 67, OIB: 53034149737, MBS: 040288509</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285FE8">
        <w:rPr>
          <w:bCs/>
        </w:rPr>
        <w:t>3 D V</w:t>
      </w:r>
      <w:r w:rsidR="00285FE8">
        <w:t>ISINA društvo s ograničenom odgovornošću za usluge Čavle, Čavle 67, OIB: 53034149737, MBS: 040288509</w:t>
      </w:r>
      <w:r>
        <w:t>.</w:t>
      </w:r>
    </w:p>
    <w:p w:rsidRDefault="000202C5" w:rsidP="000202C5" w:rsidR="000202C5">
      <w:pPr>
        <w:ind w:firstLine="1440"/>
        <w:jc w:val="both"/>
      </w:pPr>
      <w:r>
        <w:t xml:space="preserve">Dana </w:t>
      </w:r>
      <w:r w:rsidR="00844B62">
        <w:t>31. svibnja</w:t>
      </w:r>
      <w:r w:rsidR="004709C7">
        <w:t xml:space="preserve"> 2017</w:t>
      </w:r>
      <w:r>
        <w:t>. godine doneseno je rješenje ovog suda posl. br. St-</w:t>
      </w:r>
      <w:r w:rsidR="00F3402F">
        <w:t>2</w:t>
      </w:r>
      <w:r w:rsidR="00285FE8">
        <w:t>73</w:t>
      </w:r>
      <w:r w:rsidR="00F3402F">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285FE8">
        <w:rPr>
          <w:bCs/>
        </w:rPr>
        <w:t>27.380,00 kn koji se iznos odnosi na 180,00 kn izrade žiga,2.500,00 kn sudskih pristojbi i upravnih biljega, 200,00 kn poštanskih troškova (marke i preporučene pošiljke), 800,00 kn troškova telefona i interneta, 1.500,00 kn bankovnih usluga i usluga platnog prometa, 7.200,00 kn knjigovodstvenih usluga, 2.000,00 kn arhiviranja dokumentacije, 5.000,00 kn troškova provođenja prethodnog postupka i 8.000,00 kn naknade troškova stečajnog upravitelja</w:t>
      </w:r>
      <w:r w:rsidR="00413257">
        <w:rPr>
          <w:bCs/>
        </w:rPr>
        <w:t>)</w:t>
      </w:r>
      <w:r w:rsidR="00847CA2">
        <w:rPr>
          <w:bCs/>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844B62">
        <w:t>10</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BC3C54" w:rsidP="000202C5" w:rsidR="00BC3C54">
      <w:r>
        <w:t xml:space="preserve">Damir Melon navodi kako postoji šansa ako sud odgodi ovo ročište da dužnik u cijelosti iziđe iz uvjeta za stečaj jer postoji šansa za poslovanje. Navodi kako jednu ponudu nije primio zbog ovog ročišta jer nije znao na čemu je. Međutim bi u sljedećih mjesec dana mogao zaraditi dovoljno da iziđe iz blokade. </w:t>
      </w:r>
    </w:p>
    <w:p w:rsidRDefault="00BC3C54" w:rsidP="000202C5" w:rsidR="00BC3C54">
      <w:r>
        <w:lastRenderedPageBreak/>
        <w:t xml:space="preserve">Privremeni stečajni upravitelj na izričit upit suda navodi da dužnik ima skelu i radi građevinske poslove s kojima bi, ako ih dobije, mogao izići iz uvjeta za stečaj što je za vjerovnike povoljnije. Ne protivi se odgodi današnjeg ročišta. </w:t>
      </w:r>
    </w:p>
    <w:p w:rsidRDefault="00BC3C54" w:rsidP="000202C5" w:rsidR="00BC3C54"/>
    <w:p w:rsidRDefault="00BC3C54" w:rsidP="000202C5" w:rsidR="00BC3C54">
      <w:r>
        <w:t>Sud donosi</w:t>
      </w:r>
    </w:p>
    <w:p w:rsidRDefault="00BC3C54" w:rsidP="000202C5" w:rsidR="00BC3C54"/>
    <w:p w:rsidRDefault="00BC3C54" w:rsidP="000202C5" w:rsidR="00BC3C54">
      <w:r>
        <w:tab/>
      </w:r>
      <w:r>
        <w:tab/>
      </w:r>
      <w:r>
        <w:tab/>
      </w:r>
      <w:r>
        <w:tab/>
      </w:r>
      <w:r>
        <w:tab/>
        <w:t>rješenje</w:t>
      </w:r>
    </w:p>
    <w:p w:rsidRDefault="00BC3C54" w:rsidP="000202C5" w:rsidR="00BC3C54"/>
    <w:p w:rsidRDefault="00BC3C54" w:rsidP="000202C5" w:rsidR="00BC3C54">
      <w:r>
        <w:t xml:space="preserve">S obzirom na navode dužnika i privremenog stečajnog upravitelja na današnjem ročištu, odgađa se daljnje raspravljanje na ovom ročištu, te se sljedeće ročište određuje za </w:t>
      </w:r>
    </w:p>
    <w:p w:rsidRDefault="00BC3C54" w:rsidP="000202C5" w:rsidR="00BC3C54"/>
    <w:p w:rsidRDefault="00993B8A" w:rsidP="000202C5" w:rsidR="00993B8A">
      <w:r>
        <w:tab/>
      </w:r>
      <w:r>
        <w:tab/>
      </w:r>
      <w:r>
        <w:tab/>
      </w:r>
      <w:r>
        <w:tab/>
      </w:r>
      <w:r>
        <w:tab/>
        <w:t>18. siječnja 2018. u 9:20 sati</w:t>
      </w:r>
    </w:p>
    <w:p w:rsidRDefault="00BC3C54" w:rsidP="000202C5" w:rsidR="00BC3C54">
      <w:r>
        <w:tab/>
      </w:r>
      <w:r>
        <w:tab/>
      </w:r>
      <w:r>
        <w:tab/>
      </w:r>
      <w:r>
        <w:tab/>
      </w:r>
      <w:r w:rsidR="00993B8A">
        <w:t>U prostorijama Trgovačkog suda u Rijeci,</w:t>
      </w:r>
    </w:p>
    <w:p w:rsidRDefault="00993B8A" w:rsidP="000202C5" w:rsidR="00993B8A">
      <w:r>
        <w:tab/>
      </w:r>
      <w:r>
        <w:tab/>
      </w:r>
      <w:r>
        <w:tab/>
      </w:r>
      <w:r>
        <w:tab/>
      </w:r>
      <w:r>
        <w:tab/>
        <w:t>1. kat, sudnica br. 3</w:t>
      </w:r>
    </w:p>
    <w:p w:rsidRDefault="00BC3C54" w:rsidP="000202C5" w:rsidR="00BC3C54">
      <w:r>
        <w:tab/>
      </w:r>
      <w:r>
        <w:tab/>
      </w:r>
      <w:r>
        <w:tab/>
      </w:r>
      <w:r>
        <w:tab/>
      </w:r>
      <w:r>
        <w:tab/>
      </w:r>
    </w:p>
    <w:p w:rsidRDefault="00BC3C54" w:rsidP="000202C5" w:rsidR="00BC3C54"/>
    <w:p w:rsidRDefault="000202C5" w:rsidP="000202C5" w:rsidR="000202C5">
      <w:r>
        <w:t xml:space="preserve">Dovršeno u </w:t>
      </w:r>
      <w:r w:rsidR="00285FE8">
        <w:t>10,</w:t>
      </w:r>
      <w:r w:rsidR="00993B8A">
        <w:t>4</w:t>
      </w:r>
      <w:r w:rsidR="0008399E">
        <w:t>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D0A" w:rsidR="00E03D0A">
      <w:r>
        <w:separator/>
      </w:r>
    </w:p>
  </w:endnote>
  <w:endnote w:id="0" w:type="continuationSeparator">
    <w:p w:rsidRDefault="00E03D0A" w:rsidR="00E03D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821623">
          <w:rPr>
            <w:noProof/>
          </w:rPr>
          <w:t>3</w:t>
        </w:r>
        <w:r>
          <w:fldChar w:fldCharType="end"/>
        </w:r>
      </w:p>
    </w:sdtContent>
  </w:sdt>
  <w:p w:rsidRDefault="00821623"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D0A" w:rsidR="00E03D0A">
      <w:r>
        <w:separator/>
      </w:r>
    </w:p>
  </w:footnote>
  <w:footnote w:id="0" w:type="continuationSeparator">
    <w:p w:rsidRDefault="00E03D0A" w:rsidR="00E03D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3402F">
      <w:t>2</w:t>
    </w:r>
    <w:r w:rsidR="001125D5">
      <w:t>73</w:t>
    </w:r>
    <w:r w:rsidR="00F35B70">
      <w:t>/2017</w:t>
    </w:r>
  </w:p>
  <w:p w:rsidRDefault="00821623"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399E"/>
    <w:rsid w:val="00084C43"/>
    <w:rsid w:val="001125D5"/>
    <w:rsid w:val="001B218F"/>
    <w:rsid w:val="001E1F01"/>
    <w:rsid w:val="001E3354"/>
    <w:rsid w:val="00251EDF"/>
    <w:rsid w:val="00256B25"/>
    <w:rsid w:val="00267BBB"/>
    <w:rsid w:val="002708FD"/>
    <w:rsid w:val="00285FE8"/>
    <w:rsid w:val="00322017"/>
    <w:rsid w:val="00323A66"/>
    <w:rsid w:val="00353B58"/>
    <w:rsid w:val="003541B1"/>
    <w:rsid w:val="003A0CDA"/>
    <w:rsid w:val="00413257"/>
    <w:rsid w:val="004709C7"/>
    <w:rsid w:val="0048570D"/>
    <w:rsid w:val="0049707F"/>
    <w:rsid w:val="004F69E1"/>
    <w:rsid w:val="004F6C16"/>
    <w:rsid w:val="00520689"/>
    <w:rsid w:val="005D138C"/>
    <w:rsid w:val="005F0E2F"/>
    <w:rsid w:val="006A0508"/>
    <w:rsid w:val="0076139A"/>
    <w:rsid w:val="007910B2"/>
    <w:rsid w:val="007B6D04"/>
    <w:rsid w:val="00821623"/>
    <w:rsid w:val="00836506"/>
    <w:rsid w:val="00844B62"/>
    <w:rsid w:val="00847CA2"/>
    <w:rsid w:val="00877E7A"/>
    <w:rsid w:val="00942A0F"/>
    <w:rsid w:val="00993B8A"/>
    <w:rsid w:val="009967DA"/>
    <w:rsid w:val="00A43874"/>
    <w:rsid w:val="00AA43BC"/>
    <w:rsid w:val="00AC33FA"/>
    <w:rsid w:val="00AE2427"/>
    <w:rsid w:val="00AF0A5D"/>
    <w:rsid w:val="00B12350"/>
    <w:rsid w:val="00B23C3F"/>
    <w:rsid w:val="00B3342C"/>
    <w:rsid w:val="00B477B5"/>
    <w:rsid w:val="00B93FF3"/>
    <w:rsid w:val="00BA3EB5"/>
    <w:rsid w:val="00BC3C54"/>
    <w:rsid w:val="00BD1148"/>
    <w:rsid w:val="00BF45BE"/>
    <w:rsid w:val="00C17835"/>
    <w:rsid w:val="00C73FEF"/>
    <w:rsid w:val="00CC23D1"/>
    <w:rsid w:val="00D142DA"/>
    <w:rsid w:val="00D2649A"/>
    <w:rsid w:val="00D35689"/>
    <w:rsid w:val="00D67E91"/>
    <w:rsid w:val="00E03D0A"/>
    <w:rsid w:val="00E065D9"/>
    <w:rsid w:val="00E518D1"/>
    <w:rsid w:val="00E523CC"/>
    <w:rsid w:val="00E81757"/>
    <w:rsid w:val="00ED0D53"/>
    <w:rsid w:val="00F00E4A"/>
    <w:rsid w:val="00F3402F"/>
    <w:rsid w:val="00F35B7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21623"/>
    <w:rPr>
      <w:color w:val="808080"/>
      <w:bdr w:space="0" w:sz="0" w:color="auto" w:val="none"/>
      <w:shd w:fill="auto" w:color="auto" w:val="clear"/>
    </w:rPr>
  </w:style>
  <w:style w:customStyle="true" w:styleId="eSPISCCParagraphDefaultFont" w:type="character">
    <w:name w:val="eSPIS_CC_Paragraph Default Font"/>
    <w:basedOn w:val="Zadanifontodlomka"/>
    <w:rsid w:val="008216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623"/>
    <w:rPr>
      <w:bdr w:space="0" w:sz="0" w:color="auto" w:val="none"/>
      <w:shd w:fill="FFFFCC" w:color="auto" w:val="clear"/>
      <w:lang w:val="hr-HR"/>
    </w:rPr>
  </w:style>
  <w:style w:customStyle="true" w:styleId="PozadinaSvijetloCrvena" w:type="character">
    <w:name w:val="Pozadina_SvijetloCrvena"/>
    <w:basedOn w:val="eSPISCCParagraphDefaultFont"/>
    <w:rsid w:val="008216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6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21623"/>
    <w:rPr>
      <w:color w:val="808080"/>
      <w:bdr w:color="auto" w:space="0" w:sz="0" w:val="none"/>
      <w:shd w:color="auto" w:fill="auto" w:val="clear"/>
    </w:rPr>
  </w:style>
  <w:style w:customStyle="1" w:styleId="eSPISCCParagraphDefaultFont" w:type="character">
    <w:name w:val="eSPIS_CC_Paragraph Default Font"/>
    <w:basedOn w:val="Zadanifontodlomka"/>
    <w:rsid w:val="008216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623"/>
    <w:rPr>
      <w:bdr w:color="auto" w:space="0" w:sz="0" w:val="none"/>
      <w:shd w:color="auto" w:fill="FFFFCC" w:val="clear"/>
      <w:lang w:val="hr-HR"/>
    </w:rPr>
  </w:style>
  <w:style w:customStyle="1" w:styleId="PozadinaSvijetloCrvena" w:type="character">
    <w:name w:val="Pozadina_SvijetloCrvena"/>
    <w:basedOn w:val="eSPISCCParagraphDefaultFont"/>
    <w:rsid w:val="008216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6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St-273/2017-11</izvorni_sadrzaj>
    <derivirana_varijabla naziv="DomainObject.Zapisnik.Oznaka_1">St-273/2017-11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3 D VISINA d.o.o.</izvorni_sadrzaj>
    <derivirana_varijabla naziv="DomainObject.Predmet.ProtustrankaFormated_1">  3 D VISINA d.o.o.</derivirana_varijabla>
  </DomainObject.Predmet.ProtustrankaFormated>
  <DomainObject.Predmet.ProtustrankaFormatedOIB>
    <izvorni_sadrzaj>  3 D VISINA d.o.o., OIB 53034149737</izvorni_sadrzaj>
    <derivirana_varijabla naziv="DomainObject.Predmet.ProtustrankaFormatedOIB_1">  3 D VISINA d.o.o., OIB 53034149737</derivirana_varijabla>
  </DomainObject.Predmet.ProtustrankaFormatedOIB>
  <DomainObject.Predmet.ProtustrankaFormatedWithAdress>
    <izvorni_sadrzaj> 3 D VISINA d.o.o., Čavle 67, 51219 Čavle</izvorni_sadrzaj>
    <derivirana_varijabla naziv="DomainObject.Predmet.ProtustrankaFormatedWithAdress_1"> 3 D VISINA d.o.o., Čavle 67, 51219 Čavle</derivirana_varijabla>
  </DomainObject.Predmet.ProtustrankaFormatedWithAdress>
  <DomainObject.Predmet.ProtustrankaFormatedWithAdressOIB>
    <izvorni_sadrzaj> 3 D VISINA d.o.o., OIB 53034149737, Čavle 67, 51219 Čavle</izvorni_sadrzaj>
    <derivirana_varijabla naziv="DomainObject.Predmet.ProtustrankaFormatedWithAdressOIB_1"> 3 D VISINA d.o.o., OIB 53034149737, Čavle 67, 51219 Čavle</derivirana_varijabla>
  </DomainObject.Predmet.ProtustrankaFormatedWithAdressOIB>
  <DomainObject.Predmet.ProtustrankaWithAdress>
    <izvorni_sadrzaj>3 D VISINA d.o.o. Čavle 67, 51219 Čavle</izvorni_sadrzaj>
    <derivirana_varijabla naziv="DomainObject.Predmet.ProtustrankaWithAdress_1">3 D VISINA d.o.o. Čavle 67, 51219 Čavle</derivirana_varijabla>
  </DomainObject.Predmet.ProtustrankaWithAdress>
  <DomainObject.Predmet.ProtustrankaWithAdressOIB>
    <izvorni_sadrzaj>3 D VISINA d.o.o., OIB 53034149737, Čavle 67, 51219 Čavle</izvorni_sadrzaj>
    <derivirana_varijabla naziv="DomainObject.Predmet.ProtustrankaWithAdressOIB_1">3 D VISINA d.o.o., OIB 53034149737, Čavle 67, 51219 Čavle</derivirana_varijabla>
  </DomainObject.Predmet.ProtustrankaWithAdressOIB>
  <DomainObject.Predmet.ProtustrankaNazivFormated>
    <izvorni_sadrzaj>3 D VISINA d.o.o.</izvorni_sadrzaj>
    <derivirana_varijabla naziv="DomainObject.Predmet.ProtustrankaNazivFormated_1">3 D VISINA d.o.o.</derivirana_varijabla>
  </DomainObject.Predmet.ProtustrankaNazivFormated>
  <DomainObject.Predmet.ProtustrankaNazivFormatedOIB>
    <izvorni_sadrzaj>3 D VISINA d.o.o., OIB 53034149737</izvorni_sadrzaj>
    <derivirana_varijabla naziv="DomainObject.Predmet.ProtustrankaNazivFormatedOIB_1">3 D VISINA d.o.o., OIB 53034149737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3 D VISINA d.o.o.</item>
    </izvorni_sadrzaj>
    <derivirana_varijabla naziv="DomainObject.Predmet.ProtuStrankaListFormated_1">
      <item>3 D VISINA d.o.o.</item>
    </derivirana_varijabla>
  </DomainObject.Predmet.ProtuStrankaListFormated>
  <DomainObject.Predmet.ProtuStrankaListFormatedOIB>
    <izvorni_sadrzaj>
      <item>3 D VISINA d.o.o., OIB 53034149737</item>
    </izvorni_sadrzaj>
    <derivirana_varijabla naziv="DomainObject.Predmet.ProtuStrankaListFormatedOIB_1">
      <item>3 D VISINA d.o.o., OIB 53034149737</item>
    </derivirana_varijabla>
  </DomainObject.Predmet.ProtuStrankaListFormatedOIB>
  <DomainObject.Predmet.ProtuStrankaListFormatedWithAdress>
    <izvorni_sadrzaj>
      <item>3 D VISINA d.o.o., Čavle 67, 51219 Čavle</item>
    </izvorni_sadrzaj>
    <derivirana_varijabla naziv="DomainObject.Predmet.ProtuStrankaListFormatedWithAdress_1">
      <item>3 D VISINA d.o.o., Čavle 67, 51219 Čavle</item>
    </derivirana_varijabla>
  </DomainObject.Predmet.ProtuStrankaListFormatedWithAdress>
  <DomainObject.Predmet.ProtuStrankaListFormatedWithAdressOIB>
    <izvorni_sadrzaj>
      <item>3 D VISINA d.o.o., OIB 53034149737, Čavle 67, 51219 Čavle</item>
    </izvorni_sadrzaj>
    <derivirana_varijabla naziv="DomainObject.Predmet.ProtuStrankaListFormatedWithAdressOIB_1">
      <item>3 D VISINA d.o.o., OIB 53034149737, Čavle 67, 51219 Čavle</item>
    </derivirana_varijabla>
  </DomainObject.Predmet.ProtuStrankaListFormatedWithAdressOIB>
  <DomainObject.Predmet.ProtuStrankaListNazivFormated>
    <izvorni_sadrzaj>
      <item>3 D VISINA d.o.o.</item>
    </izvorni_sadrzaj>
    <derivirana_varijabla naziv="DomainObject.Predmet.ProtuStrankaListNazivFormated_1">
      <item>3 D VISINA d.o.o.</item>
    </derivirana_varijabla>
  </DomainObject.Predmet.ProtuStrankaListNazivFormated>
  <DomainObject.Predmet.ProtuStrankaListNazivFormatedOIB>
    <izvorni_sadrzaj>
      <item>3 D VISINA d.o.o., OIB 53034149737</item>
    </izvorni_sadrzaj>
    <derivirana_varijabla naziv="DomainObject.Predmet.ProtuStrankaListNazivFormatedOIB_1">
      <item>3 D VISINA d.o.o., OIB 53034149737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St-273/2017-11</izvorni_sadrzaj>
    <derivirana_varijabla naziv="DomainObject.PoslovniBrojDokumenta_1">St-273/2017-11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3 D VISINA d.o.o.</izvorni_sadrzaj>
    <derivirana_varijabla naziv="DomainObject.Predmet.ProtustrankaIDrugi_1">3 D VISINA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3 D VISINA d.o.o., OIB 53034149737, Čavle 67, 51219 Čavle</izvorni_sadrzaj>
    <derivirana_varijabla naziv="DomainObject.Predmet.ProtustrankaIDrugiAdressOIB_1">3 D VISINA d.o.o., OIB 53034149737, Čavle 67,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3 D VISINA d.o.o.</item>
    </izvorni_sadrzaj>
    <derivirana_varijabla naziv="DomainObject.Predmet.SudioniciListNaziv_1">
      <item>FINA  Rijeka</item>
      <item>3 D VISINA d.o.o.</item>
    </derivirana_varijabla>
  </DomainObject.Predmet.SudioniciListNaziv>
  <DomainObject.Predmet.SudioniciListAdressOIB>
    <izvorni_sadrzaj>
      <item>FINA  Rijeka, OIB 85821130368, Frana Kurelca 8,51000 Rijeka</item>
      <item>3 D VISINA d.o.o., OIB 53034149737, Čavle 67,51219 Čavle</item>
    </izvorni_sadrzaj>
    <derivirana_varijabla naziv="DomainObject.Predmet.SudioniciListAdressOIB_1">
      <item>FINA  Rijeka, OIB 85821130368, Frana Kurelca 8,51000 Rijeka</item>
      <item>3 D VISINA d.o.o., OIB 53034149737, Čavle 67,51219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53034149737</item>
    </izvorni_sadrzaj>
    <derivirana_varijabla naziv="DomainObject.Predmet.SudioniciListNazivOIB_1">
      <item>, OIB 85821130368</item>
      <item>, OIB 53034149737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4925</properties:Characters>
  <properties:Lines>120</properties:Lines>
  <properties:Paragraphs>43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2017-10-09T12:59:00Z</dcterms:created>
  <dc:creator>Vera Jelenović</dc:creator>
  <cp:lastModifiedBy>Nika Ostojić</cp:lastModifiedBy>
  <cp:lastPrinted>2017-10-10T08:39:00Z</cp:lastPrinted>
  <dcterms:modified xmlns:xsi="http://www.w3.org/2001/XMLSchema-instance" xsi:type="dcterms:W3CDTF">2017-10-10T08:41:00Z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St-273/2017-11 / Zapisnik - Ročište radi rasprave o uvjetima za otvaranje steč. post.</vt:lpwstr>
  </prop:property>
  <prop:property name="CC_coloring" pid="5" fmtid="{D5CDD505-2E9C-101B-9397-08002B2CF9AE}">
    <vt:bool>false</vt:bool>
  </prop:property>
</prop:Properties>
</file>