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519b" w14:paraId="9ff519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</w:r>
      <w:r w:rsidR="00146239" w:rsidRPr="00146239">
        <w:t xml:space="preserve">Trgovački sud u Pazinu, po sudcu Ivanu Dujiću, odlučujući o prijedlogu predlagatelja FINANCIJSKA AGENCIJA, RC RIJEKA, PODRUŽNICA PULA, Pula, </w:t>
      </w:r>
      <w:proofErr w:type="spellStart"/>
      <w:r w:rsidR="00146239" w:rsidRPr="00146239">
        <w:t>Giardini</w:t>
      </w:r>
      <w:proofErr w:type="spellEnd"/>
      <w:r w:rsidR="00146239" w:rsidRPr="00146239">
        <w:t xml:space="preserve"> 5, OIB: 85821130368, radi otvaranja stečajnog postupka nad društvom ULJANIK TESU SZZ d.o.o. Pula, </w:t>
      </w:r>
      <w:proofErr w:type="spellStart"/>
      <w:r w:rsidR="00146239" w:rsidRPr="00146239">
        <w:t>Flaciusova</w:t>
      </w:r>
      <w:proofErr w:type="spellEnd"/>
      <w:r w:rsidR="00146239" w:rsidRPr="00146239">
        <w:t xml:space="preserve"> 1, OIB: 88998196947, 2</w:t>
      </w:r>
      <w:r w:rsidR="00146239">
        <w:t>2</w:t>
      </w:r>
      <w:r w:rsidR="00146239" w:rsidRPr="00146239">
        <w:t>. prosinca 2015.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146239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146239" w:rsidRPr="00146239">
        <w:t xml:space="preserve">ULJANIK TESU SZZ d.o.o. Pula, </w:t>
      </w:r>
      <w:proofErr w:type="spellStart"/>
      <w:r w:rsidR="00146239" w:rsidRPr="00146239">
        <w:t>Flaciusova</w:t>
      </w:r>
      <w:proofErr w:type="spellEnd"/>
      <w:r w:rsidR="00146239" w:rsidRPr="00146239">
        <w:t xml:space="preserve"> 1, OIB: 88998196947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A43D8D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Za privremenog stečajnog upravitelja imenuje se Kristijan Mijandrušić, iz P</w:t>
      </w:r>
      <w:r w:rsidR="0029389A">
        <w:rPr>
          <w:lang w:val="pl-PL"/>
        </w:rPr>
        <w:t>ule</w:t>
      </w:r>
      <w:r w:rsidRPr="00A43D8D">
        <w:rPr>
          <w:lang w:val="pl-PL"/>
        </w:rPr>
        <w:t xml:space="preserve">, </w:t>
      </w:r>
      <w:r w:rsidR="0029389A">
        <w:rPr>
          <w:lang w:val="pl-PL"/>
        </w:rPr>
        <w:t>Kaštanjer 24</w:t>
      </w:r>
      <w:r w:rsidRPr="00A43D8D">
        <w:rPr>
          <w:lang w:val="pl-PL"/>
        </w:rPr>
        <w:t>,  OIB: 96007816779 (čl. 115. vezano uz čl. 85. st. 2. SZ-a).</w:t>
      </w:r>
      <w:r w:rsidR="00A43D8D" w:rsidRPr="00A43D8D">
        <w:rPr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A43D8D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08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veljače</w:t>
      </w:r>
      <w:r w:rsidR="00F52E19">
        <w:rPr>
          <w:b/>
          <w:lang w:val="pl-PL"/>
        </w:rPr>
        <w:t xml:space="preserve"> 2016</w:t>
      </w:r>
      <w:r w:rsidR="005E3EB7" w:rsidRPr="00A43D8D">
        <w:rPr>
          <w:b/>
          <w:lang w:val="pl-PL"/>
        </w:rPr>
        <w:t xml:space="preserve">. u </w:t>
      </w:r>
      <w:r w:rsidR="00A560B4" w:rsidRPr="00A43D8D">
        <w:rPr>
          <w:b/>
          <w:lang w:val="pl-PL"/>
        </w:rPr>
        <w:t>1</w:t>
      </w:r>
      <w:r>
        <w:rPr>
          <w:b/>
          <w:lang w:val="pl-PL"/>
        </w:rPr>
        <w:t>2</w:t>
      </w:r>
      <w:r w:rsidR="00814FDD" w:rsidRPr="00A43D8D">
        <w:rPr>
          <w:b/>
          <w:lang w:val="pl-PL"/>
        </w:rPr>
        <w:t>:0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</w:t>
      </w:r>
      <w:proofErr w:type="spellStart"/>
      <w:r w:rsidRPr="00A43D8D">
        <w:rPr>
          <w:b/>
        </w:rPr>
        <w:t>Dršćevka</w:t>
      </w:r>
      <w:proofErr w:type="spellEnd"/>
      <w:r w:rsidRPr="00A43D8D">
        <w:rPr>
          <w:b/>
        </w:rPr>
        <w:t xml:space="preserve">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2E751B" w:rsidRPr="00A43D8D">
        <w:rPr>
          <w:lang w:val="pl-PL"/>
        </w:rPr>
        <w:t xml:space="preserve">Kristijan Mijandrušić, </w:t>
      </w:r>
      <w:r w:rsidR="008833E8" w:rsidRPr="008833E8">
        <w:rPr>
          <w:lang w:val="pl-PL"/>
        </w:rPr>
        <w:t>iz Pule, Kaštanjer 24</w:t>
      </w:r>
      <w:r w:rsidR="008833E8">
        <w:rPr>
          <w:lang w:val="pl-PL"/>
        </w:rPr>
        <w:t>,</w:t>
      </w:r>
    </w:p>
    <w:p w:rsidRDefault="005E3EB7" w:rsidP="008833E8" w:rsidR="00814FDD">
      <w:pPr>
        <w:pStyle w:val="Odlomakpopisa"/>
        <w:ind w:left="1425"/>
        <w:jc w:val="both"/>
      </w:pP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A43D8D" w:rsidRPr="00A43D8D">
        <w:t xml:space="preserve">ULJANIK TESU SZZ d.o.o. Pula, </w:t>
      </w:r>
      <w:proofErr w:type="spellStart"/>
      <w:r w:rsidR="00A43D8D" w:rsidRPr="00A43D8D">
        <w:t>Flaciusova</w:t>
      </w:r>
      <w:proofErr w:type="spellEnd"/>
      <w:r w:rsidR="00A43D8D" w:rsidRPr="00A43D8D">
        <w:t xml:space="preserve"> 1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lastRenderedPageBreak/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A43D8D">
        <w:rPr>
          <w:lang w:val="sv-SE"/>
        </w:rPr>
        <w:t>predsjednik nadornog odb</w:t>
      </w:r>
      <w:r w:rsidR="002E751B">
        <w:rPr>
          <w:lang w:val="sv-SE"/>
        </w:rPr>
        <w:t xml:space="preserve">ora </w:t>
      </w:r>
      <w:r w:rsidR="005E3EB7">
        <w:rPr>
          <w:lang w:val="sv-SE"/>
        </w:rPr>
        <w:t xml:space="preserve">dužnika </w:t>
      </w:r>
      <w:r w:rsidR="002E751B">
        <w:rPr>
          <w:lang w:val="sv-SE"/>
        </w:rPr>
        <w:t>(čl. 426. st. 7. Zakona o trgovačkim društvima) Danko Turčinović</w:t>
      </w:r>
      <w:r w:rsidR="00A560B4" w:rsidRPr="00A560B4">
        <w:rPr>
          <w:lang w:val="sv-SE"/>
        </w:rPr>
        <w:t xml:space="preserve">, iz </w:t>
      </w:r>
      <w:r w:rsidR="002E751B">
        <w:rPr>
          <w:lang w:val="sv-SE"/>
        </w:rPr>
        <w:t>Pule, Kašćuni 111</w:t>
      </w:r>
      <w:r w:rsidR="00FB0B18">
        <w:rPr>
          <w:lang w:val="sv-SE"/>
        </w:rPr>
        <w:t>.</w:t>
      </w:r>
      <w:r w:rsidR="005E3EB7">
        <w:t xml:space="preserve"> </w:t>
      </w:r>
    </w:p>
    <w:p w:rsidRDefault="00A560B4" w:rsidP="005E3EB7" w:rsidR="00A560B4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E751B">
        <w:t>22</w:t>
      </w:r>
      <w:r w:rsidR="00036ADB">
        <w:t xml:space="preserve">. </w:t>
      </w:r>
      <w:r w:rsidR="002E751B">
        <w:t>prosinca</w:t>
      </w:r>
      <w:r>
        <w:t xml:space="preserve"> 2015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Pr="002E751B">
        <w:rPr>
          <w:lang w:val="sv-SE"/>
        </w:rPr>
        <w:t xml:space="preserve">Kristijan Mijandrušić, iz Pazina, Stari trg 7, 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predlagatelj FINA, Podružnica Pula, Giardini 5,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ULJANIK TESU SZZ d.o.o. Pula, Flaciusova 1, </w:t>
      </w:r>
    </w:p>
    <w:p w:rsidRDefault="002E751B" w:rsidP="002E751B" w:rsidR="002E751B">
      <w:pPr>
        <w:jc w:val="both"/>
        <w:rPr>
          <w:lang w:val="sv-SE"/>
        </w:rPr>
      </w:pPr>
      <w:r w:rsidRPr="002E751B">
        <w:rPr>
          <w:lang w:val="sv-SE"/>
        </w:rPr>
        <w:t>- Danko Turčinović, iz Pule, Kašćuni 111</w:t>
      </w:r>
    </w:p>
    <w:p w:rsidRDefault="002E751B" w:rsidR="002E751B">
      <w:pPr>
        <w:jc w:val="both"/>
      </w:pPr>
    </w:p>
    <w:sectPr w:rsidSect="00C40FD5" w:rsidR="002E751B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B62" w:rsidP="005E3EB7" w:rsidR="00801B62">
      <w:r>
        <w:separator/>
      </w:r>
    </w:p>
  </w:endnote>
  <w:endnote w:id="0" w:type="continuationSeparator">
    <w:p w:rsidRDefault="00801B62" w:rsidP="005E3EB7" w:rsidR="00801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B62" w:rsidP="005E3EB7" w:rsidR="00801B62">
      <w:r>
        <w:separator/>
      </w:r>
    </w:p>
  </w:footnote>
  <w:footnote w:id="0" w:type="continuationSeparator">
    <w:p w:rsidRDefault="00801B62" w:rsidP="005E3EB7" w:rsidR="00801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04F58" w:rsidP="00C04F58" w:rsidR="00DA15C9">
        <w:pPr>
          <w:pStyle w:val="Zaglavlje"/>
          <w:jc w:val="right"/>
        </w:pPr>
        <w:r>
          <w:t>Posl.br.: 10 St-1233/15-6</w:t>
        </w:r>
      </w:p>
    </w:sdtContent>
  </w:sdt>
  <w:p w:rsidRDefault="00F06A1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St-1</w:t>
    </w:r>
    <w:r w:rsidR="00146239">
      <w:t>233</w:t>
    </w:r>
    <w:r>
      <w:t>/15-</w:t>
    </w:r>
    <w:r w:rsidR="00146239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D073E"/>
    <w:rsid w:val="00107DA9"/>
    <w:rsid w:val="00146239"/>
    <w:rsid w:val="00262377"/>
    <w:rsid w:val="00264035"/>
    <w:rsid w:val="0029389A"/>
    <w:rsid w:val="002D55AD"/>
    <w:rsid w:val="002E751B"/>
    <w:rsid w:val="003B74B1"/>
    <w:rsid w:val="004403B7"/>
    <w:rsid w:val="0051365F"/>
    <w:rsid w:val="00554328"/>
    <w:rsid w:val="005E3EB7"/>
    <w:rsid w:val="00801B62"/>
    <w:rsid w:val="00814FDD"/>
    <w:rsid w:val="008833E8"/>
    <w:rsid w:val="00985388"/>
    <w:rsid w:val="00997040"/>
    <w:rsid w:val="00A43D8D"/>
    <w:rsid w:val="00A560B4"/>
    <w:rsid w:val="00C04F58"/>
    <w:rsid w:val="00CA4AE2"/>
    <w:rsid w:val="00D14604"/>
    <w:rsid w:val="00DF28E8"/>
    <w:rsid w:val="00E1576B"/>
    <w:rsid w:val="00F06A1D"/>
    <w:rsid w:val="00F26397"/>
    <w:rsid w:val="00F52E1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A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A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A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A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A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A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A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A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St-1233/2015-6</izvorni_sadrzaj>
    <derivirana_varijabla naziv="DomainObject.Oznaka_1">St-1233/2015-6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St-1233/2015-6</izvorni_sadrzaj>
    <derivirana_varijabla naziv="DomainObject.PoslovniBrojDokumenta_1">St-1233/2015-6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</izvorni_sadrzaj>
    <derivirana_varijabla naziv="DomainObject.Predmet.SudioniciListNaziv_1">
      <item>FINANCIJSKA AGENCIJA, RC RIJEKA, PODRUŽNICA PULA, PULA</item>
      <item>ULJANIK TESU SZZ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</izvorni_sadrzaj>
    <derivirana_varijabla naziv="DomainObject.Predmet.SudioniciListNazivOIB_1">
      <item>, OIB 85821130368</item>
      <item>, OIB 88998196947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B61FD-708F-4E16-BD33-61D9AEF1E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2143</properties:Characters>
  <properties:Lines>66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2015-12-22T11:34:00Z</dcterms:created>
  <dc:creator>Jasmina Matika</dc:creator>
  <cp:lastModifiedBy>Sanja Lakošeljac</cp:lastModifiedBy>
  <cp:lastPrinted>2015-12-23T14:18:00Z</cp:lastPrinted>
  <dcterms:modified xmlns:xsi="http://www.w3.org/2001/XMLSchema-instance" xsi:type="dcterms:W3CDTF">2015-12-23T14:31:00Z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St-1233/2015-6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