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2e3f2" w14:paraId="752e3f2" w:rsidRDefault="00507450" w:rsidP="00507450" w:rsidR="00507450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</w:p>
    <w:p w:rsidRDefault="00507450" w:rsidP="00507450" w:rsidR="00507450">
      <w:pPr>
        <w:jc w:val="center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Obrazac 20.</w:t>
      </w:r>
    </w:p>
    <w:p w:rsidRDefault="00507450" w:rsidP="00507450" w:rsidR="00507450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507450" w:rsidP="00507450" w:rsidR="00507450">
      <w:pPr>
        <w:jc w:val="center"/>
        <w:rPr>
          <w:rFonts w:hAnsi="Times New Roman" w:ascii="Times New Roman"/>
          <w:sz w:val="24"/>
        </w:rPr>
      </w:pPr>
    </w:p>
    <w:p w:rsidRDefault="00507450" w:rsidP="00507450" w:rsidR="00507450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</w:t>
      </w:r>
      <w:r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: Zagreb</w:t>
      </w:r>
    </w:p>
    <w:p w:rsidRDefault="00507450" w:rsidP="00507450" w:rsidR="0050745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spisa: St-64/12</w:t>
      </w:r>
    </w:p>
    <w:p w:rsidRDefault="00507450" w:rsidP="00507450" w:rsidR="0050745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Dužnik (ime i prezime / tvrtka ili naziv, OIB, adresa / sjedište):</w:t>
      </w:r>
    </w:p>
    <w:p w:rsidRDefault="00507450" w:rsidP="00507450" w:rsidR="0050745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KUKA d.o.o.- u stečaju</w:t>
      </w:r>
      <w:r>
        <w:rPr>
          <w:rFonts w:hAnsi="Times New Roman" w:ascii="Times New Roman"/>
          <w:sz w:val="24"/>
          <w:szCs w:val="24"/>
          <w:lang w:val="pl-PL"/>
        </w:rPr>
        <w:t>, Lekenik, Letovanić 21, OIB: 04776707159</w:t>
      </w:r>
    </w:p>
    <w:p w:rsidRDefault="00507450" w:rsidP="00507450" w:rsidR="00507450">
      <w:pPr>
        <w:rPr>
          <w:rFonts w:hAnsi="Times New Roman" w:ascii="Times New Roman"/>
          <w:sz w:val="24"/>
          <w:szCs w:val="24"/>
          <w:lang w:val="pl-PL"/>
        </w:rPr>
      </w:pPr>
    </w:p>
    <w:p w:rsidRDefault="00507450" w:rsidP="00507450" w:rsidR="00507450">
      <w:pPr>
        <w:rPr>
          <w:rFonts w:hAnsi="Times New Roman" w:ascii="Times New Roman"/>
          <w:sz w:val="24"/>
          <w:szCs w:val="24"/>
          <w:lang w:val="pl-PL"/>
        </w:rPr>
      </w:pPr>
    </w:p>
    <w:p w:rsidRDefault="00507450" w:rsidP="00507450" w:rsidR="00507450">
      <w:pPr>
        <w:numPr>
          <w:ilvl w:val="0"/>
          <w:numId w:val="1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TIJEK STEČAJNOGA POSTUPKA U RAZDOBLJU  OD 12.07.2017.do 12.10.2017.</w:t>
      </w:r>
    </w:p>
    <w:p w:rsidRDefault="00507450" w:rsidP="00507450" w:rsidR="00507450">
      <w:pPr>
        <w:ind w:firstLine="348"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postupak otvoren je Rješenjem Trgovačkog suda u Zagrebu St-64/12</w:t>
      </w:r>
    </w:p>
    <w:p w:rsidRDefault="00507450" w:rsidP="00507450" w:rsidR="00507450">
      <w:pPr>
        <w:ind w:firstLine="708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 to 13.03.2012. godine. Ispitno i izvještajno ročište održano je 22.05.2012. godine.</w:t>
      </w:r>
    </w:p>
    <w:p w:rsidRDefault="00507450" w:rsidP="00507450" w:rsidR="00507450">
      <w:pPr>
        <w:ind w:firstLine="708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Naknadno ročište održano je 04.prosinca 2012.godine.</w:t>
      </w:r>
    </w:p>
    <w:p w:rsidRDefault="00507450" w:rsidP="00507450" w:rsidR="00507450">
      <w:pPr>
        <w:ind w:firstLine="708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Utvrđene su tražbine vjerovnika I višeg isplatnog reda u iznosu od 44.222,74 kune i</w:t>
      </w:r>
    </w:p>
    <w:p w:rsidRDefault="00507450" w:rsidP="00507450" w:rsidR="00507450">
      <w:pPr>
        <w:ind w:firstLine="708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II višeg isplatnog reda u iznosu od 29.213.786,52 kune </w:t>
      </w:r>
    </w:p>
    <w:p w:rsidRDefault="00507450" w:rsidP="00507450" w:rsidR="00507450">
      <w:pPr>
        <w:ind w:firstLine="708"/>
        <w:rPr>
          <w:rFonts w:hAnsi="Times New Roman" w:ascii="Times New Roman"/>
          <w:sz w:val="24"/>
          <w:szCs w:val="24"/>
          <w:lang w:val="pl-PL"/>
        </w:rPr>
      </w:pPr>
    </w:p>
    <w:p w:rsidRDefault="00507450" w:rsidP="00507450" w:rsidR="00507450">
      <w:pPr>
        <w:ind w:firstLine="708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za unovčiti ima samo nekretnine koje su se u  proteklom razdoblju </w:t>
      </w:r>
    </w:p>
    <w:p w:rsidRDefault="00507450" w:rsidP="00507450" w:rsidR="00507450">
      <w:pPr>
        <w:ind w:firstLine="708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prodavale  u ovršnim  postupcima na Općinskom građanskom sudu u Zagrebu ,</w:t>
      </w:r>
    </w:p>
    <w:p w:rsidRDefault="00507450" w:rsidP="00507450" w:rsidR="00507450">
      <w:pPr>
        <w:ind w:firstLine="708"/>
        <w:rPr>
          <w:rFonts w:hAnsi="CRO_Swiss-Normal" w:ascii="CRO_Swiss-Normal"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u kojima postupcima </w:t>
      </w:r>
      <w:r>
        <w:rPr>
          <w:rFonts w:hAnsi="CRO_Swiss-Normal" w:ascii="CRO_Swiss-Normal"/>
          <w:bCs/>
          <w:sz w:val="24"/>
          <w:szCs w:val="24"/>
        </w:rPr>
        <w:t xml:space="preserve">se ovaj sud  oglasio nenadležnim za postupanje i predmete </w:t>
      </w:r>
    </w:p>
    <w:p w:rsidRDefault="00507450" w:rsidP="00507450" w:rsidR="00507450">
      <w:pPr>
        <w:ind w:firstLine="708"/>
        <w:rPr>
          <w:rFonts w:hAnsi="CRO_Swiss-Normal" w:ascii="CRO_Swiss-Normal"/>
          <w:b/>
          <w:bCs/>
          <w:sz w:val="24"/>
          <w:szCs w:val="24"/>
        </w:rPr>
      </w:pPr>
      <w:r>
        <w:rPr>
          <w:rFonts w:hAnsi="CRO_Swiss-Normal" w:ascii="CRO_Swiss-Normal"/>
          <w:bCs/>
          <w:sz w:val="24"/>
          <w:szCs w:val="24"/>
        </w:rPr>
        <w:t xml:space="preserve"> je ustupio  Trgovačkom sudu u Zagrebu kao stvarno nadležnom</w:t>
      </w:r>
      <w:r>
        <w:rPr>
          <w:rFonts w:hAnsi="CRO_Swiss-Normal" w:ascii="CRO_Swiss-Normal"/>
          <w:b/>
          <w:bCs/>
          <w:sz w:val="24"/>
          <w:szCs w:val="24"/>
        </w:rPr>
        <w:t>.</w:t>
      </w:r>
    </w:p>
    <w:p w:rsidRDefault="00507450" w:rsidP="00507450" w:rsidR="0050745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 xml:space="preserve">Ovrhovoditelj Erste&amp; Staiermarkische bank d.d. </w:t>
      </w:r>
    </w:p>
    <w:p w:rsidRDefault="00507450" w:rsidP="00507450" w:rsidR="0050745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>(dana 21.12.2015. zaprimljena obavijest da je banka ustupila svoje</w:t>
      </w:r>
    </w:p>
    <w:p w:rsidRDefault="00507450" w:rsidP="00507450" w:rsidR="00507450">
      <w:pPr>
        <w:ind w:firstLine="708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potraživanje trgovačkom društvu B2 Kapital d.o.o. Zagreb)</w:t>
      </w:r>
    </w:p>
    <w:p w:rsidRDefault="00507450" w:rsidP="00507450" w:rsidR="00507450">
      <w:pPr>
        <w:ind w:firstLine="206" w:left="502"/>
        <w:rPr>
          <w:rFonts w:hAnsi="CRO_Swiss-Normal" w:ascii="CRO_Swiss-Normal"/>
          <w:bCs/>
          <w:sz w:val="24"/>
          <w:szCs w:val="24"/>
        </w:rPr>
      </w:pPr>
      <w:r>
        <w:rPr>
          <w:rFonts w:hAnsi="CRO_Swiss-Normal" w:ascii="CRO_Swiss-Normal"/>
          <w:bCs/>
          <w:sz w:val="24"/>
          <w:szCs w:val="24"/>
        </w:rPr>
        <w:t>Rješenjem Općinskog građanskog suda u Zagrebu 8 Ovr-3678/12-29 od</w:t>
      </w:r>
    </w:p>
    <w:p w:rsidRDefault="00507450" w:rsidP="00507450" w:rsidR="00507450">
      <w:pPr>
        <w:ind w:firstLine="206" w:left="502"/>
        <w:rPr>
          <w:rFonts w:hAnsi="CRO_Swiss-Normal" w:ascii="CRO_Swiss-Normal"/>
          <w:b/>
          <w:bCs/>
          <w:sz w:val="24"/>
          <w:szCs w:val="24"/>
        </w:rPr>
      </w:pPr>
      <w:r>
        <w:rPr>
          <w:rFonts w:hAnsi="CRO_Swiss-Normal" w:ascii="CRO_Swiss-Normal"/>
          <w:bCs/>
          <w:sz w:val="24"/>
          <w:szCs w:val="24"/>
        </w:rPr>
        <w:t xml:space="preserve"> 06. listopada 2015. godine, utvrđen je prekid postupka, </w:t>
      </w:r>
    </w:p>
    <w:p w:rsidRDefault="00507450" w:rsidP="00507450" w:rsidR="00507450">
      <w:pPr>
        <w:ind w:left="708"/>
        <w:rPr>
          <w:rFonts w:hAnsi="Times New Roman" w:ascii="Times New Roman"/>
          <w:sz w:val="24"/>
          <w:szCs w:val="24"/>
          <w:lang w:val="pl-PL"/>
        </w:rPr>
      </w:pPr>
      <w:r>
        <w:rPr>
          <w:rFonts w:hAnsi="CRO_Swiss-Normal" w:ascii="CRO_Swiss-Normal"/>
          <w:bCs/>
          <w:sz w:val="24"/>
          <w:szCs w:val="24"/>
        </w:rPr>
        <w:t xml:space="preserve">Predmet je ustupljen Trgovačkom sudu u Zagrebu i dobio je novi broj Ovr-576/2015, </w:t>
      </w:r>
    </w:p>
    <w:p w:rsidRDefault="00507450" w:rsidP="00507450" w:rsidR="00507450">
      <w:pPr>
        <w:ind w:firstLine="708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navedenom predmetu uložena je žalba od strane ovhovoditelja pa je predmet</w:t>
      </w:r>
    </w:p>
    <w:p w:rsidRDefault="00507450" w:rsidP="00507450" w:rsidR="00507450">
      <w:pPr>
        <w:ind w:firstLine="708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dostavljen Vrhovnom sudu RH radi rješavanja sukoba nadležnosti.</w:t>
      </w:r>
    </w:p>
    <w:p w:rsidRDefault="00507450" w:rsidP="00507450" w:rsidR="00507450">
      <w:pPr>
        <w:ind w:left="502"/>
        <w:rPr>
          <w:rFonts w:hAnsi="CRO_Swiss-Normal" w:ascii="CRO_Swiss-Normal"/>
          <w:bCs/>
        </w:rPr>
      </w:pPr>
      <w:r>
        <w:rPr>
          <w:rFonts w:hAnsi="CRO_Swiss-Normal" w:ascii="CRO_Swiss-Normal"/>
          <w:bCs/>
        </w:rPr>
        <w:t xml:space="preserve">    U predmetu Ovr-576/15 poslana požurnica.</w:t>
      </w:r>
    </w:p>
    <w:p w:rsidRDefault="00507450" w:rsidP="00507450" w:rsidR="00507450">
      <w:pPr>
        <w:ind w:left="502"/>
        <w:rPr>
          <w:rFonts w:hAnsi="CRO_Swiss-Normal" w:ascii="CRO_Swiss-Normal"/>
          <w:bCs/>
        </w:rPr>
      </w:pPr>
      <w:r>
        <w:rPr>
          <w:rFonts w:hAnsi="CRO_Swiss-Normal" w:ascii="CRO_Swiss-Normal"/>
          <w:bCs/>
        </w:rPr>
        <w:t xml:space="preserve">    Na navedenim nekretninama razlučno pravo sada ima B2 Kapital d.o.o.,</w:t>
      </w:r>
    </w:p>
    <w:p w:rsidRDefault="00507450" w:rsidP="00507450" w:rsidR="00507450">
      <w:pPr>
        <w:ind w:left="502"/>
        <w:rPr>
          <w:rFonts w:hAnsi="CRO_Swiss-Normal" w:ascii="CRO_Swiss-Normal"/>
          <w:bCs/>
        </w:rPr>
      </w:pPr>
      <w:r>
        <w:rPr>
          <w:rFonts w:hAnsi="CRO_Swiss-Normal" w:ascii="CRO_Swiss-Normal"/>
          <w:bCs/>
        </w:rPr>
        <w:t xml:space="preserve">    koji su me kontaktirali nakon preuzimanja potraživanja i na njihov prijedlog otkazala sam   </w:t>
      </w:r>
    </w:p>
    <w:p w:rsidRDefault="00507450" w:rsidP="00507450" w:rsidR="00507450">
      <w:pPr>
        <w:ind w:left="502"/>
        <w:rPr>
          <w:rFonts w:hAnsi="CRO_Swiss-Normal" w:ascii="CRO_Swiss-Normal"/>
          <w:bCs/>
        </w:rPr>
      </w:pPr>
      <w:r>
        <w:rPr>
          <w:rFonts w:hAnsi="CRO_Swiss-Normal" w:ascii="CRO_Swiss-Normal"/>
          <w:bCs/>
        </w:rPr>
        <w:t xml:space="preserve">    Ugovor o zakupu za skladište u Resniku, a koji otkazni rok ističe 01.08.2017. godine.</w:t>
      </w:r>
    </w:p>
    <w:p w:rsidRDefault="00507450" w:rsidP="00507450" w:rsidR="00507450">
      <w:pPr>
        <w:ind w:left="502"/>
        <w:rPr>
          <w:rFonts w:hAnsi="CRO_Swiss-Normal" w:ascii="CRO_Swiss-Normal"/>
          <w:bCs/>
        </w:rPr>
      </w:pPr>
    </w:p>
    <w:p w:rsidRDefault="00507450" w:rsidP="00507450" w:rsidR="00507450">
      <w:pPr>
        <w:ind w:left="502"/>
        <w:rPr>
          <w:rFonts w:hAnsi="CRO_Swiss-Normal" w:ascii="CRO_Swiss-Normal"/>
          <w:bCs/>
        </w:rPr>
      </w:pPr>
    </w:p>
    <w:p w:rsidRDefault="00507450" w:rsidP="00507450" w:rsidR="00507450">
      <w:pPr>
        <w:ind w:left="502"/>
        <w:rPr>
          <w:rFonts w:hAnsi="CRO_Swiss-Normal" w:ascii="CRO_Swiss-Normal"/>
          <w:bCs/>
        </w:rPr>
      </w:pPr>
      <w:r>
        <w:rPr>
          <w:rFonts w:hAnsi="CRO_Swiss-Normal" w:ascii="CRO_Swiss-Normal"/>
          <w:bCs/>
        </w:rPr>
        <w:t xml:space="preserve">   Ovrhovoditelj Agru croatia trade d.o.o.</w:t>
      </w:r>
    </w:p>
    <w:p w:rsidRDefault="00507450" w:rsidP="00507450" w:rsidR="00507450">
      <w:pPr>
        <w:ind w:left="502"/>
        <w:rPr>
          <w:rFonts w:hAnsi="CRO_Swiss-Normal" w:ascii="CRO_Swiss-Normal"/>
          <w:bCs/>
        </w:rPr>
      </w:pPr>
      <w:r>
        <w:rPr>
          <w:rFonts w:hAnsi="CRO_Swiss-Normal" w:ascii="CRO_Swiss-Normal"/>
          <w:bCs/>
        </w:rPr>
        <w:t xml:space="preserve">   (Općinski građanski sud u Zagrebu Ovr-3431/2010 promijenjen upisnik, Ovr-2827/13 spojeni</w:t>
      </w:r>
    </w:p>
    <w:p w:rsidRDefault="00507450" w:rsidP="00507450" w:rsidR="00507450">
      <w:pPr>
        <w:ind w:left="502"/>
        <w:rPr>
          <w:rFonts w:hAnsi="CRO_Swiss-Normal" w:ascii="CRO_Swiss-Normal"/>
          <w:bCs/>
        </w:rPr>
      </w:pPr>
      <w:r>
        <w:rPr>
          <w:rFonts w:hAnsi="CRO_Swiss-Normal" w:ascii="CRO_Swiss-Normal"/>
          <w:bCs/>
        </w:rPr>
        <w:t xml:space="preserve">    dodijeljen mu je novi broj Ovr -850/2013) donijeto rješenje o obustavi postupka</w:t>
      </w:r>
    </w:p>
    <w:p w:rsidRDefault="00507450" w:rsidP="00507450" w:rsidR="00507450">
      <w:pPr>
        <w:ind w:left="502"/>
        <w:rPr>
          <w:rFonts w:hAnsi="CRO_Swiss-Normal" w:ascii="CRO_Swiss-Normal"/>
          <w:bCs/>
        </w:rPr>
      </w:pPr>
      <w:r>
        <w:rPr>
          <w:rFonts w:hAnsi="CRO_Swiss-Normal" w:ascii="CRO_Swiss-Normal"/>
          <w:bCs/>
        </w:rPr>
        <w:t xml:space="preserve">    Ovrhovoditelj Agru-croatia trade d.o.o. u ovršnom postupku Ovr-1799/14 (ranije Ovr-</w:t>
      </w:r>
    </w:p>
    <w:p w:rsidRDefault="00507450" w:rsidP="00507450" w:rsidR="00507450">
      <w:pPr>
        <w:ind w:left="502"/>
        <w:rPr>
          <w:rFonts w:hAnsi="CRO_Swiss-Normal" w:ascii="CRO_Swiss-Normal"/>
          <w:bCs/>
        </w:rPr>
      </w:pPr>
      <w:r>
        <w:rPr>
          <w:rFonts w:hAnsi="CRO_Swiss-Normal" w:ascii="CRO_Swiss-Normal"/>
          <w:bCs/>
        </w:rPr>
        <w:t xml:space="preserve">    2719/11) Općinskog građanskog suda u Zagrebu , 07.09.2015. oglasio se stvarno</w:t>
      </w:r>
    </w:p>
    <w:p w:rsidRDefault="00507450" w:rsidP="00507450" w:rsidR="00507450">
      <w:pPr>
        <w:ind w:left="502"/>
        <w:rPr>
          <w:rFonts w:hAnsi="CRO_Swiss-Normal" w:ascii="CRO_Swiss-Normal"/>
          <w:bCs/>
        </w:rPr>
      </w:pPr>
      <w:r>
        <w:rPr>
          <w:rFonts w:hAnsi="CRO_Swiss-Normal" w:ascii="CRO_Swiss-Normal"/>
          <w:bCs/>
        </w:rPr>
        <w:lastRenderedPageBreak/>
        <w:t xml:space="preserve">    nenadležnim za    postupanje te će predmet ustupiti Trgovačkom sudu u Zagrebu </w:t>
      </w:r>
    </w:p>
    <w:p w:rsidRDefault="00507450" w:rsidP="00507450" w:rsidR="00507450">
      <w:pPr>
        <w:ind w:left="502"/>
        <w:rPr>
          <w:rFonts w:hAnsi="CRO_Swiss-Normal" w:ascii="CRO_Swiss-Normal"/>
          <w:bCs/>
        </w:rPr>
      </w:pPr>
    </w:p>
    <w:p w:rsidRDefault="00507450" w:rsidP="00507450" w:rsidR="00507450">
      <w:pPr>
        <w:ind w:firstLine="206" w:left="502"/>
        <w:rPr>
          <w:rFonts w:hAnsi="CRO_Swiss-Normal" w:ascii="CRO_Swiss-Normal"/>
          <w:bCs/>
        </w:rPr>
      </w:pPr>
      <w:r>
        <w:rPr>
          <w:rFonts w:hAnsi="CRO_Swiss-Normal" w:ascii="CRO_Swiss-Normal"/>
          <w:bCs/>
        </w:rPr>
        <w:t xml:space="preserve"> Ovrhovoditelj Beton Dubrava d.o.o. Ovr-1757/2010 Trgovački sud Zagreb</w:t>
      </w:r>
    </w:p>
    <w:p w:rsidRDefault="00507450" w:rsidP="00507450" w:rsidR="00507450">
      <w:pPr>
        <w:ind w:left="644"/>
        <w:rPr>
          <w:rFonts w:hAnsi="CRO_Swiss-Normal" w:ascii="CRO_Swiss-Normal"/>
          <w:bCs/>
        </w:rPr>
      </w:pPr>
      <w:r>
        <w:rPr>
          <w:rFonts w:hAnsi="CRO_Swiss-Normal" w:ascii="CRO_Swiss-Normal"/>
          <w:bCs/>
        </w:rPr>
        <w:t xml:space="preserve">  obustavljena ovrha 02.06.2015. </w:t>
      </w:r>
    </w:p>
    <w:p w:rsidRDefault="00507450" w:rsidP="00507450" w:rsidR="00507450">
      <w:pPr>
        <w:ind w:left="644"/>
        <w:rPr>
          <w:rFonts w:hAnsi="CRO_Swiss-Normal" w:ascii="CRO_Swiss-Normal"/>
          <w:bCs/>
        </w:rPr>
      </w:pPr>
      <w:r>
        <w:rPr>
          <w:rFonts w:hAnsi="CRO_Swiss-Normal" w:ascii="CRO_Swiss-Normal"/>
          <w:bCs/>
        </w:rPr>
        <w:t>Ovrha je bila pokrenuta i na stanu i garaži koje su bile prodane prije otvaranja stečajnog postupka Wiener osiguranju Viena insurance group d.d. ali nisu se upisali u zemljišne knjige.</w:t>
      </w:r>
    </w:p>
    <w:p w:rsidRDefault="00507450" w:rsidP="00507450" w:rsidR="00507450">
      <w:pPr>
        <w:ind w:left="644"/>
        <w:rPr>
          <w:rFonts w:hAnsi="CRO_Swiss-Normal" w:ascii="CRO_Swiss-Normal"/>
          <w:bCs/>
        </w:rPr>
      </w:pPr>
      <w:r>
        <w:rPr>
          <w:rFonts w:hAnsi="CRO_Swiss-Normal" w:ascii="CRO_Swiss-Normal"/>
          <w:bCs/>
        </w:rPr>
        <w:t>Wiener osiguranju Viena insurance group d.d je ustao tužbom i presudom  Trgovačkog suda u Zagrebu, P-3148 /13 proglašena je ovrha na navedenom stanu i garaži , zabilježbom u zemljišnim knjigama, utvrđenjem vrijednosti, prodajom i namirenjem ovrhovoditelja iz iznosa dobivenog prodajom.</w:t>
      </w:r>
    </w:p>
    <w:p w:rsidRDefault="00507450" w:rsidP="00507450" w:rsidR="00507450">
      <w:pPr>
        <w:ind w:left="644"/>
        <w:rPr>
          <w:rFonts w:hAnsi="CRO_Swiss-Normal" w:ascii="CRO_Swiss-Normal"/>
          <w:bCs/>
        </w:rPr>
      </w:pPr>
      <w:r>
        <w:rPr>
          <w:rFonts w:hAnsi="CRO_Swiss-Normal" w:ascii="CRO_Swiss-Normal"/>
          <w:bCs/>
        </w:rPr>
        <w:t>Na navedenu presudu uložena je žalba, VTS je preinačio presudu P-3148/13 kao nedopuštenu.</w:t>
      </w:r>
    </w:p>
    <w:p w:rsidRDefault="00507450" w:rsidP="00507450" w:rsidR="00507450">
      <w:pPr>
        <w:ind w:left="644"/>
        <w:rPr>
          <w:rFonts w:hAnsi="CRO_Swiss-Normal" w:ascii="CRO_Swiss-Normal"/>
          <w:bCs/>
        </w:rPr>
      </w:pPr>
      <w:r>
        <w:rPr>
          <w:rFonts w:hAnsi="CRO_Swiss-Normal" w:ascii="CRO_Swiss-Normal"/>
          <w:bCs/>
        </w:rPr>
        <w:t>Naloženo je tuženicima I.Beton Dubravi d.o.o. i II. Kuka d.o.o. u stečaju plaćanje troškova tužitelju u iznosu od 31.918,75 kuna.</w:t>
      </w:r>
    </w:p>
    <w:p w:rsidRDefault="00507450" w:rsidP="00507450" w:rsidR="00507450">
      <w:pPr>
        <w:ind w:left="644"/>
        <w:rPr>
          <w:rFonts w:hAnsi="CRO_Swiss-Normal" w:ascii="CRO_Swiss-Normal"/>
          <w:bCs/>
        </w:rPr>
      </w:pPr>
      <w:r>
        <w:rPr>
          <w:rFonts w:hAnsi="CRO_Swiss-Normal" w:ascii="CRO_Swiss-Normal"/>
          <w:bCs/>
        </w:rPr>
        <w:t>Prilog: Kopija presude VTS-a  i poziva na plaćanje.</w:t>
      </w:r>
    </w:p>
    <w:p w:rsidRDefault="00507450" w:rsidP="00507450" w:rsidR="00507450">
      <w:pPr>
        <w:ind w:left="644"/>
        <w:rPr>
          <w:rFonts w:hAnsi="CRO_Swiss-Normal" w:ascii="CRO_Swiss-Normal"/>
          <w:bCs/>
        </w:rPr>
      </w:pPr>
    </w:p>
    <w:p w:rsidRDefault="00507450" w:rsidP="00507450" w:rsidR="00507450">
      <w:pPr>
        <w:ind w:left="644"/>
        <w:rPr>
          <w:rFonts w:hAnsi="CRO_Swiss-Normal" w:ascii="CRO_Swiss-Normal"/>
          <w:bCs/>
        </w:rPr>
      </w:pPr>
      <w:r>
        <w:rPr>
          <w:rFonts w:hAnsi="CRO_Swiss-Normal" w:ascii="CRO_Swiss-Normal"/>
          <w:bCs/>
        </w:rPr>
        <w:t xml:space="preserve">  </w:t>
      </w:r>
    </w:p>
    <w:p w:rsidRDefault="00507450" w:rsidP="00507450" w:rsidR="00507450">
      <w:pPr>
        <w:ind w:left="644"/>
        <w:rPr>
          <w:rFonts w:hAnsi="CRO_Swiss-Normal" w:ascii="CRO_Swiss-Normal"/>
          <w:bCs/>
        </w:rPr>
      </w:pPr>
      <w:r>
        <w:rPr>
          <w:rFonts w:hAnsi="CRO_Swiss-Normal" w:ascii="CRO_Swiss-Normal"/>
          <w:bCs/>
        </w:rPr>
        <w:t xml:space="preserve">  Ovrhovoditelj Unijabeton d.o.o. Ovr-1754/2010 Trgovački sud Zagreb</w:t>
      </w:r>
    </w:p>
    <w:p w:rsidRDefault="00507450" w:rsidP="00507450" w:rsidR="00507450">
      <w:pPr>
        <w:ind w:left="708"/>
        <w:rPr>
          <w:rFonts w:hAnsi="CRO_Swiss-Normal" w:ascii="CRO_Swiss-Normal"/>
          <w:bCs/>
        </w:rPr>
      </w:pPr>
      <w:r>
        <w:rPr>
          <w:rFonts w:hAnsi="CRO_Swiss-Normal" w:ascii="CRO_Swiss-Normal"/>
          <w:bCs/>
        </w:rPr>
        <w:t xml:space="preserve">  utvrđen je prekid postupka 11.04.2014.Pozvana sam na preuzimanje postupka isti sam   preuzela. Predmet vraćen na Općinski sud.</w:t>
      </w:r>
    </w:p>
    <w:p w:rsidRDefault="00507450" w:rsidP="00507450" w:rsidR="00507450">
      <w:pPr>
        <w:ind w:left="708"/>
        <w:rPr>
          <w:rFonts w:hAnsi="CRO_Swiss-Normal" w:ascii="CRO_Swiss-Normal"/>
          <w:bCs/>
        </w:rPr>
      </w:pPr>
      <w:r>
        <w:rPr>
          <w:rFonts w:hAnsi="CRO_Swiss-Normal" w:ascii="CRO_Swiss-Normal"/>
          <w:bCs/>
        </w:rPr>
        <w:t xml:space="preserve"> </w:t>
      </w:r>
    </w:p>
    <w:p w:rsidRDefault="00507450" w:rsidP="00507450" w:rsidR="00507450">
      <w:pPr>
        <w:ind w:left="644"/>
        <w:rPr>
          <w:rFonts w:hAnsi="CRO_Swiss-Normal" w:ascii="CRO_Swiss-Normal"/>
          <w:bCs/>
        </w:rPr>
      </w:pPr>
      <w:r>
        <w:rPr>
          <w:rFonts w:hAnsi="CRO_Swiss-Normal" w:ascii="CRO_Swiss-Normal"/>
          <w:bCs/>
        </w:rPr>
        <w:t xml:space="preserve">  Sporovi :</w:t>
      </w:r>
    </w:p>
    <w:p w:rsidRDefault="00507450" w:rsidP="00507450" w:rsidR="00507450">
      <w:pPr>
        <w:ind w:left="644"/>
        <w:rPr>
          <w:rFonts w:hAnsi="CRO_Swiss-Normal" w:ascii="CRO_Swiss-Normal"/>
          <w:bCs/>
        </w:rPr>
      </w:pPr>
      <w:r>
        <w:rPr>
          <w:rFonts w:hAnsi="CRO_Swiss-Normal" w:ascii="CRO_Swiss-Normal"/>
          <w:bCs/>
        </w:rPr>
        <w:t>1.U tijeku je spor s tužiteljem -Gradom Zagrebom, radi utvrđivanja vlasništva , te postavljanje zahtjeva za izlučno pravo na zk.č.br. 5298/1 i 5298/2 k.o. Vrapče Novo, upisanima u zk.ul 4299</w:t>
      </w:r>
    </w:p>
    <w:p w:rsidRDefault="00507450" w:rsidP="00507450" w:rsidR="00507450">
      <w:pPr>
        <w:ind w:left="644"/>
        <w:rPr>
          <w:rFonts w:hAnsi="CRO_Swiss-Normal" w:ascii="CRO_Swiss-Normal"/>
          <w:bCs/>
        </w:rPr>
      </w:pPr>
      <w:r>
        <w:rPr>
          <w:rFonts w:hAnsi="CRO_Swiss-Normal" w:ascii="CRO_Swiss-Normal"/>
          <w:bCs/>
        </w:rPr>
        <w:t>Presudom P-3311/16 od 13.rujna 2017. godine odbija se tužbeni zahtjev koji glasi :</w:t>
      </w:r>
    </w:p>
    <w:p w:rsidRDefault="00507450" w:rsidP="00507450" w:rsidR="00507450">
      <w:pPr>
        <w:ind w:left="644"/>
        <w:rPr>
          <w:rFonts w:hAnsi="CRO_Swiss-Normal" w:ascii="CRO_Swiss-Normal"/>
          <w:bCs/>
        </w:rPr>
      </w:pPr>
      <w:r>
        <w:rPr>
          <w:rFonts w:hAnsi="CRO_Swiss-Normal" w:ascii="CRO_Swiss-Normal"/>
          <w:bCs/>
        </w:rPr>
        <w:t>„Utvrđuje se ništavim Ugovor o prodaji nekretnine sklopljen između I tuženika Trampuš Zvonka kao prodavatelja i II tuženika Kuka d.o.o. kao kupca od 11.03.2002. godine“</w:t>
      </w:r>
    </w:p>
    <w:p w:rsidRDefault="00507450" w:rsidP="00507450" w:rsidR="00507450">
      <w:pPr>
        <w:ind w:left="644"/>
        <w:rPr>
          <w:rFonts w:hAnsi="CRO_Swiss-Normal" w:ascii="CRO_Swiss-Normal"/>
          <w:bCs/>
        </w:rPr>
      </w:pPr>
      <w:r>
        <w:rPr>
          <w:rFonts w:hAnsi="CRO_Swiss-Normal" w:ascii="CRO_Swiss-Normal"/>
          <w:bCs/>
        </w:rPr>
        <w:t>Na navedenu presudu uložena je žalba Grada Zagreba i predmet je na Županijskom sudu u Varaždinu.</w:t>
      </w:r>
    </w:p>
    <w:p w:rsidRDefault="00507450" w:rsidP="00507450" w:rsidR="00507450">
      <w:pPr>
        <w:ind w:left="644"/>
        <w:rPr>
          <w:rFonts w:hAnsi="CRO_Swiss-Normal" w:ascii="CRO_Swiss-Normal"/>
        </w:rPr>
      </w:pPr>
    </w:p>
    <w:p w:rsidRDefault="00507450" w:rsidP="00507450" w:rsidR="00507450">
      <w:pPr>
        <w:ind w:left="644"/>
        <w:rPr>
          <w:rFonts w:hAnsi="CRO_Swiss-Normal" w:ascii="CRO_Swiss-Normal"/>
        </w:rPr>
      </w:pPr>
      <w:r>
        <w:rPr>
          <w:rFonts w:hAnsi="CRO_Swiss-Normal" w:ascii="CRO_Swiss-Normal"/>
        </w:rPr>
        <w:t>2.Nad dužnikom Viadukt d.d. otvoren je stečajni postupak IZVRŠENA PRIJAVA POTRAŽIVANJA U IZNOSU OD 615.455,54 kuna  (nepravomoćna presuda Povrv-5117/15</w:t>
      </w:r>
    </w:p>
    <w:p w:rsidRDefault="00507450" w:rsidP="00507450" w:rsidR="00507450">
      <w:pPr>
        <w:ind w:left="644"/>
        <w:rPr>
          <w:rFonts w:hAnsi="CRO_Swiss-Normal" w:ascii="CRO_Swiss-Normal"/>
        </w:rPr>
      </w:pPr>
      <w:r>
        <w:rPr>
          <w:rFonts w:hAnsi="CRO_Swiss-Normal" w:ascii="CRO_Swiss-Normal"/>
        </w:rPr>
        <w:t>od 14.04.2016. godine , predmet na VTS-u)</w:t>
      </w:r>
    </w:p>
    <w:p w:rsidRDefault="00507450" w:rsidP="00507450" w:rsidR="00507450">
      <w:pPr>
        <w:ind w:left="644"/>
        <w:rPr>
          <w:rFonts w:hAnsi="CRO_Swiss-Normal" w:ascii="CRO_Swiss-Normal"/>
        </w:rPr>
      </w:pPr>
      <w:r>
        <w:rPr>
          <w:rFonts w:hAnsi="CRO_Swiss-Normal" w:ascii="CRO_Swiss-Normal"/>
        </w:rPr>
        <w:t>3.Zaprimljeni su prijedlozi za ovrhu Vodoopskrbe i odvodnje d.o.o. Zagreb na računu</w:t>
      </w:r>
    </w:p>
    <w:p w:rsidRDefault="00507450" w:rsidP="00507450" w:rsidR="00507450">
      <w:pPr>
        <w:ind w:firstLine="64" w:left="644"/>
        <w:rPr>
          <w:rFonts w:hAnsi="CRO_Swiss-Normal" w:ascii="CRO_Swiss-Normal"/>
        </w:rPr>
      </w:pPr>
      <w:r>
        <w:rPr>
          <w:rFonts w:hAnsi="CRO_Swiss-Normal" w:ascii="CRO_Swiss-Normal"/>
        </w:rPr>
        <w:t xml:space="preserve"> stečajnog dužnika i to Ovr-42/17, 43/17 i 44/14  javnog bilježnika Tine Puškar iz Novske  </w:t>
      </w:r>
    </w:p>
    <w:p w:rsidRDefault="00507450" w:rsidP="00507450" w:rsidR="00507450">
      <w:pPr>
        <w:ind w:firstLine="64" w:left="644"/>
        <w:rPr>
          <w:rFonts w:hAnsi="CRO_Swiss-Normal" w:ascii="CRO_Swiss-Normal"/>
        </w:rPr>
      </w:pPr>
      <w:r>
        <w:rPr>
          <w:rFonts w:hAnsi="CRO_Swiss-Normal" w:ascii="CRO_Swiss-Normal"/>
        </w:rPr>
        <w:t xml:space="preserve"> za vodu na adresi Špansko 31 i Oranice bb, na koje prijedloge su uloženi prigovori</w:t>
      </w:r>
    </w:p>
    <w:p w:rsidRDefault="00507450" w:rsidP="00507450" w:rsidR="00507450">
      <w:pPr>
        <w:ind w:firstLine="64" w:left="644"/>
        <w:rPr>
          <w:rFonts w:hAnsi="CRO_Swiss-Normal" w:ascii="CRO_Swiss-Normal"/>
        </w:rPr>
      </w:pPr>
      <w:r>
        <w:rPr>
          <w:rFonts w:hAnsi="CRO_Swiss-Normal" w:ascii="CRO_Swiss-Normal"/>
        </w:rPr>
        <w:t xml:space="preserve"> obzirom da na navedenim adresama stečajni dužnik nema u vlasništvu a niti u posjedu </w:t>
      </w:r>
    </w:p>
    <w:p w:rsidRDefault="00507450" w:rsidP="00507450" w:rsidR="00507450">
      <w:pPr>
        <w:ind w:firstLine="64" w:left="644"/>
        <w:rPr>
          <w:rFonts w:hAnsi="CRO_Swiss-Normal" w:ascii="CRO_Swiss-Normal"/>
        </w:rPr>
      </w:pPr>
      <w:r>
        <w:rPr>
          <w:rFonts w:hAnsi="CRO_Swiss-Normal" w:ascii="CRO_Swiss-Normal"/>
        </w:rPr>
        <w:t xml:space="preserve"> nekretnina.</w:t>
      </w:r>
    </w:p>
    <w:p w:rsidRDefault="00507450" w:rsidP="00507450" w:rsidR="00507450">
      <w:pPr>
        <w:ind w:firstLine="64" w:left="644"/>
        <w:rPr>
          <w:rFonts w:hAnsi="CRO_Swiss-Normal" w:ascii="CRO_Swiss-Normal"/>
        </w:rPr>
      </w:pPr>
    </w:p>
    <w:p w:rsidRDefault="00507450" w:rsidP="00507450" w:rsidR="00507450">
      <w:pPr>
        <w:ind w:firstLine="64" w:left="644"/>
        <w:rPr>
          <w:rFonts w:hAnsi="CRO_Swiss-Normal" w:ascii="CRO_Swiss-Normal"/>
        </w:rPr>
      </w:pPr>
      <w:r>
        <w:rPr>
          <w:rFonts w:hAnsi="CRO_Swiss-Normal" w:ascii="CRO_Swiss-Normal"/>
        </w:rPr>
        <w:t xml:space="preserve"> </w:t>
      </w:r>
    </w:p>
    <w:p w:rsidRDefault="00507450" w:rsidP="00507450" w:rsidR="00507450">
      <w:pPr>
        <w:ind w:left="644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>Pregled nekretnina koje se prodaju u ovršnim postupcima:</w:t>
      </w:r>
    </w:p>
    <w:p w:rsidRDefault="00507450" w:rsidP="00507450" w:rsidR="00507450">
      <w:pPr>
        <w:ind w:left="644"/>
        <w:rPr>
          <w:rFonts w:hAnsi="CRO_Swiss-Normal" w:ascii="CRO_Swiss-Normal"/>
        </w:rPr>
      </w:pPr>
    </w:p>
    <w:p w:rsidRDefault="00507450" w:rsidP="00507450" w:rsidR="00507450">
      <w:pPr>
        <w:numPr>
          <w:ilvl w:val="0"/>
          <w:numId w:val="2"/>
        </w:numPr>
        <w:spacing w:after="0"/>
        <w:ind w:hanging="284" w:left="284"/>
        <w:rPr>
          <w:rFonts w:eastAsia="Times New Roman" w:hAnsi="Times New Roman" w:ascii="Times New Roman"/>
          <w:b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/>
          <w:bCs/>
          <w:sz w:val="24"/>
          <w:szCs w:val="20"/>
          <w:lang w:eastAsia="hr-HR"/>
        </w:rPr>
        <w:t xml:space="preserve">zk.uložak: 6413, kč.br.4520/2 dvorište u Gorjanskoj 1 površine 84,8 čhv, </w:t>
      </w:r>
      <w:r>
        <w:rPr>
          <w:rFonts w:eastAsia="Times New Roman" w:hAnsi="Times New Roman" w:ascii="Times New Roman"/>
          <w:b/>
          <w:bCs/>
          <w:sz w:val="24"/>
          <w:szCs w:val="20"/>
          <w:u w:val="single"/>
          <w:lang w:eastAsia="hr-HR"/>
        </w:rPr>
        <w:t>k.o. Grad Zagreb</w:t>
      </w:r>
    </w:p>
    <w:p w:rsidRDefault="00507450" w:rsidP="00507450" w:rsidR="008C4C6B">
      <w:pPr>
        <w:spacing w:after="0"/>
        <w:rPr>
          <w:rFonts w:eastAsia="Times New Roman" w:hAnsi="Times New Roman" w:ascii="Times New Roman"/>
          <w:b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/>
          <w:bCs/>
          <w:sz w:val="24"/>
          <w:szCs w:val="20"/>
          <w:lang w:eastAsia="hr-HR"/>
        </w:rPr>
        <w:tab/>
      </w:r>
    </w:p>
    <w:p w:rsidRDefault="008C4C6B" w:rsidP="00507450" w:rsidR="008C4C6B">
      <w:pPr>
        <w:spacing w:after="0"/>
        <w:rPr>
          <w:rFonts w:eastAsia="Times New Roman" w:hAnsi="Times New Roman" w:ascii="Times New Roman"/>
          <w:b/>
          <w:bCs/>
          <w:sz w:val="24"/>
          <w:szCs w:val="20"/>
          <w:lang w:eastAsia="hr-HR"/>
        </w:rPr>
      </w:pPr>
    </w:p>
    <w:p w:rsidRDefault="00507450" w:rsidP="008C4C6B" w:rsidR="00507450">
      <w:pPr>
        <w:spacing w:after="0"/>
        <w:ind w:firstLine="284"/>
        <w:rPr>
          <w:rFonts w:eastAsia="Times New Roman" w:hAnsi="Times New Roman" w:ascii="Times New Roman"/>
          <w:b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/>
          <w:bCs/>
          <w:sz w:val="24"/>
          <w:szCs w:val="20"/>
          <w:lang w:eastAsia="hr-HR"/>
        </w:rPr>
        <w:lastRenderedPageBreak/>
        <w:t xml:space="preserve">- ZK TIJELO II UDIO 1/1 Poslovna prostorija u Gorjanskoj ulici 1(u prizemlju </w:t>
      </w:r>
      <w:r>
        <w:rPr>
          <w:rFonts w:eastAsia="Times New Roman" w:hAnsi="Times New Roman" w:ascii="Times New Roman"/>
          <w:b/>
          <w:bCs/>
          <w:sz w:val="24"/>
          <w:szCs w:val="20"/>
          <w:lang w:eastAsia="hr-HR"/>
        </w:rPr>
        <w:tab/>
        <w:t>stambene zgrade)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</w:r>
      <w:r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  <w:t>Na navedenoj nekretnini upisano je razlučno pravo u korist: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1. Erste&amp;Steiermarkische Bank d.d., OIB: 23057039320, Jadranski trg 3a, Rijeka od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>13.10.2009. Z-50723/09 za 1.300.000,00 Eura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2. RH Ministarstvo financija, porezna uprava područnog ureda Zagreb temeljem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Rješenja o ovrsi Ovr-678/2011-2 od 09.03.2011. za 10.192.594,79 kn zaprimljeno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>22.03.2011. pod Z-14658/11.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3. Temeljem ugovora o prijenosu od 01.12. 2015. uknjižuje se založno pravo pod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prvenstvenim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redom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založnog prava upisanog pod posl. br. Z-50723/09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>(primljeno13.10.2009.) prijenosom hipotekarne tražbine zaprimljeno 21.01.2016. Z-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2409/16 na </w:t>
      </w:r>
      <w:r>
        <w:rPr>
          <w:rFonts w:eastAsia="Times New Roman" w:hAnsi="Times New Roman" w:ascii="Times New Roman"/>
          <w:b/>
          <w:bCs/>
          <w:sz w:val="24"/>
          <w:szCs w:val="20"/>
          <w:lang w:eastAsia="hr-HR"/>
        </w:rPr>
        <w:t>B2 KAPITAL D.O.O., OIB: 57509775367, Zagreb, Radnička cesta 41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/>
          <w:bCs/>
          <w:sz w:val="24"/>
          <w:szCs w:val="20"/>
          <w:lang w:eastAsia="hr-HR"/>
        </w:rPr>
      </w:pP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</w:r>
      <w:r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  <w:t>Na navedenoj nekretnini zabilježene su slijedeće ovrhe: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>1. OGS u Zagrebu Ovr-3678/12 od 01.02.2013. zaprimljeno 05.03.2013. pod Z-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>11062/13 ovrhovoditelj Erste&amp;Steiermarkische Bank d.d.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</w:p>
    <w:p w:rsidRDefault="00507450" w:rsidP="00507450" w:rsidR="00507450">
      <w:pPr>
        <w:spacing w:after="0"/>
        <w:rPr>
          <w:rFonts w:eastAsia="Times New Roman" w:hAnsi="Times New Roman" w:ascii="Times New Roman"/>
          <w:b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/>
          <w:bCs/>
          <w:sz w:val="24"/>
          <w:szCs w:val="20"/>
          <w:lang w:eastAsia="hr-HR"/>
        </w:rPr>
        <w:tab/>
        <w:t xml:space="preserve">- ZK TIJELO III UDIO 3/4 Kuća pop.br. 6782 u Gorjanskoj ul. br. 1 sa garažom </w:t>
      </w:r>
      <w:r>
        <w:rPr>
          <w:rFonts w:eastAsia="Times New Roman" w:hAnsi="Times New Roman" w:ascii="Times New Roman"/>
          <w:b/>
          <w:bCs/>
          <w:sz w:val="24"/>
          <w:szCs w:val="20"/>
          <w:lang w:eastAsia="hr-HR"/>
        </w:rPr>
        <w:tab/>
        <w:t xml:space="preserve">u dvorištu 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</w:r>
      <w:r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  <w:t>Na navedenoj nekretnini upisano je razlučno pravo u korist: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1. RH Ministarstvo financija, porezna uprava područnog ureda Zagreb temeljem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Rješenja o ovrsi Ovr-678/2011-2 od 09.03.2011. za 10.192.594,79 kn zaprimljeno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>22.03.2011. pod Z-14658/11.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/>
          <w:bCs/>
          <w:sz w:val="24"/>
          <w:szCs w:val="20"/>
          <w:lang w:eastAsia="hr-HR"/>
        </w:rPr>
      </w:pP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</w:pPr>
      <w:r>
        <w:rPr>
          <w:rFonts w:eastAsia="Times New Roman" w:hAnsi="Times New Roman" w:ascii="Times New Roman"/>
          <w:b/>
          <w:bCs/>
          <w:sz w:val="24"/>
          <w:szCs w:val="20"/>
          <w:lang w:eastAsia="hr-HR"/>
        </w:rPr>
        <w:tab/>
      </w:r>
      <w:r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  <w:t>Na navedenoj nekretnini zabilježene su slijedeće ovrhe: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>1. OGS u Zagrebu Ovr-3678/12 od 01.02.2013. zaprimljeno 05.03.2013. pod Z-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>11062/13 ovrhovoditelj Erste&amp;Steiermarkische Bank d.d.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</w:p>
    <w:p w:rsidRDefault="00507450" w:rsidP="00507450" w:rsidR="00507450">
      <w:pPr>
        <w:numPr>
          <w:ilvl w:val="0"/>
          <w:numId w:val="2"/>
        </w:numPr>
        <w:spacing w:after="0"/>
        <w:ind w:hanging="426" w:left="426"/>
        <w:rPr>
          <w:rFonts w:eastAsia="Times New Roman" w:hAnsi="Times New Roman" w:ascii="Times New Roman"/>
          <w:b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/>
          <w:bCs/>
          <w:sz w:val="24"/>
          <w:szCs w:val="20"/>
          <w:lang w:eastAsia="hr-HR"/>
        </w:rPr>
        <w:t>zk.uložak: 6330 kč.br. 1074/1, kuća br. 21A u Slavonskoj aveniji površine 409m</w:t>
      </w:r>
      <w:r>
        <w:rPr>
          <w:rFonts w:eastAsia="Times New Roman" w:hAnsi="Times New Roman" w:ascii="Times New Roman"/>
          <w:b/>
          <w:bCs/>
          <w:sz w:val="24"/>
          <w:szCs w:val="20"/>
          <w:vertAlign w:val="superscript"/>
          <w:lang w:eastAsia="hr-HR"/>
        </w:rPr>
        <w:t>2</w:t>
      </w:r>
      <w:r>
        <w:rPr>
          <w:rFonts w:eastAsia="Times New Roman" w:hAnsi="Times New Roman" w:ascii="Times New Roman"/>
          <w:b/>
          <w:bCs/>
          <w:sz w:val="24"/>
          <w:szCs w:val="20"/>
          <w:lang w:eastAsia="hr-HR"/>
        </w:rPr>
        <w:t>, dvorište površine 6575m</w:t>
      </w:r>
      <w:r>
        <w:rPr>
          <w:rFonts w:eastAsia="Times New Roman" w:hAnsi="Times New Roman" w:ascii="Times New Roman"/>
          <w:b/>
          <w:bCs/>
          <w:sz w:val="24"/>
          <w:szCs w:val="20"/>
          <w:vertAlign w:val="superscript"/>
          <w:lang w:eastAsia="hr-HR"/>
        </w:rPr>
        <w:t xml:space="preserve">2 </w:t>
      </w:r>
      <w:r>
        <w:rPr>
          <w:rFonts w:eastAsia="Times New Roman" w:hAnsi="Times New Roman" w:ascii="Times New Roman"/>
          <w:b/>
          <w:bCs/>
          <w:sz w:val="24"/>
          <w:szCs w:val="20"/>
          <w:lang w:eastAsia="hr-HR"/>
        </w:rPr>
        <w:t>i oranica površine 5864m</w:t>
      </w:r>
      <w:r>
        <w:rPr>
          <w:rFonts w:eastAsia="Times New Roman" w:hAnsi="Times New Roman" w:ascii="Times New Roman"/>
          <w:b/>
          <w:bCs/>
          <w:sz w:val="24"/>
          <w:szCs w:val="20"/>
          <w:vertAlign w:val="superscript"/>
          <w:lang w:eastAsia="hr-HR"/>
        </w:rPr>
        <w:t>2</w:t>
      </w:r>
      <w:r>
        <w:rPr>
          <w:rFonts w:eastAsia="Times New Roman" w:hAnsi="Times New Roman" w:ascii="Times New Roman"/>
          <w:b/>
          <w:bCs/>
          <w:sz w:val="24"/>
          <w:szCs w:val="20"/>
          <w:lang w:eastAsia="hr-HR"/>
        </w:rPr>
        <w:t>,</w:t>
      </w:r>
      <w:r>
        <w:rPr>
          <w:rFonts w:eastAsia="Times New Roman" w:hAnsi="Times New Roman" w:ascii="Times New Roman"/>
          <w:b/>
          <w:bCs/>
          <w:sz w:val="24"/>
          <w:szCs w:val="20"/>
          <w:vertAlign w:val="superscript"/>
          <w:lang w:eastAsia="hr-HR"/>
        </w:rPr>
        <w:t xml:space="preserve">  </w:t>
      </w:r>
      <w:r>
        <w:rPr>
          <w:rFonts w:eastAsia="Times New Roman" w:hAnsi="Times New Roman" w:ascii="Times New Roman"/>
          <w:b/>
          <w:bCs/>
          <w:sz w:val="24"/>
          <w:szCs w:val="20"/>
          <w:lang w:eastAsia="hr-HR"/>
        </w:rPr>
        <w:t>sve ukupne površine 12848 m</w:t>
      </w:r>
      <w:r>
        <w:rPr>
          <w:rFonts w:eastAsia="Times New Roman" w:hAnsi="Times New Roman" w:ascii="Times New Roman"/>
          <w:b/>
          <w:bCs/>
          <w:sz w:val="24"/>
          <w:szCs w:val="20"/>
          <w:vertAlign w:val="superscript"/>
          <w:lang w:eastAsia="hr-HR"/>
        </w:rPr>
        <w:t>2</w:t>
      </w:r>
      <w:r>
        <w:rPr>
          <w:rFonts w:eastAsia="Times New Roman" w:hAnsi="Times New Roman" w:ascii="Times New Roman"/>
          <w:b/>
          <w:bCs/>
          <w:sz w:val="24"/>
          <w:szCs w:val="20"/>
          <w:lang w:eastAsia="hr-HR"/>
        </w:rPr>
        <w:t xml:space="preserve"> </w:t>
      </w:r>
      <w:r>
        <w:rPr>
          <w:rFonts w:eastAsia="Times New Roman" w:hAnsi="Times New Roman" w:ascii="Times New Roman"/>
          <w:b/>
          <w:bCs/>
          <w:sz w:val="24"/>
          <w:szCs w:val="20"/>
          <w:u w:val="single"/>
          <w:lang w:eastAsia="hr-HR"/>
        </w:rPr>
        <w:t>k.o. Resnik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/>
          <w:bCs/>
          <w:sz w:val="24"/>
          <w:szCs w:val="20"/>
          <w:lang w:eastAsia="hr-HR"/>
        </w:rPr>
      </w:pP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</w:r>
      <w:r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  <w:t>Na navedenoj nekretnini upisano je razlučno pravo u korist: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1. Erste&amp;Steiermarkische Bank d.d., OIB: 23057039320, Jadranski trg 3a, Rijeka od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>13.10.2009. Z-50724/09 za 700.000,00 Eura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2. RH Ministarstvo financija, porezna uprava područnog ureda Zagreb temeljem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Rješenja o ovrsi Ovr-678/2011-2 od 09.03.2011. za 10.192.594,79 kn zaprimljeno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>22.03.2011. pod Z-14658/11.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3. Temeljem ugovora o prijenosu od 01.12. 2015. uknjižuje se založno pravo pod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prvenstvenim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redom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založnog prava upisanog pod posl. br. Z-50724/09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>(primljeno13.10.2009.) prijenosom hipotekarne tražbine zaprimljeno 21.01.2016. Z-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2409/16 na </w:t>
      </w:r>
      <w:r>
        <w:rPr>
          <w:rFonts w:eastAsia="Times New Roman" w:hAnsi="Times New Roman" w:ascii="Times New Roman"/>
          <w:b/>
          <w:bCs/>
          <w:sz w:val="24"/>
          <w:szCs w:val="20"/>
          <w:lang w:eastAsia="hr-HR"/>
        </w:rPr>
        <w:t>B2 KAPITAL D.O.O., OIB: 57509775367, Zagreb, Radnička cesta 41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/>
          <w:bCs/>
          <w:sz w:val="24"/>
          <w:szCs w:val="20"/>
          <w:lang w:eastAsia="hr-HR"/>
        </w:rPr>
      </w:pP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</w:pPr>
      <w:r>
        <w:rPr>
          <w:rFonts w:eastAsia="Times New Roman" w:hAnsi="Times New Roman" w:ascii="Times New Roman"/>
          <w:b/>
          <w:bCs/>
          <w:sz w:val="24"/>
          <w:szCs w:val="20"/>
          <w:lang w:eastAsia="hr-HR"/>
        </w:rPr>
        <w:tab/>
      </w:r>
      <w:r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  <w:t>Na navedenoj nekretnini zabilježene su slijedeće ovrhe: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1. TS u Zagrebu Ovr-804/11 od 16.03.2011. zaprimljeno 24.03.2011. pod Z-15408/11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ovrhovoditelj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GEO 6 d.o.o. 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2. Ovr-1936/2011 od 05.05.2011. zaprimljeno 18.05.2011. pod  Z-25538/11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ovrhovoditelj AGRU CROATIA TRADE d.o.o. </w:t>
      </w:r>
    </w:p>
    <w:p w:rsidRDefault="00507450" w:rsidP="00507450" w:rsidR="008C4C6B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</w:r>
    </w:p>
    <w:p w:rsidRDefault="008C4C6B" w:rsidP="008C4C6B" w:rsidR="00507450">
      <w:pPr>
        <w:spacing w:after="0"/>
        <w:ind w:firstLine="426"/>
        <w:rPr>
          <w:rFonts w:eastAsia="Times New Roman" w:hAnsi="Times New Roman" w:ascii="Times New Roman"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lastRenderedPageBreak/>
        <w:t xml:space="preserve">     </w:t>
      </w:r>
      <w:r w:rsidR="00507450">
        <w:rPr>
          <w:rFonts w:eastAsia="Times New Roman" w:hAnsi="Times New Roman" w:ascii="Times New Roman"/>
          <w:bCs/>
          <w:sz w:val="24"/>
          <w:szCs w:val="20"/>
          <w:lang w:eastAsia="hr-HR"/>
        </w:rPr>
        <w:t>3. OGS u Zagrebu Ovr-3678/12 od 01.02.2013. zaprimljeno 05.03.2013. pod Z-</w:t>
      </w:r>
      <w:r w:rsidR="00507450"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>11062/13 ovrhovoditelj Erste&amp;Steiermarkische Bank d.d.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</w:p>
    <w:p w:rsidRDefault="00507450" w:rsidP="00507450" w:rsidR="00507450">
      <w:pPr>
        <w:numPr>
          <w:ilvl w:val="0"/>
          <w:numId w:val="2"/>
        </w:numPr>
        <w:spacing w:after="0"/>
        <w:ind w:left="426"/>
        <w:rPr>
          <w:rFonts w:eastAsia="Times New Roman" w:hAnsi="Times New Roman" w:ascii="Times New Roman"/>
          <w:b/>
          <w:bCs/>
          <w:sz w:val="24"/>
          <w:szCs w:val="20"/>
          <w:u w:val="single"/>
          <w:lang w:eastAsia="hr-HR"/>
        </w:rPr>
      </w:pPr>
      <w:r>
        <w:rPr>
          <w:rFonts w:eastAsia="Times New Roman" w:hAnsi="Times New Roman" w:ascii="Times New Roman"/>
          <w:b/>
          <w:bCs/>
          <w:sz w:val="24"/>
          <w:szCs w:val="20"/>
          <w:lang w:eastAsia="hr-HR"/>
        </w:rPr>
        <w:t xml:space="preserve">zk.uložak: 24484, kč.br. 1063, livada Žukovac u Lazi, površine 655 čhv, </w:t>
      </w:r>
      <w:r>
        <w:rPr>
          <w:rFonts w:eastAsia="Times New Roman" w:hAnsi="Times New Roman" w:ascii="Times New Roman"/>
          <w:b/>
          <w:bCs/>
          <w:sz w:val="24"/>
          <w:szCs w:val="20"/>
          <w:u w:val="single"/>
          <w:lang w:eastAsia="hr-HR"/>
        </w:rPr>
        <w:t>k.o. Resnik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/>
          <w:bCs/>
          <w:sz w:val="24"/>
          <w:szCs w:val="20"/>
          <w:u w:val="single"/>
          <w:lang w:eastAsia="hr-HR"/>
        </w:rPr>
      </w:pP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</w:r>
      <w:r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  <w:t>Na navedenoj nekretnini upisano je razlučno pravo u korist: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1. Erste&amp;Steiermarkische Bank d.d., OIB: 23057039320, Jadranski trg 3a, Rijeka od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>13.10.2009. Z-50722/09 za 600.000,00 Eura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2. Temeljem ugovora o prijenosu od 01.12. 2015. uknjižuje se založno pravo pod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prvenstvenim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redom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založnog prava upisanog pod posl. br. Z-50722/09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>(primljeno13.10.2009.) prijenosom hipotekarne tražbine zaprimljeno 21.01.2016. Z-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2409/16 za korist novog založnog vjerovnika: 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</w:r>
      <w:r>
        <w:rPr>
          <w:rFonts w:eastAsia="Times New Roman" w:hAnsi="Times New Roman" w:ascii="Times New Roman"/>
          <w:b/>
          <w:bCs/>
          <w:sz w:val="24"/>
          <w:szCs w:val="20"/>
          <w:lang w:eastAsia="hr-HR"/>
        </w:rPr>
        <w:t>B2 KAPITAL D.O.O., OIB: 57509775367, Zagreb, Radnička cesta 41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/>
          <w:bCs/>
          <w:sz w:val="24"/>
          <w:szCs w:val="20"/>
          <w:lang w:eastAsia="hr-HR"/>
        </w:rPr>
      </w:pP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</w:pPr>
      <w:r>
        <w:rPr>
          <w:rFonts w:eastAsia="Times New Roman" w:hAnsi="Times New Roman" w:ascii="Times New Roman"/>
          <w:b/>
          <w:bCs/>
          <w:sz w:val="24"/>
          <w:szCs w:val="20"/>
          <w:lang w:eastAsia="hr-HR"/>
        </w:rPr>
        <w:tab/>
      </w:r>
      <w:r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  <w:t>Na navedenoj nekretnini zabilježene su slijedeće ovrhe: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1. Ovr-1936/2011 od 05.05.2011. zaprimljeno 18.05.2011. pod  Z-25538/11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ovrhovoditelj AGRU CROATIA TRADE d.o.o. 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>2. OGS u Zagrebu Ovr-3678/12 od 01.02.2013. zaprimljeno 05.03.2013. pod Z-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>11062/13 ovrhovoditelj Erste&amp;Steiermarkische Bank d.d.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</w:p>
    <w:p w:rsidRDefault="00507450" w:rsidP="00507450" w:rsidR="00507450">
      <w:pPr>
        <w:numPr>
          <w:ilvl w:val="0"/>
          <w:numId w:val="2"/>
        </w:numPr>
        <w:spacing w:after="0"/>
        <w:ind w:left="426"/>
        <w:rPr>
          <w:rFonts w:eastAsia="Times New Roman" w:hAnsi="Times New Roman" w:ascii="Times New Roman"/>
          <w:b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/>
          <w:bCs/>
          <w:sz w:val="24"/>
          <w:szCs w:val="20"/>
          <w:lang w:eastAsia="hr-HR"/>
        </w:rPr>
        <w:t xml:space="preserve">zk.uložak: 460 kč.br. 1053, livada Žukovac u Lazi, površine 619 čhv </w:t>
      </w:r>
      <w:r>
        <w:rPr>
          <w:rFonts w:eastAsia="Times New Roman" w:hAnsi="Times New Roman" w:ascii="Times New Roman"/>
          <w:b/>
          <w:bCs/>
          <w:sz w:val="24"/>
          <w:szCs w:val="20"/>
          <w:u w:val="single"/>
          <w:lang w:eastAsia="hr-HR"/>
        </w:rPr>
        <w:t>k.o. Resnik</w:t>
      </w:r>
    </w:p>
    <w:p w:rsidRDefault="00507450" w:rsidP="00507450" w:rsidR="00507450">
      <w:pPr>
        <w:spacing w:after="0"/>
        <w:ind w:firstLine="720" w:left="720"/>
        <w:rPr>
          <w:rFonts w:eastAsia="Times New Roman" w:hAnsi="Times New Roman" w:ascii="Times New Roman"/>
          <w:b/>
          <w:bCs/>
          <w:sz w:val="24"/>
          <w:szCs w:val="20"/>
          <w:u w:val="single"/>
          <w:lang w:eastAsia="hr-HR"/>
        </w:rPr>
      </w:pPr>
      <w:r>
        <w:rPr>
          <w:rFonts w:eastAsia="Times New Roman" w:hAnsi="Times New Roman" w:ascii="Times New Roman"/>
          <w:b/>
          <w:bCs/>
          <w:sz w:val="24"/>
          <w:szCs w:val="20"/>
          <w:lang w:eastAsia="hr-HR"/>
        </w:rPr>
        <w:t xml:space="preserve">         kč.br. 1054, šuma Žukovec u Lazi, površine 642 čhv </w:t>
      </w:r>
      <w:r>
        <w:rPr>
          <w:rFonts w:eastAsia="Times New Roman" w:hAnsi="Times New Roman" w:ascii="Times New Roman"/>
          <w:b/>
          <w:bCs/>
          <w:sz w:val="24"/>
          <w:szCs w:val="20"/>
          <w:u w:val="single"/>
          <w:lang w:eastAsia="hr-HR"/>
        </w:rPr>
        <w:t>k.o. Resnik</w:t>
      </w:r>
    </w:p>
    <w:p w:rsidRDefault="00507450" w:rsidP="00507450" w:rsidR="00507450">
      <w:pPr>
        <w:spacing w:after="0"/>
        <w:ind w:firstLine="720" w:left="720"/>
        <w:rPr>
          <w:rFonts w:eastAsia="Times New Roman" w:hAnsi="Times New Roman" w:ascii="Times New Roman"/>
          <w:b/>
          <w:bCs/>
          <w:sz w:val="24"/>
          <w:szCs w:val="20"/>
          <w:lang w:eastAsia="hr-HR"/>
        </w:rPr>
      </w:pP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</w:r>
      <w:r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  <w:t>Na navedenoj nekretnini upisano je razlučno pravo u korist: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1. Erste&amp;Steiermarkische Bank d.d., OIB: 23057039320, Jadranski trg 3a, Rijeka od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>13.10.2009. Z-50722/09 za 600.000,00 Eura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2. Temeljem ugovora o prijenosu od 01.12. 2015. uknjižuje se založno pravo pod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prvenstvenim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redom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založnog prava upisanog pod posl. br. Z-50722/09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>(primljeno13.10.2009.) prijenosom hipotekarne tražbine zaprimljeno 21.01.2016. Z-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2409/16 za korist novog založnog vjerovnika: 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</w:r>
      <w:r>
        <w:rPr>
          <w:rFonts w:eastAsia="Times New Roman" w:hAnsi="Times New Roman" w:ascii="Times New Roman"/>
          <w:b/>
          <w:bCs/>
          <w:sz w:val="24"/>
          <w:szCs w:val="20"/>
          <w:lang w:eastAsia="hr-HR"/>
        </w:rPr>
        <w:t>B2 KAPITAL D.O.O., OIB: 57509775367, Zagreb, Radnička cesta 41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</w:pPr>
      <w:r>
        <w:rPr>
          <w:rFonts w:eastAsia="Times New Roman" w:hAnsi="Times New Roman" w:ascii="Times New Roman"/>
          <w:b/>
          <w:bCs/>
          <w:sz w:val="24"/>
          <w:szCs w:val="20"/>
          <w:lang w:eastAsia="hr-HR"/>
        </w:rPr>
        <w:tab/>
      </w:r>
      <w:r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  <w:t>Na navedenoj nekretnini zabilježene su slijedeće ovrhe: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1. Ovr-1936/2011 od 05.05.2011. zaprimljeno 18.05.2011. pod  Z-25538/11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ovrhovoditelj AGRU CROATIA TRADE d.o.o. 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>2. OGS u Zagrebu Ovr-3678/12 od 01.02.2013. zaprimljeno 05.03.2013. pod Z-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>11062/13 ovrhovoditelj Erste&amp;Steiermarkische Bank d.d.</w:t>
      </w:r>
    </w:p>
    <w:p w:rsidRDefault="00507450" w:rsidP="00507450" w:rsidR="00507450">
      <w:pPr>
        <w:spacing w:after="0"/>
        <w:ind w:firstLine="720" w:left="720"/>
        <w:rPr>
          <w:rFonts w:eastAsia="Times New Roman" w:hAnsi="Times New Roman" w:ascii="Times New Roman"/>
          <w:b/>
          <w:bCs/>
          <w:sz w:val="24"/>
          <w:szCs w:val="20"/>
          <w:lang w:eastAsia="hr-HR"/>
        </w:rPr>
      </w:pPr>
    </w:p>
    <w:p w:rsidRDefault="00507450" w:rsidP="00507450" w:rsidR="00507450">
      <w:pPr>
        <w:numPr>
          <w:ilvl w:val="0"/>
          <w:numId w:val="2"/>
        </w:numPr>
        <w:spacing w:after="0"/>
        <w:ind w:left="426"/>
        <w:rPr>
          <w:rFonts w:eastAsia="Times New Roman" w:hAnsi="Times New Roman" w:ascii="Times New Roman"/>
          <w:b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/>
          <w:bCs/>
          <w:sz w:val="24"/>
          <w:szCs w:val="20"/>
          <w:lang w:eastAsia="hr-HR"/>
        </w:rPr>
        <w:t xml:space="preserve">zk.uložak: 1093 kč.br. 1055, šuma Žukovac u Lazi, površine 207 čhv </w:t>
      </w:r>
      <w:r>
        <w:rPr>
          <w:rFonts w:eastAsia="Times New Roman" w:hAnsi="Times New Roman" w:ascii="Times New Roman"/>
          <w:b/>
          <w:bCs/>
          <w:sz w:val="24"/>
          <w:szCs w:val="20"/>
          <w:u w:val="single"/>
          <w:lang w:eastAsia="hr-HR"/>
        </w:rPr>
        <w:t>k.o. Resnik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/>
          <w:bCs/>
          <w:sz w:val="24"/>
          <w:szCs w:val="20"/>
          <w:u w:val="single"/>
          <w:lang w:eastAsia="hr-HR"/>
        </w:rPr>
      </w:pPr>
      <w:r>
        <w:rPr>
          <w:rFonts w:eastAsia="Times New Roman" w:hAnsi="Times New Roman" w:ascii="Times New Roman"/>
          <w:b/>
          <w:bCs/>
          <w:sz w:val="24"/>
          <w:szCs w:val="20"/>
          <w:lang w:eastAsia="hr-HR"/>
        </w:rPr>
        <w:t xml:space="preserve">                                   kč.br. 1056, livada Žukovec u Lazi, površine 395 čhv </w:t>
      </w:r>
      <w:r>
        <w:rPr>
          <w:rFonts w:eastAsia="Times New Roman" w:hAnsi="Times New Roman" w:ascii="Times New Roman"/>
          <w:b/>
          <w:bCs/>
          <w:sz w:val="24"/>
          <w:szCs w:val="20"/>
          <w:u w:val="single"/>
          <w:lang w:eastAsia="hr-HR"/>
        </w:rPr>
        <w:t>k.o. Resnik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/>
          <w:bCs/>
          <w:sz w:val="24"/>
          <w:szCs w:val="20"/>
          <w:u w:val="single"/>
          <w:lang w:eastAsia="hr-HR"/>
        </w:rPr>
      </w:pP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</w:r>
      <w:r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  <w:t>Na navedenoj nekretnini upisano je razlučno pravo i tereti u korist: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>1. Temeljem pravomoćnog rješenja o nasljeđivanju Općinskog suda u Zagrebu, br. O -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5379/92 od 27.11.1992. zaprimljeno 25.03.1993. pod Z-4089/93 uknjižuje se pravo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>doživotnog uživanja na nekretnine upisane za korist: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/>
          <w:bCs/>
          <w:sz w:val="24"/>
          <w:szCs w:val="20"/>
          <w:lang w:eastAsia="hr-HR"/>
        </w:rPr>
        <w:tab/>
        <w:t>Strelenec Ruže, R. Kranjčević, I Resnik Br. 50, Zagreb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2. Erste&amp;Steiermarkische Bank d.d., OIB: 23057039320, Jadranski trg 3a, Rijeka od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>13.10.2009. Z-50719/09 za 200.000,00 Eura</w:t>
      </w:r>
    </w:p>
    <w:p w:rsidRDefault="00507450" w:rsidP="00507450" w:rsidR="008C4C6B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3. Temeljem ugovora o prijenosu od 01.12. 2015. uknjižuje se založno pravo pod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prvenstvenim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redom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založnog prava upisanog pod posl. br. Z-50719/09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</w:r>
    </w:p>
    <w:p w:rsidRDefault="008C4C6B" w:rsidP="00507450" w:rsidR="008C4C6B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</w:p>
    <w:p w:rsidRDefault="00507450" w:rsidP="008C4C6B" w:rsidR="00507450">
      <w:pPr>
        <w:spacing w:after="0"/>
        <w:ind w:firstLine="708"/>
        <w:rPr>
          <w:rFonts w:eastAsia="Times New Roman" w:hAnsi="Times New Roman" w:ascii="Times New Roman"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lastRenderedPageBreak/>
        <w:t>(primljeno13.10.2009.) prijenosom hipotekarne tražbine zaprimljeno 21.01.2016. Z-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2409/16 za korist novog založnog vjerovnika: 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</w:r>
      <w:r>
        <w:rPr>
          <w:rFonts w:eastAsia="Times New Roman" w:hAnsi="Times New Roman" w:ascii="Times New Roman"/>
          <w:b/>
          <w:bCs/>
          <w:sz w:val="24"/>
          <w:szCs w:val="20"/>
          <w:lang w:eastAsia="hr-HR"/>
        </w:rPr>
        <w:t>B2 KAPITAL D.O.O., OIB: 57509775367, Zagreb, Radnička cesta 41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</w:pPr>
      <w:r>
        <w:rPr>
          <w:rFonts w:eastAsia="Times New Roman" w:hAnsi="Times New Roman" w:ascii="Times New Roman"/>
          <w:b/>
          <w:bCs/>
          <w:sz w:val="24"/>
          <w:szCs w:val="20"/>
          <w:lang w:eastAsia="hr-HR"/>
        </w:rPr>
        <w:tab/>
      </w:r>
      <w:r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  <w:t>Na navedenoj nekretnini zabilježene su slijedeće ovrhe: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1. Ovr-1936/2011 od 05.05.2011. zaprimljeno 18.05.2011. pod  Z-25538/11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ovrhovoditelj AGRU CROATIA TRADE d.o.o. 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>2. OGS u Zagrebu Ovr-3678/12 od 01.02.2013. zaprimljeno 05.03.2013. pod Z-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>11062/13 ovrhovoditelj Erste&amp;Steiermarkische Bank d.d.</w:t>
      </w:r>
    </w:p>
    <w:p w:rsidRDefault="00507450" w:rsidP="00507450" w:rsidR="00507450">
      <w:pPr>
        <w:spacing w:after="0"/>
        <w:ind w:firstLine="720" w:left="720"/>
        <w:rPr>
          <w:rFonts w:eastAsia="Times New Roman" w:hAnsi="Times New Roman" w:ascii="Times New Roman"/>
          <w:b/>
          <w:bCs/>
          <w:sz w:val="24"/>
          <w:szCs w:val="20"/>
          <w:lang w:eastAsia="hr-HR"/>
        </w:rPr>
      </w:pPr>
    </w:p>
    <w:p w:rsidRDefault="00507450" w:rsidP="00507450" w:rsidR="00507450">
      <w:pPr>
        <w:numPr>
          <w:ilvl w:val="0"/>
          <w:numId w:val="2"/>
        </w:numPr>
        <w:spacing w:after="0"/>
        <w:ind w:left="426"/>
        <w:rPr>
          <w:rFonts w:eastAsia="Times New Roman" w:hAnsi="Times New Roman" w:ascii="Times New Roman"/>
          <w:b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/>
          <w:bCs/>
          <w:sz w:val="24"/>
          <w:szCs w:val="20"/>
          <w:lang w:eastAsia="hr-HR"/>
        </w:rPr>
        <w:t xml:space="preserve">zk.uložak: 3077 kč.br. 1069/2, livada Žukovac Lazi, površine 189 čhv </w:t>
      </w:r>
      <w:r>
        <w:rPr>
          <w:rFonts w:eastAsia="Times New Roman" w:hAnsi="Times New Roman" w:ascii="Times New Roman"/>
          <w:b/>
          <w:bCs/>
          <w:sz w:val="24"/>
          <w:szCs w:val="20"/>
          <w:u w:val="single"/>
          <w:lang w:eastAsia="hr-HR"/>
        </w:rPr>
        <w:t>k.o. Resnik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/>
          <w:bCs/>
          <w:sz w:val="24"/>
          <w:szCs w:val="20"/>
          <w:u w:val="single"/>
          <w:lang w:eastAsia="hr-HR"/>
        </w:rPr>
      </w:pPr>
      <w:r>
        <w:rPr>
          <w:rFonts w:eastAsia="Times New Roman" w:hAnsi="Times New Roman" w:ascii="Times New Roman"/>
          <w:b/>
          <w:bCs/>
          <w:sz w:val="24"/>
          <w:szCs w:val="20"/>
          <w:lang w:eastAsia="hr-HR"/>
        </w:rPr>
        <w:tab/>
      </w:r>
      <w:r>
        <w:rPr>
          <w:rFonts w:eastAsia="Times New Roman" w:hAnsi="Times New Roman" w:ascii="Times New Roman"/>
          <w:b/>
          <w:bCs/>
          <w:sz w:val="24"/>
          <w:szCs w:val="20"/>
          <w:lang w:eastAsia="hr-HR"/>
        </w:rPr>
        <w:tab/>
        <w:t xml:space="preserve">           kč.br. 1072/1, oranica Žukovec u Lazi površine 468 čhv </w:t>
      </w:r>
      <w:r>
        <w:rPr>
          <w:rFonts w:eastAsia="Times New Roman" w:hAnsi="Times New Roman" w:ascii="Times New Roman"/>
          <w:b/>
          <w:bCs/>
          <w:sz w:val="24"/>
          <w:szCs w:val="20"/>
          <w:u w:val="single"/>
          <w:lang w:eastAsia="hr-HR"/>
        </w:rPr>
        <w:t>k.o. Resnik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/>
          <w:bCs/>
          <w:sz w:val="24"/>
          <w:szCs w:val="20"/>
          <w:u w:val="single"/>
          <w:lang w:eastAsia="hr-HR"/>
        </w:rPr>
      </w:pP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</w:r>
      <w:r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  <w:t>Na navedenoj nekretnini upisano je razlučno pravo u korist: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1. RH Ministarstvo financija, porezna uprava područnog ureda Zagreb temeljem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ugovora o založnom pravu od 04.02.2009. za 3.631.283,36 kn zaprimljeno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>09.02.2009. pod Z-6937/09.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</w:r>
      <w:r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  <w:t>Na navedenoj nekretnini zabilježene su slijedeće ovrhe: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1. Ovr-1936/2011 od 05.05.2011. zaprimljeno 18.05.2011. pod  Z-25538/11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ovrhovoditelj AGRU CROATIA TRADE d.o.o. 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/>
          <w:bCs/>
          <w:sz w:val="24"/>
          <w:szCs w:val="20"/>
          <w:lang w:eastAsia="hr-HR"/>
        </w:rPr>
      </w:pPr>
    </w:p>
    <w:p w:rsidRDefault="00507450" w:rsidP="00507450" w:rsidR="00507450">
      <w:pPr>
        <w:numPr>
          <w:ilvl w:val="0"/>
          <w:numId w:val="2"/>
        </w:numPr>
        <w:spacing w:after="0"/>
        <w:ind w:left="426"/>
        <w:rPr>
          <w:rFonts w:eastAsia="Times New Roman" w:hAnsi="Times New Roman" w:ascii="Times New Roman"/>
          <w:b/>
          <w:bCs/>
          <w:sz w:val="24"/>
          <w:szCs w:val="20"/>
          <w:u w:val="single"/>
          <w:lang w:eastAsia="hr-HR"/>
        </w:rPr>
      </w:pPr>
      <w:r>
        <w:rPr>
          <w:rFonts w:eastAsia="Times New Roman" w:hAnsi="Times New Roman" w:ascii="Times New Roman"/>
          <w:b/>
          <w:bCs/>
          <w:sz w:val="24"/>
          <w:szCs w:val="20"/>
          <w:lang w:eastAsia="hr-HR"/>
        </w:rPr>
        <w:t xml:space="preserve">zk.uložak: 24252 kč.br. 1081/2, šuma Gajek u Lazi, površine 728 čhv </w:t>
      </w:r>
      <w:r>
        <w:rPr>
          <w:rFonts w:eastAsia="Times New Roman" w:hAnsi="Times New Roman" w:ascii="Times New Roman"/>
          <w:b/>
          <w:bCs/>
          <w:sz w:val="24"/>
          <w:szCs w:val="20"/>
          <w:u w:val="single"/>
          <w:lang w:eastAsia="hr-HR"/>
        </w:rPr>
        <w:t>k.o. Resnik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/>
          <w:bCs/>
          <w:sz w:val="24"/>
          <w:szCs w:val="20"/>
          <w:lang w:eastAsia="hr-HR"/>
        </w:rPr>
      </w:pP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</w:r>
      <w:r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  <w:t>Na navedenoj nekretnini upisano je razlučno pravo u korist: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1. RH Ministarstvo financija, porezna uprava područnog ureda Zagreb temeljem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ugovora o založnom pravu od 04.02.2009. za 3.631.283,36 kn zaprimljeno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>09.02.2009. pod Z-6937/09.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</w:r>
      <w:r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  <w:t>Na navedenoj nekretnini zabilježene su slijedeće ovrhe: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1. Ovr-1936/2011 od 05.05.2011. zaprimljeno 18.05.2011. pod  Z-25538/11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ovrhovoditelj AGRU CROATIA TRADE d.o.o. 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/>
          <w:bCs/>
          <w:sz w:val="24"/>
          <w:szCs w:val="20"/>
          <w:lang w:eastAsia="hr-HR"/>
        </w:rPr>
      </w:pPr>
    </w:p>
    <w:p w:rsidRDefault="00507450" w:rsidP="00507450" w:rsidR="00507450">
      <w:pPr>
        <w:numPr>
          <w:ilvl w:val="0"/>
          <w:numId w:val="2"/>
        </w:numPr>
        <w:spacing w:after="0"/>
        <w:ind w:left="426"/>
        <w:rPr>
          <w:rFonts w:eastAsia="Times New Roman" w:hAnsi="Times New Roman" w:ascii="Times New Roman"/>
          <w:b/>
          <w:bCs/>
          <w:sz w:val="24"/>
          <w:szCs w:val="20"/>
          <w:u w:val="single"/>
          <w:lang w:eastAsia="hr-HR"/>
        </w:rPr>
      </w:pPr>
      <w:r>
        <w:rPr>
          <w:rFonts w:eastAsia="Times New Roman" w:hAnsi="Times New Roman" w:ascii="Times New Roman"/>
          <w:b/>
          <w:bCs/>
          <w:sz w:val="24"/>
          <w:szCs w:val="20"/>
          <w:lang w:eastAsia="hr-HR"/>
        </w:rPr>
        <w:t xml:space="preserve">zk.uložak: 24080 kč.br. 1071, livada Žukovac u Lazi, površine 410 čhv </w:t>
      </w:r>
      <w:r>
        <w:rPr>
          <w:rFonts w:eastAsia="Times New Roman" w:hAnsi="Times New Roman" w:ascii="Times New Roman"/>
          <w:b/>
          <w:bCs/>
          <w:sz w:val="24"/>
          <w:szCs w:val="20"/>
          <w:u w:val="single"/>
          <w:lang w:eastAsia="hr-HR"/>
        </w:rPr>
        <w:t>k.o. Resnik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/>
          <w:bCs/>
          <w:sz w:val="24"/>
          <w:szCs w:val="20"/>
          <w:u w:val="single"/>
          <w:lang w:eastAsia="hr-HR"/>
        </w:rPr>
      </w:pP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</w:r>
      <w:r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  <w:t>Na navedenoj nekretnini upisano je razlučno pravo u korist: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1. RH Ministarstvo financija, porezna uprava područnog ureda Zagreb temeljem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ugovora o založnom pravu od 04.02.2009. za 3.631.283,36 kn zaprimljeno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>09.02.2009. pod Z-6937/09.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</w:r>
      <w:r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  <w:t>Na navedenoj nekretnini zabilježene su slijedeće ovrhe: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/>
          <w:bCs/>
          <w:sz w:val="24"/>
          <w:szCs w:val="20"/>
          <w:u w:val="single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1. Ovr-1936/2011 od 05.05.2011. zaprimljeno 18.05.2011. pod  Z-25538/11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>ovrhovoditelj AGRU CROATIA TRADE d.o.o.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/>
          <w:bCs/>
          <w:sz w:val="24"/>
          <w:szCs w:val="20"/>
          <w:lang w:eastAsia="hr-HR"/>
        </w:rPr>
      </w:pPr>
    </w:p>
    <w:p w:rsidRDefault="00507450" w:rsidP="00507450" w:rsidR="00507450">
      <w:pPr>
        <w:numPr>
          <w:ilvl w:val="0"/>
          <w:numId w:val="2"/>
        </w:numPr>
        <w:spacing w:after="0"/>
        <w:ind w:left="426"/>
        <w:rPr>
          <w:rFonts w:eastAsia="Times New Roman" w:hAnsi="Times New Roman" w:ascii="Times New Roman"/>
          <w:b/>
          <w:bCs/>
          <w:sz w:val="24"/>
          <w:szCs w:val="20"/>
          <w:u w:val="single"/>
          <w:lang w:eastAsia="hr-HR"/>
        </w:rPr>
      </w:pPr>
      <w:r>
        <w:rPr>
          <w:rFonts w:eastAsia="Times New Roman" w:hAnsi="Times New Roman" w:ascii="Times New Roman"/>
          <w:b/>
          <w:bCs/>
          <w:sz w:val="24"/>
          <w:szCs w:val="20"/>
          <w:lang w:eastAsia="hr-HR"/>
        </w:rPr>
        <w:t>zk.uložak: 6520 kč.br. 1076/2, oranica u Slavonskoj aveniji, površine 558 m</w:t>
      </w:r>
      <w:r>
        <w:rPr>
          <w:rFonts w:eastAsia="Times New Roman" w:hAnsi="Times New Roman" w:ascii="Times New Roman"/>
          <w:b/>
          <w:bCs/>
          <w:sz w:val="24"/>
          <w:szCs w:val="20"/>
          <w:vertAlign w:val="superscript"/>
          <w:lang w:eastAsia="hr-HR"/>
        </w:rPr>
        <w:t>2</w:t>
      </w:r>
      <w:r>
        <w:rPr>
          <w:rFonts w:eastAsia="Times New Roman" w:hAnsi="Times New Roman" w:ascii="Times New Roman"/>
          <w:b/>
          <w:bCs/>
          <w:sz w:val="24"/>
          <w:szCs w:val="20"/>
          <w:lang w:eastAsia="hr-HR"/>
        </w:rPr>
        <w:t xml:space="preserve"> </w:t>
      </w:r>
      <w:r>
        <w:rPr>
          <w:rFonts w:eastAsia="Times New Roman" w:hAnsi="Times New Roman" w:ascii="Times New Roman"/>
          <w:b/>
          <w:bCs/>
          <w:sz w:val="24"/>
          <w:szCs w:val="20"/>
          <w:u w:val="single"/>
          <w:lang w:eastAsia="hr-HR"/>
        </w:rPr>
        <w:t>k.o. Resnik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/>
          <w:bCs/>
          <w:sz w:val="24"/>
          <w:szCs w:val="20"/>
          <w:u w:val="single"/>
          <w:lang w:eastAsia="hr-HR"/>
        </w:rPr>
      </w:pP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</w:r>
      <w:r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  <w:t>Na navedenoj nekretnini upisano je razlučno pravo u korist:</w:t>
      </w:r>
    </w:p>
    <w:p w:rsidRDefault="00507450" w:rsidP="00507450" w:rsidR="008C4C6B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</w:r>
    </w:p>
    <w:p w:rsidRDefault="008C4C6B" w:rsidP="00507450" w:rsidR="008C4C6B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</w:p>
    <w:p w:rsidRDefault="00507450" w:rsidP="008C4C6B" w:rsidR="00507450">
      <w:pPr>
        <w:spacing w:after="0"/>
        <w:ind w:firstLine="708"/>
        <w:rPr>
          <w:rFonts w:eastAsia="Times New Roman" w:hAnsi="Times New Roman" w:ascii="Times New Roman"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lastRenderedPageBreak/>
        <w:t xml:space="preserve">1. RH Ministarstvo financija, porezna uprava područnog ureda Zagreb temeljem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Rješenja o ovrsi Ovr-678/2011-2 od 09.03.2011. za 10.192.594,79 kn zaprimljeno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>22.03.2011. pod Z-14658/11.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</w:r>
      <w:r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  <w:t>Na navedenoj nekretnini zabilježene su slijedeće ovrhe: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1. TS u Zagrebu Ovr-804/11 od 16.03.2011. zaprimljeno 24.03.2011. pod Z-15408/11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ovrhovoditelj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GEO 6 d.o.o. 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2. Ovr-1936/2011 od 05.05.2011. zaprimljeno 18.05.2011. pod  Z-25538/11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>ovrhovoditelj AGRU CROATIA TRADE d.o.o.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</w:p>
    <w:p w:rsidRDefault="00507450" w:rsidP="00507450" w:rsidR="00507450">
      <w:pPr>
        <w:numPr>
          <w:ilvl w:val="0"/>
          <w:numId w:val="2"/>
        </w:numPr>
        <w:spacing w:after="0"/>
        <w:ind w:left="426"/>
        <w:rPr>
          <w:rFonts w:eastAsia="Times New Roman" w:hAnsi="Times New Roman" w:ascii="Times New Roman"/>
          <w:b/>
          <w:bCs/>
          <w:sz w:val="24"/>
          <w:szCs w:val="20"/>
          <w:u w:val="single"/>
          <w:lang w:eastAsia="hr-HR"/>
        </w:rPr>
      </w:pPr>
      <w:r>
        <w:rPr>
          <w:rFonts w:eastAsia="Times New Roman" w:hAnsi="Times New Roman" w:ascii="Times New Roman"/>
          <w:b/>
          <w:bCs/>
          <w:sz w:val="24"/>
          <w:szCs w:val="20"/>
          <w:lang w:eastAsia="hr-HR"/>
        </w:rPr>
        <w:t>zk. uložak: 50146, 7. Suvlasnički dio: 644/10000 ETAŽNO VLASNIŠTVO (E-7), u naravi garaža u prizemlju oznake G2 (označeno zelenom bojom) površine 26,55 m</w:t>
      </w:r>
      <w:r>
        <w:rPr>
          <w:rFonts w:eastAsia="Times New Roman" w:hAnsi="Times New Roman" w:ascii="Times New Roman"/>
          <w:b/>
          <w:bCs/>
          <w:sz w:val="24"/>
          <w:szCs w:val="20"/>
          <w:vertAlign w:val="superscript"/>
          <w:lang w:eastAsia="hr-HR"/>
        </w:rPr>
        <w:t>2</w:t>
      </w:r>
      <w:r>
        <w:rPr>
          <w:rFonts w:eastAsia="Times New Roman" w:hAnsi="Times New Roman" w:ascii="Times New Roman"/>
          <w:b/>
          <w:bCs/>
          <w:sz w:val="24"/>
          <w:szCs w:val="20"/>
          <w:lang w:eastAsia="hr-HR"/>
        </w:rPr>
        <w:t xml:space="preserve">, </w:t>
      </w:r>
      <w:r>
        <w:rPr>
          <w:rFonts w:eastAsia="Times New Roman" w:hAnsi="Times New Roman" w:ascii="Times New Roman"/>
          <w:b/>
          <w:bCs/>
          <w:sz w:val="24"/>
          <w:szCs w:val="20"/>
          <w:u w:val="single"/>
          <w:lang w:eastAsia="hr-HR"/>
        </w:rPr>
        <w:t>k.o. Vrapče Novo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/>
          <w:bCs/>
          <w:sz w:val="24"/>
          <w:szCs w:val="20"/>
          <w:lang w:eastAsia="hr-HR"/>
        </w:rPr>
        <w:t xml:space="preserve">       prodana ali nije isplaćeno-nije u posjedu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</w:r>
      <w:r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  <w:t>Na navedenoj nekretnini zabilježene su slijedeće ovrhe: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>1. TS u Zagrebu Ovr-1754/2010 od 04.05.2010. zaprimljeno 27.05.2010. pod Z-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>27521/10 ovrhovoditelj Unija beton d.o.o.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>2. TS u Zagrebu Ovr-1757/2010 od 21.04.2010. zaprimljeno 07.06.2010. pod Z-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>29114/10 ovrhovoditelj Beton Dubrava d.o.o.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</w:pPr>
    </w:p>
    <w:p w:rsidRDefault="00507450" w:rsidP="00507450" w:rsidR="00507450">
      <w:pPr>
        <w:spacing w:after="0"/>
        <w:rPr>
          <w:rFonts w:eastAsia="Times New Roman" w:hAnsi="Times New Roman" w:ascii="Times New Roman"/>
          <w:b/>
          <w:bCs/>
          <w:sz w:val="24"/>
          <w:szCs w:val="20"/>
          <w:u w:val="single"/>
          <w:lang w:eastAsia="hr-HR"/>
        </w:rPr>
      </w:pPr>
      <w:r>
        <w:rPr>
          <w:rFonts w:eastAsia="Times New Roman" w:hAnsi="Times New Roman" w:ascii="Times New Roman"/>
          <w:b/>
          <w:bCs/>
          <w:sz w:val="24"/>
          <w:szCs w:val="20"/>
          <w:lang w:eastAsia="hr-HR"/>
        </w:rPr>
        <w:t>11. zk.uložak: 4299 kč.br. 5298/1, oranica, površine 16 m</w:t>
      </w:r>
      <w:r>
        <w:rPr>
          <w:rFonts w:eastAsia="Times New Roman" w:hAnsi="Times New Roman" w:ascii="Times New Roman"/>
          <w:b/>
          <w:bCs/>
          <w:sz w:val="24"/>
          <w:szCs w:val="20"/>
          <w:vertAlign w:val="superscript"/>
          <w:lang w:eastAsia="hr-HR"/>
        </w:rPr>
        <w:t>2</w:t>
      </w:r>
      <w:r>
        <w:rPr>
          <w:rFonts w:eastAsia="Times New Roman" w:hAnsi="Times New Roman" w:ascii="Times New Roman"/>
          <w:b/>
          <w:bCs/>
          <w:sz w:val="24"/>
          <w:szCs w:val="20"/>
          <w:lang w:eastAsia="hr-HR"/>
        </w:rPr>
        <w:t xml:space="preserve"> </w:t>
      </w:r>
      <w:r>
        <w:rPr>
          <w:rFonts w:eastAsia="Times New Roman" w:hAnsi="Times New Roman" w:ascii="Times New Roman"/>
          <w:b/>
          <w:bCs/>
          <w:sz w:val="24"/>
          <w:szCs w:val="20"/>
          <w:u w:val="single"/>
          <w:lang w:eastAsia="hr-HR"/>
        </w:rPr>
        <w:t>k.o. Vrapče Novo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/>
          <w:bCs/>
          <w:sz w:val="24"/>
          <w:szCs w:val="20"/>
          <w:u w:val="single"/>
          <w:lang w:eastAsia="hr-HR"/>
        </w:rPr>
      </w:pPr>
      <w:r>
        <w:rPr>
          <w:rFonts w:eastAsia="Times New Roman" w:hAnsi="Times New Roman" w:ascii="Times New Roman"/>
          <w:b/>
          <w:bCs/>
          <w:sz w:val="24"/>
          <w:szCs w:val="20"/>
          <w:lang w:eastAsia="hr-HR"/>
        </w:rPr>
        <w:t xml:space="preserve">                                  kč.br. 5298/2, oranica, površine 750 m</w:t>
      </w:r>
      <w:r>
        <w:rPr>
          <w:rFonts w:eastAsia="Times New Roman" w:hAnsi="Times New Roman" w:ascii="Times New Roman"/>
          <w:b/>
          <w:bCs/>
          <w:sz w:val="24"/>
          <w:szCs w:val="20"/>
          <w:vertAlign w:val="superscript"/>
          <w:lang w:eastAsia="hr-HR"/>
        </w:rPr>
        <w:t>2</w:t>
      </w:r>
      <w:r>
        <w:rPr>
          <w:rFonts w:eastAsia="Times New Roman" w:hAnsi="Times New Roman" w:ascii="Times New Roman"/>
          <w:b/>
          <w:bCs/>
          <w:sz w:val="24"/>
          <w:szCs w:val="20"/>
          <w:lang w:eastAsia="hr-HR"/>
        </w:rPr>
        <w:t xml:space="preserve"> </w:t>
      </w:r>
      <w:r>
        <w:rPr>
          <w:rFonts w:eastAsia="Times New Roman" w:hAnsi="Times New Roman" w:ascii="Times New Roman"/>
          <w:b/>
          <w:bCs/>
          <w:sz w:val="24"/>
          <w:szCs w:val="20"/>
          <w:u w:val="single"/>
          <w:lang w:eastAsia="hr-HR"/>
        </w:rPr>
        <w:t>k.o. Vrapče Novo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/>
          <w:bCs/>
          <w:sz w:val="24"/>
          <w:szCs w:val="20"/>
          <w:lang w:eastAsia="hr-HR"/>
        </w:rPr>
      </w:pP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P-4889/04 kod Općinskog građanskog suda u Zagrebu, dana 10.12.2008. godine,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>zabilježba spora Grad Zagreb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</w:r>
      <w:r>
        <w:rPr>
          <w:rFonts w:eastAsia="Times New Roman" w:hAnsi="Times New Roman" w:ascii="Times New Roman"/>
          <w:bCs/>
          <w:sz w:val="24"/>
          <w:szCs w:val="20"/>
          <w:u w:val="single"/>
          <w:lang w:eastAsia="hr-HR"/>
        </w:rPr>
        <w:t>Na navedenoj nekretnini zabilježene su slijedeće ovrhe:</w:t>
      </w:r>
    </w:p>
    <w:p w:rsidRDefault="00507450" w:rsidP="00507450" w:rsidR="00507450">
      <w:pPr>
        <w:spacing w:after="0"/>
        <w:rPr>
          <w:rFonts w:eastAsia="Times New Roman" w:hAnsi="Times New Roman" w:ascii="Times New Roman"/>
          <w:bCs/>
          <w:sz w:val="24"/>
          <w:szCs w:val="20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1. TS u Zagrebu Ovr-804/11 od 16.03.2011. zaprimljeno 24.03.2011. pod Z-15408/11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ovrhovoditelj </w:t>
      </w:r>
      <w:r>
        <w:rPr>
          <w:rFonts w:eastAsia="Times New Roman" w:hAnsi="Times New Roman" w:ascii="Times New Roman"/>
          <w:bCs/>
          <w:sz w:val="24"/>
          <w:szCs w:val="20"/>
          <w:lang w:eastAsia="hr-HR"/>
        </w:rPr>
        <w:tab/>
        <w:t xml:space="preserve">GEO 6 d.o.o. </w:t>
      </w:r>
    </w:p>
    <w:p w:rsidRDefault="00507450" w:rsidP="00507450" w:rsidR="00507450">
      <w:pPr>
        <w:rPr>
          <w:rFonts w:hAnsi="Times New Roman" w:ascii="Times New Roman"/>
          <w:sz w:val="24"/>
          <w:szCs w:val="24"/>
        </w:rPr>
      </w:pPr>
    </w:p>
    <w:p w:rsidRDefault="00507450" w:rsidP="00507450" w:rsidR="0050745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507450" w:rsidP="00507450" w:rsidR="00507450">
      <w:pPr>
        <w:ind w:first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07450" w:rsidP="00507450" w:rsidR="00507450">
      <w:pPr>
        <w:ind w:firstLine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Stečajni dužnik nema zaposlenih radnika.</w:t>
      </w:r>
    </w:p>
    <w:p w:rsidRDefault="00507450" w:rsidP="00507450" w:rsidR="00507450">
      <w:pPr>
        <w:pStyle w:val="Odlomakpopisa"/>
        <w:ind w:left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07450" w:rsidP="00507450" w:rsidR="00507450">
      <w:pPr>
        <w:pStyle w:val="Odlomakpopisa"/>
        <w:ind w:hanging="294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 Izvješće o ostvarenim prilivima i odlivima u periodu od 12.07.2017. do 12.10.2017.</w:t>
      </w:r>
    </w:p>
    <w:p w:rsidRDefault="00507450" w:rsidP="00507450" w:rsidR="00507450">
      <w:pPr>
        <w:pStyle w:val="Odlomakpopisa"/>
        <w:ind w:hanging="294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9120"/>
        <w:tblInd w:type="dxa" w:w="108"/>
        <w:tblLook w:val="04A0" w:noVBand="1" w:noHBand="0" w:lastColumn="0" w:firstColumn="1" w:lastRow="0" w:firstRow="1"/>
      </w:tblPr>
      <w:tblGrid>
        <w:gridCol w:w="516"/>
        <w:gridCol w:w="7308"/>
        <w:gridCol w:w="1296"/>
      </w:tblGrid>
      <w:tr w:rsidTr="00507450" w:rsidR="00507450">
        <w:trPr>
          <w:cantSplit/>
        </w:trPr>
        <w:tc>
          <w:tcPr>
            <w:tcW w:type="dxa" w:w="516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1.</w:t>
            </w:r>
          </w:p>
        </w:tc>
        <w:tc>
          <w:tcPr>
            <w:tcW w:type="dxa" w:w="7308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lang w:val="pl-PL"/>
              </w:rPr>
              <w:t>STANJE  NA DAN 12.07.2017. GODINE</w:t>
            </w:r>
          </w:p>
        </w:tc>
        <w:tc>
          <w:tcPr>
            <w:tcW w:type="dxa" w:w="1296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397,29</w:t>
            </w:r>
          </w:p>
        </w:tc>
      </w:tr>
      <w:tr w:rsidTr="00507450" w:rsidR="00507450">
        <w:trPr>
          <w:cantSplit/>
        </w:trPr>
        <w:tc>
          <w:tcPr>
            <w:tcW w:type="dxa" w:w="516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7308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lang w:val="pl-PL"/>
              </w:rPr>
              <w:t>žiro račun</w:t>
            </w:r>
          </w:p>
        </w:tc>
        <w:tc>
          <w:tcPr>
            <w:tcW w:type="dxa" w:w="1296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397,29</w:t>
            </w:r>
          </w:p>
        </w:tc>
      </w:tr>
      <w:tr w:rsidTr="00507450" w:rsidR="00507450">
        <w:trPr>
          <w:cantSplit/>
        </w:trPr>
        <w:tc>
          <w:tcPr>
            <w:tcW w:type="dxa" w:w="516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7308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lang w:val="pl-PL"/>
              </w:rPr>
              <w:t>blagajna</w:t>
            </w:r>
          </w:p>
        </w:tc>
        <w:tc>
          <w:tcPr>
            <w:tcW w:type="dxa" w:w="1296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0,00</w:t>
            </w:r>
          </w:p>
        </w:tc>
      </w:tr>
      <w:tr w:rsidTr="00507450" w:rsidR="00507450">
        <w:trPr>
          <w:cantSplit/>
        </w:trPr>
        <w:tc>
          <w:tcPr>
            <w:tcW w:type="dxa" w:w="516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2.</w:t>
            </w:r>
          </w:p>
        </w:tc>
        <w:tc>
          <w:tcPr>
            <w:tcW w:type="dxa" w:w="7308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lang w:val="pl-PL"/>
              </w:rPr>
              <w:t>PRILJEV SREDSTAVA</w:t>
            </w:r>
          </w:p>
        </w:tc>
        <w:tc>
          <w:tcPr>
            <w:tcW w:type="dxa" w:w="1296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38.250,00</w:t>
            </w:r>
          </w:p>
        </w:tc>
      </w:tr>
      <w:tr w:rsidTr="00507450" w:rsidR="00507450">
        <w:trPr>
          <w:cantSplit/>
        </w:trPr>
        <w:tc>
          <w:tcPr>
            <w:tcW w:type="dxa" w:w="516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7308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lang w:val="pl-PL"/>
              </w:rPr>
              <w:t>Priliv od kamata</w:t>
            </w:r>
          </w:p>
        </w:tc>
        <w:tc>
          <w:tcPr>
            <w:tcW w:type="dxa" w:w="1296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0,00</w:t>
            </w:r>
          </w:p>
        </w:tc>
      </w:tr>
      <w:tr w:rsidTr="00507450" w:rsidR="00507450">
        <w:trPr>
          <w:cantSplit/>
        </w:trPr>
        <w:tc>
          <w:tcPr>
            <w:tcW w:type="dxa" w:w="516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7308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lang w:val="pl-PL"/>
              </w:rPr>
            </w:pPr>
            <w:r>
              <w:rPr>
                <w:rFonts w:hAnsi="Times New Roman" w:ascii="Times New Roman"/>
                <w:sz w:val="24"/>
                <w:lang w:val="pl-PL"/>
              </w:rPr>
              <w:t>Priliv od prodaje pokretnina</w:t>
            </w:r>
          </w:p>
        </w:tc>
        <w:tc>
          <w:tcPr>
            <w:tcW w:type="dxa" w:w="1296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0,00</w:t>
            </w:r>
          </w:p>
        </w:tc>
      </w:tr>
      <w:tr w:rsidTr="00507450" w:rsidR="00507450">
        <w:trPr>
          <w:cantSplit/>
        </w:trPr>
        <w:tc>
          <w:tcPr>
            <w:tcW w:type="dxa" w:w="516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7308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lang w:val="pl-PL"/>
              </w:rPr>
            </w:pPr>
            <w:r>
              <w:rPr>
                <w:rFonts w:hAnsi="Times New Roman" w:ascii="Times New Roman"/>
                <w:sz w:val="24"/>
                <w:lang w:val="pl-PL"/>
              </w:rPr>
              <w:t>Priliv od kupaca u stečaju (najam i režije poslovnog prostora)</w:t>
            </w:r>
          </w:p>
        </w:tc>
        <w:tc>
          <w:tcPr>
            <w:tcW w:type="dxa" w:w="1296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38.250,00</w:t>
            </w:r>
          </w:p>
        </w:tc>
      </w:tr>
      <w:tr w:rsidTr="00507450" w:rsidR="00507450">
        <w:trPr>
          <w:cantSplit/>
        </w:trPr>
        <w:tc>
          <w:tcPr>
            <w:tcW w:type="dxa" w:w="516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7308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lang w:val="pl-PL"/>
              </w:rPr>
            </w:pPr>
            <w:r>
              <w:rPr>
                <w:rFonts w:hAnsi="Times New Roman" w:ascii="Times New Roman"/>
                <w:sz w:val="24"/>
                <w:lang w:val="pl-PL"/>
              </w:rPr>
              <w:t>Priliv od najma i rež.tr.-OVRHA</w:t>
            </w:r>
          </w:p>
        </w:tc>
        <w:tc>
          <w:tcPr>
            <w:tcW w:type="dxa" w:w="1296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0,00</w:t>
            </w:r>
          </w:p>
        </w:tc>
      </w:tr>
      <w:tr w:rsidTr="00507450" w:rsidR="00507450">
        <w:trPr>
          <w:cantSplit/>
        </w:trPr>
        <w:tc>
          <w:tcPr>
            <w:tcW w:type="dxa" w:w="516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7308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lang w:val="pl-PL"/>
              </w:rPr>
            </w:pPr>
            <w:r>
              <w:rPr>
                <w:rFonts w:hAnsi="Times New Roman" w:ascii="Times New Roman"/>
                <w:sz w:val="24"/>
                <w:lang w:val="pl-PL"/>
              </w:rPr>
              <w:t>Priliv od kupaca prije stečaja</w:t>
            </w:r>
          </w:p>
        </w:tc>
        <w:tc>
          <w:tcPr>
            <w:tcW w:type="dxa" w:w="1296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0,00</w:t>
            </w:r>
          </w:p>
        </w:tc>
      </w:tr>
      <w:tr w:rsidTr="00507450" w:rsidR="00507450">
        <w:trPr>
          <w:cantSplit/>
        </w:trPr>
        <w:tc>
          <w:tcPr>
            <w:tcW w:type="dxa" w:w="516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7308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lang w:val="pl-PL"/>
              </w:rPr>
            </w:pPr>
            <w:r>
              <w:rPr>
                <w:rFonts w:hAnsi="Times New Roman" w:ascii="Times New Roman"/>
                <w:sz w:val="24"/>
                <w:lang w:val="pl-PL"/>
              </w:rPr>
              <w:t>Priliv od prodaje nekretnina</w:t>
            </w:r>
          </w:p>
        </w:tc>
        <w:tc>
          <w:tcPr>
            <w:tcW w:type="dxa" w:w="1296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0,00</w:t>
            </w:r>
          </w:p>
        </w:tc>
      </w:tr>
      <w:tr w:rsidTr="00507450" w:rsidR="00507450">
        <w:trPr>
          <w:cantSplit/>
        </w:trPr>
        <w:tc>
          <w:tcPr>
            <w:tcW w:type="dxa" w:w="516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7308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lang w:val="pl-PL"/>
              </w:rPr>
            </w:pPr>
          </w:p>
        </w:tc>
        <w:tc>
          <w:tcPr>
            <w:tcW w:type="dxa" w:w="1296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</w:tr>
      <w:tr w:rsidTr="00507450" w:rsidR="00507450">
        <w:trPr>
          <w:cantSplit/>
        </w:trPr>
        <w:tc>
          <w:tcPr>
            <w:tcW w:type="dxa" w:w="516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3.</w:t>
            </w:r>
          </w:p>
        </w:tc>
        <w:tc>
          <w:tcPr>
            <w:tcW w:type="dxa" w:w="7308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lang w:val="pl-PL"/>
              </w:rPr>
              <w:t>KONTROLNI ZBROJ (1+2)</w:t>
            </w:r>
          </w:p>
        </w:tc>
        <w:tc>
          <w:tcPr>
            <w:tcW w:type="dxa" w:w="1296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38.647,29</w:t>
            </w:r>
          </w:p>
        </w:tc>
      </w:tr>
      <w:tr w:rsidTr="00507450" w:rsidR="00507450">
        <w:trPr>
          <w:cantSplit/>
        </w:trPr>
        <w:tc>
          <w:tcPr>
            <w:tcW w:type="dxa" w:w="516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7308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lang w:val="pl-PL"/>
              </w:rPr>
            </w:pPr>
          </w:p>
        </w:tc>
        <w:tc>
          <w:tcPr>
            <w:tcW w:type="dxa" w:w="1296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</w:tr>
      <w:tr w:rsidTr="00507450" w:rsidR="00507450">
        <w:trPr>
          <w:cantSplit/>
        </w:trPr>
        <w:tc>
          <w:tcPr>
            <w:tcW w:type="dxa" w:w="516"/>
            <w:vAlign w:val="center"/>
            <w:hideMark/>
          </w:tcPr>
          <w:p w:rsidRDefault="008C4C6B" w:rsidR="008C4C6B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4.</w:t>
            </w:r>
          </w:p>
        </w:tc>
        <w:tc>
          <w:tcPr>
            <w:tcW w:type="dxa" w:w="7308"/>
            <w:vAlign w:val="center"/>
            <w:hideMark/>
          </w:tcPr>
          <w:p w:rsidRDefault="008C4C6B" w:rsidR="008C4C6B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lang w:val="pl-PL"/>
              </w:rPr>
            </w:pPr>
          </w:p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lang w:val="pl-PL"/>
              </w:rPr>
            </w:pPr>
            <w:r>
              <w:rPr>
                <w:rFonts w:hAnsi="Times New Roman" w:ascii="Times New Roman"/>
                <w:sz w:val="24"/>
                <w:lang w:val="pl-PL"/>
              </w:rPr>
              <w:t>ODLJEV SREDSTAVA</w:t>
            </w:r>
          </w:p>
        </w:tc>
        <w:tc>
          <w:tcPr>
            <w:tcW w:type="dxa" w:w="1296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28.813,11</w:t>
            </w:r>
          </w:p>
        </w:tc>
      </w:tr>
      <w:tr w:rsidTr="00507450" w:rsidR="00507450">
        <w:trPr>
          <w:cantSplit/>
        </w:trPr>
        <w:tc>
          <w:tcPr>
            <w:tcW w:type="dxa" w:w="516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7308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lang w:val="pl-PL"/>
              </w:rPr>
            </w:pPr>
            <w:r>
              <w:rPr>
                <w:rFonts w:hAnsi="Times New Roman" w:ascii="Times New Roman"/>
                <w:sz w:val="24"/>
                <w:lang w:val="pl-PL"/>
              </w:rPr>
              <w:t>Troškovi banke</w:t>
            </w:r>
          </w:p>
        </w:tc>
        <w:tc>
          <w:tcPr>
            <w:tcW w:type="dxa" w:w="1296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401,11</w:t>
            </w:r>
          </w:p>
        </w:tc>
      </w:tr>
      <w:tr w:rsidTr="00507450" w:rsidR="00507450">
        <w:trPr>
          <w:cantSplit/>
        </w:trPr>
        <w:tc>
          <w:tcPr>
            <w:tcW w:type="dxa" w:w="516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7308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lang w:val="pl-PL"/>
              </w:rPr>
            </w:pPr>
            <w:r>
              <w:rPr>
                <w:rFonts w:hAnsi="Times New Roman" w:ascii="Times New Roman"/>
                <w:sz w:val="24"/>
                <w:lang w:val="pl-PL"/>
              </w:rPr>
              <w:t>Troškovi poštarine,tel.kanc.mat. za 2015</w:t>
            </w:r>
          </w:p>
        </w:tc>
        <w:tc>
          <w:tcPr>
            <w:tcW w:type="dxa" w:w="1296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4.452,30</w:t>
            </w:r>
          </w:p>
        </w:tc>
      </w:tr>
      <w:tr w:rsidTr="00507450" w:rsidR="00507450">
        <w:trPr>
          <w:cantSplit/>
        </w:trPr>
        <w:tc>
          <w:tcPr>
            <w:tcW w:type="dxa" w:w="516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7308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lang w:val="pl-PL"/>
              </w:rPr>
            </w:pPr>
            <w:r>
              <w:rPr>
                <w:rFonts w:hAnsi="Times New Roman" w:ascii="Times New Roman"/>
                <w:sz w:val="24"/>
                <w:lang w:val="pl-PL"/>
              </w:rPr>
              <w:t>Troškovi osiguranja imovine</w:t>
            </w:r>
          </w:p>
        </w:tc>
        <w:tc>
          <w:tcPr>
            <w:tcW w:type="dxa" w:w="1296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0,00</w:t>
            </w:r>
          </w:p>
        </w:tc>
      </w:tr>
      <w:tr w:rsidTr="00507450" w:rsidR="00507450">
        <w:trPr>
          <w:cantSplit/>
        </w:trPr>
        <w:tc>
          <w:tcPr>
            <w:tcW w:type="dxa" w:w="516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7308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lang w:val="pl-PL"/>
              </w:rPr>
            </w:pPr>
            <w:r>
              <w:rPr>
                <w:rFonts w:hAnsi="Times New Roman" w:ascii="Times New Roman"/>
                <w:sz w:val="24"/>
                <w:lang w:val="pl-PL"/>
              </w:rPr>
              <w:t>Troškovi FINE,statistike, za izdavanje potvrda</w:t>
            </w:r>
          </w:p>
        </w:tc>
        <w:tc>
          <w:tcPr>
            <w:tcW w:type="dxa" w:w="1296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129,00</w:t>
            </w:r>
          </w:p>
        </w:tc>
      </w:tr>
      <w:tr w:rsidTr="00507450" w:rsidR="00507450">
        <w:trPr>
          <w:cantSplit/>
        </w:trPr>
        <w:tc>
          <w:tcPr>
            <w:tcW w:type="dxa" w:w="516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7308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lang w:val="pl-PL"/>
              </w:rPr>
            </w:pPr>
            <w:r>
              <w:rPr>
                <w:rFonts w:hAnsi="Times New Roman" w:ascii="Times New Roman"/>
                <w:sz w:val="24"/>
                <w:lang w:val="pl-PL"/>
              </w:rPr>
              <w:t>Troškovi vođenja knjigovodstva za 2015</w:t>
            </w:r>
          </w:p>
        </w:tc>
        <w:tc>
          <w:tcPr>
            <w:tcW w:type="dxa" w:w="1296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4.375,00</w:t>
            </w:r>
          </w:p>
        </w:tc>
      </w:tr>
      <w:tr w:rsidTr="00507450" w:rsidR="00507450">
        <w:trPr>
          <w:cantSplit/>
        </w:trPr>
        <w:tc>
          <w:tcPr>
            <w:tcW w:type="dxa" w:w="516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7308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lang w:val="pl-PL"/>
              </w:rPr>
            </w:pPr>
            <w:r>
              <w:rPr>
                <w:rFonts w:hAnsi="Times New Roman" w:ascii="Times New Roman"/>
                <w:sz w:val="24"/>
                <w:lang w:val="pl-PL"/>
              </w:rPr>
              <w:t>Troškovi vodopskrbe i odvodnje 2016,2017</w:t>
            </w:r>
          </w:p>
        </w:tc>
        <w:tc>
          <w:tcPr>
            <w:tcW w:type="dxa" w:w="1296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2.911,94</w:t>
            </w:r>
          </w:p>
        </w:tc>
      </w:tr>
      <w:tr w:rsidTr="00507450" w:rsidR="00507450">
        <w:trPr>
          <w:cantSplit/>
        </w:trPr>
        <w:tc>
          <w:tcPr>
            <w:tcW w:type="dxa" w:w="516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7308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lang w:val="pl-PL"/>
              </w:rPr>
            </w:pPr>
            <w:r>
              <w:rPr>
                <w:rFonts w:hAnsi="Times New Roman" w:ascii="Times New Roman"/>
                <w:sz w:val="24"/>
                <w:lang w:val="pl-PL"/>
              </w:rPr>
              <w:t>Troškovi el.energije (Resnik, Gorjanska)</w:t>
            </w:r>
          </w:p>
        </w:tc>
        <w:tc>
          <w:tcPr>
            <w:tcW w:type="dxa" w:w="1296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1.525,71</w:t>
            </w:r>
          </w:p>
        </w:tc>
      </w:tr>
      <w:tr w:rsidTr="00507450" w:rsidR="00507450">
        <w:trPr>
          <w:cantSplit/>
        </w:trPr>
        <w:tc>
          <w:tcPr>
            <w:tcW w:type="dxa" w:w="516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7308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lang w:val="pl-PL"/>
              </w:rPr>
            </w:pPr>
            <w:r>
              <w:rPr>
                <w:rFonts w:hAnsi="Times New Roman" w:ascii="Times New Roman"/>
                <w:sz w:val="24"/>
                <w:lang w:val="pl-PL"/>
              </w:rPr>
              <w:t>Troškovi čistoće</w:t>
            </w:r>
          </w:p>
        </w:tc>
        <w:tc>
          <w:tcPr>
            <w:tcW w:type="dxa" w:w="1296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353,78</w:t>
            </w:r>
          </w:p>
        </w:tc>
      </w:tr>
      <w:tr w:rsidTr="00507450" w:rsidR="00507450">
        <w:trPr>
          <w:cantSplit/>
        </w:trPr>
        <w:tc>
          <w:tcPr>
            <w:tcW w:type="dxa" w:w="516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7308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lang w:val="pl-PL"/>
              </w:rPr>
            </w:pPr>
            <w:r>
              <w:rPr>
                <w:rFonts w:hAnsi="Times New Roman" w:ascii="Times New Roman"/>
                <w:sz w:val="24"/>
                <w:lang w:val="pl-PL"/>
              </w:rPr>
              <w:t>PDV-e</w:t>
            </w:r>
          </w:p>
        </w:tc>
        <w:tc>
          <w:tcPr>
            <w:tcW w:type="dxa" w:w="1296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4.733,02</w:t>
            </w:r>
          </w:p>
        </w:tc>
      </w:tr>
      <w:tr w:rsidTr="00507450" w:rsidR="00507450">
        <w:trPr>
          <w:cantSplit/>
        </w:trPr>
        <w:tc>
          <w:tcPr>
            <w:tcW w:type="dxa" w:w="516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7308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lang w:val="pl-PL"/>
              </w:rPr>
            </w:pPr>
            <w:r>
              <w:rPr>
                <w:rFonts w:hAnsi="Times New Roman" w:ascii="Times New Roman"/>
                <w:sz w:val="24"/>
                <w:lang w:val="pl-PL"/>
              </w:rPr>
              <w:t>Troškovi odvjetnika i javnog bilježnika</w:t>
            </w:r>
          </w:p>
        </w:tc>
        <w:tc>
          <w:tcPr>
            <w:tcW w:type="dxa" w:w="1296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0,00</w:t>
            </w:r>
          </w:p>
        </w:tc>
      </w:tr>
      <w:tr w:rsidTr="00507450" w:rsidR="00507450">
        <w:trPr>
          <w:cantSplit/>
        </w:trPr>
        <w:tc>
          <w:tcPr>
            <w:tcW w:type="dxa" w:w="516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7308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lang w:val="pl-PL"/>
              </w:rPr>
            </w:pPr>
            <w:r>
              <w:rPr>
                <w:rFonts w:hAnsi="Times New Roman" w:ascii="Times New Roman"/>
                <w:sz w:val="24"/>
                <w:lang w:val="pl-PL"/>
              </w:rPr>
              <w:t>Komunalna i vodna naknada (Resnik, Gorjanska) 2016</w:t>
            </w:r>
          </w:p>
        </w:tc>
        <w:tc>
          <w:tcPr>
            <w:tcW w:type="dxa" w:w="1296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9.692,35</w:t>
            </w:r>
          </w:p>
        </w:tc>
      </w:tr>
      <w:tr w:rsidTr="00507450" w:rsidR="00507450">
        <w:trPr>
          <w:cantSplit/>
        </w:trPr>
        <w:tc>
          <w:tcPr>
            <w:tcW w:type="dxa" w:w="516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7308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lang w:val="pl-PL"/>
              </w:rPr>
            </w:pPr>
            <w:r>
              <w:rPr>
                <w:rFonts w:hAnsi="Times New Roman" w:ascii="Times New Roman"/>
                <w:sz w:val="24"/>
                <w:lang w:val="pl-PL"/>
              </w:rPr>
              <w:t>Troškovi procjene imovine</w:t>
            </w:r>
          </w:p>
        </w:tc>
        <w:tc>
          <w:tcPr>
            <w:tcW w:type="dxa" w:w="1296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0,00</w:t>
            </w:r>
          </w:p>
        </w:tc>
      </w:tr>
      <w:tr w:rsidTr="00507450" w:rsidR="00507450">
        <w:trPr>
          <w:cantSplit/>
        </w:trPr>
        <w:tc>
          <w:tcPr>
            <w:tcW w:type="dxa" w:w="516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7308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lang w:val="pl-PL"/>
              </w:rPr>
            </w:pPr>
            <w:r>
              <w:rPr>
                <w:rFonts w:hAnsi="Times New Roman" w:ascii="Times New Roman"/>
                <w:sz w:val="24"/>
                <w:lang w:val="pl-PL"/>
              </w:rPr>
              <w:t>Sudske pristojbe</w:t>
            </w:r>
          </w:p>
        </w:tc>
        <w:tc>
          <w:tcPr>
            <w:tcW w:type="dxa" w:w="1296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0,00</w:t>
            </w:r>
          </w:p>
        </w:tc>
      </w:tr>
      <w:tr w:rsidTr="00507450" w:rsidR="00507450">
        <w:trPr>
          <w:cantSplit/>
        </w:trPr>
        <w:tc>
          <w:tcPr>
            <w:tcW w:type="dxa" w:w="516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7308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lang w:val="pl-PL"/>
              </w:rPr>
            </w:pPr>
            <w:r>
              <w:rPr>
                <w:rFonts w:hAnsi="Times New Roman" w:ascii="Times New Roman"/>
                <w:sz w:val="24"/>
                <w:lang w:val="pl-PL"/>
              </w:rPr>
              <w:t>Troškovi objave oglasa o prodaji imovine</w:t>
            </w:r>
          </w:p>
        </w:tc>
        <w:tc>
          <w:tcPr>
            <w:tcW w:type="dxa" w:w="1296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0,00</w:t>
            </w:r>
          </w:p>
        </w:tc>
      </w:tr>
      <w:tr w:rsidTr="00507450" w:rsidR="00507450">
        <w:trPr>
          <w:cantSplit/>
        </w:trPr>
        <w:tc>
          <w:tcPr>
            <w:tcW w:type="dxa" w:w="516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7308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lang w:val="pl-PL"/>
              </w:rPr>
            </w:pPr>
            <w:r>
              <w:rPr>
                <w:rFonts w:hAnsi="Times New Roman" w:ascii="Times New Roman"/>
                <w:sz w:val="24"/>
                <w:lang w:val="pl-PL"/>
              </w:rPr>
              <w:t>Ostali troškovi (biljezi, kopiranje i sl.)</w:t>
            </w:r>
          </w:p>
        </w:tc>
        <w:tc>
          <w:tcPr>
            <w:tcW w:type="dxa" w:w="1296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50,00</w:t>
            </w:r>
          </w:p>
        </w:tc>
      </w:tr>
      <w:tr w:rsidTr="00507450" w:rsidR="00507450">
        <w:trPr>
          <w:cantSplit/>
        </w:trPr>
        <w:tc>
          <w:tcPr>
            <w:tcW w:type="dxa" w:w="516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7308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lang w:val="pl-PL"/>
              </w:rPr>
            </w:pPr>
            <w:r>
              <w:rPr>
                <w:rFonts w:hAnsi="Times New Roman" w:ascii="Times New Roman"/>
                <w:sz w:val="24"/>
                <w:lang w:val="pl-PL"/>
              </w:rPr>
              <w:t>Troškovi prostora</w:t>
            </w:r>
          </w:p>
        </w:tc>
        <w:tc>
          <w:tcPr>
            <w:tcW w:type="dxa" w:w="1296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0,00</w:t>
            </w:r>
          </w:p>
        </w:tc>
      </w:tr>
      <w:tr w:rsidTr="00507450" w:rsidR="00507450">
        <w:trPr>
          <w:cantSplit/>
        </w:trPr>
        <w:tc>
          <w:tcPr>
            <w:tcW w:type="dxa" w:w="516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7308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lang w:val="pl-PL"/>
              </w:rPr>
            </w:pPr>
            <w:r>
              <w:rPr>
                <w:rFonts w:hAnsi="Times New Roman" w:ascii="Times New Roman"/>
                <w:sz w:val="24"/>
                <w:lang w:val="pl-PL"/>
              </w:rPr>
              <w:t>Troškovi plina</w:t>
            </w:r>
            <w:r>
              <w:rPr>
                <w:rFonts w:hAnsi="Times New Roman" w:ascii="Times New Roman"/>
                <w:sz w:val="24"/>
                <w:lang w:val="pl-PL"/>
              </w:rPr>
              <w:tab/>
              <w:t xml:space="preserve"> (Gorjanska)</w:t>
            </w:r>
          </w:p>
        </w:tc>
        <w:tc>
          <w:tcPr>
            <w:tcW w:type="dxa" w:w="1296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188,90</w:t>
            </w:r>
          </w:p>
        </w:tc>
      </w:tr>
      <w:tr w:rsidTr="00507450" w:rsidR="00507450">
        <w:trPr>
          <w:cantSplit/>
        </w:trPr>
        <w:tc>
          <w:tcPr>
            <w:tcW w:type="dxa" w:w="516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7308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lang w:val="pl-PL"/>
              </w:rPr>
            </w:pPr>
            <w:r>
              <w:rPr>
                <w:rFonts w:hAnsi="Times New Roman" w:ascii="Times New Roman"/>
                <w:sz w:val="24"/>
                <w:lang w:val="pl-PL"/>
              </w:rPr>
              <w:t>Porez na tvrtku i obv.po ZR</w:t>
            </w:r>
          </w:p>
        </w:tc>
        <w:tc>
          <w:tcPr>
            <w:tcW w:type="dxa" w:w="1296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0,00</w:t>
            </w:r>
          </w:p>
        </w:tc>
      </w:tr>
      <w:tr w:rsidTr="00507450" w:rsidR="00507450">
        <w:trPr>
          <w:cantSplit/>
        </w:trPr>
        <w:tc>
          <w:tcPr>
            <w:tcW w:type="dxa" w:w="516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7308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lang w:val="pl-PL"/>
              </w:rPr>
            </w:pPr>
            <w:r>
              <w:rPr>
                <w:rFonts w:hAnsi="Times New Roman" w:ascii="Times New Roman"/>
                <w:sz w:val="24"/>
                <w:lang w:val="pl-PL"/>
              </w:rPr>
              <w:t>Troškovi ug.o djelu bruto, student servis</w:t>
            </w:r>
          </w:p>
        </w:tc>
        <w:tc>
          <w:tcPr>
            <w:tcW w:type="dxa" w:w="1296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0,00</w:t>
            </w:r>
          </w:p>
        </w:tc>
      </w:tr>
      <w:tr w:rsidTr="00507450" w:rsidR="00507450">
        <w:trPr>
          <w:cantSplit/>
        </w:trPr>
        <w:tc>
          <w:tcPr>
            <w:tcW w:type="dxa" w:w="516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7308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lang w:val="pl-PL"/>
              </w:rPr>
            </w:pPr>
            <w:r>
              <w:rPr>
                <w:rFonts w:hAnsi="Times New Roman" w:ascii="Times New Roman"/>
                <w:sz w:val="24"/>
                <w:lang w:val="pl-PL"/>
              </w:rPr>
              <w:t>Povrat krivih doznaka i pretplata</w:t>
            </w:r>
          </w:p>
        </w:tc>
        <w:tc>
          <w:tcPr>
            <w:tcW w:type="dxa" w:w="1296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0,00</w:t>
            </w:r>
          </w:p>
        </w:tc>
      </w:tr>
      <w:tr w:rsidTr="00507450" w:rsidR="00507450">
        <w:trPr>
          <w:cantSplit/>
        </w:trPr>
        <w:tc>
          <w:tcPr>
            <w:tcW w:type="dxa" w:w="516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7308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lang w:val="pl-PL"/>
              </w:rPr>
            </w:pPr>
            <w:r>
              <w:rPr>
                <w:rFonts w:hAnsi="Times New Roman" w:ascii="Times New Roman"/>
                <w:sz w:val="24"/>
                <w:lang w:val="pl-PL"/>
              </w:rPr>
              <w:t>Akontacija nagrade stečajnoj upraviteljici-neto</w:t>
            </w:r>
          </w:p>
        </w:tc>
        <w:tc>
          <w:tcPr>
            <w:tcW w:type="dxa" w:w="1296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0,00</w:t>
            </w:r>
          </w:p>
        </w:tc>
      </w:tr>
      <w:tr w:rsidTr="00507450" w:rsidR="00507450">
        <w:trPr>
          <w:cantSplit/>
        </w:trPr>
        <w:tc>
          <w:tcPr>
            <w:tcW w:type="dxa" w:w="516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7308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lang w:val="pl-PL"/>
              </w:rPr>
            </w:pPr>
            <w:r>
              <w:rPr>
                <w:rFonts w:hAnsi="Times New Roman" w:ascii="Times New Roman"/>
                <w:sz w:val="24"/>
                <w:lang w:val="pl-PL"/>
              </w:rPr>
              <w:t>Doprinosi i porezi na nagradu stečajnoj upraviteljici</w:t>
            </w:r>
          </w:p>
        </w:tc>
        <w:tc>
          <w:tcPr>
            <w:tcW w:type="dxa" w:w="1296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0,00</w:t>
            </w:r>
          </w:p>
        </w:tc>
      </w:tr>
      <w:tr w:rsidTr="00507450" w:rsidR="00507450">
        <w:trPr>
          <w:cantSplit/>
        </w:trPr>
        <w:tc>
          <w:tcPr>
            <w:tcW w:type="dxa" w:w="516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7308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lang w:val="pl-PL"/>
              </w:rPr>
            </w:pPr>
            <w:r>
              <w:rPr>
                <w:rFonts w:hAnsi="Times New Roman" w:ascii="Times New Roman"/>
                <w:sz w:val="24"/>
                <w:lang w:val="pl-PL"/>
              </w:rPr>
              <w:t>Isplata radnicima po čl.86. t.2. SZ</w:t>
            </w:r>
          </w:p>
        </w:tc>
        <w:tc>
          <w:tcPr>
            <w:tcW w:type="dxa" w:w="1296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0,00</w:t>
            </w:r>
          </w:p>
        </w:tc>
      </w:tr>
      <w:tr w:rsidTr="00507450" w:rsidR="00507450">
        <w:trPr>
          <w:cantSplit/>
        </w:trPr>
        <w:tc>
          <w:tcPr>
            <w:tcW w:type="dxa" w:w="516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7308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lang w:val="pl-PL"/>
              </w:rPr>
            </w:pPr>
            <w:r>
              <w:rPr>
                <w:rFonts w:hAnsi="Times New Roman" w:ascii="Times New Roman"/>
                <w:sz w:val="24"/>
                <w:lang w:val="pl-PL"/>
              </w:rPr>
              <w:t>Isplata razlučnim vjerovnicima</w:t>
            </w:r>
          </w:p>
        </w:tc>
        <w:tc>
          <w:tcPr>
            <w:tcW w:type="dxa" w:w="1296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0,00</w:t>
            </w:r>
          </w:p>
        </w:tc>
      </w:tr>
      <w:tr w:rsidTr="00507450" w:rsidR="00507450">
        <w:trPr>
          <w:cantSplit/>
        </w:trPr>
        <w:tc>
          <w:tcPr>
            <w:tcW w:type="dxa" w:w="516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7308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lang w:val="pl-PL"/>
              </w:rPr>
            </w:pPr>
          </w:p>
        </w:tc>
        <w:tc>
          <w:tcPr>
            <w:tcW w:type="dxa" w:w="1296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</w:tr>
      <w:tr w:rsidTr="00507450" w:rsidR="00507450">
        <w:trPr>
          <w:cantSplit/>
        </w:trPr>
        <w:tc>
          <w:tcPr>
            <w:tcW w:type="dxa" w:w="516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5.</w:t>
            </w:r>
          </w:p>
        </w:tc>
        <w:tc>
          <w:tcPr>
            <w:tcW w:type="dxa" w:w="7308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lang w:val="pl-PL"/>
              </w:rPr>
            </w:pPr>
            <w:r>
              <w:rPr>
                <w:rFonts w:hAnsi="Times New Roman" w:ascii="Times New Roman"/>
                <w:sz w:val="24"/>
                <w:lang w:val="pl-PL"/>
              </w:rPr>
              <w:t>STANJE NA RAČUNU NA DAN 12.07.2017.GODINE</w:t>
            </w:r>
          </w:p>
        </w:tc>
        <w:tc>
          <w:tcPr>
            <w:tcW w:type="dxa" w:w="1296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9.834,18</w:t>
            </w:r>
          </w:p>
        </w:tc>
      </w:tr>
      <w:tr w:rsidTr="00507450" w:rsidR="00507450">
        <w:trPr>
          <w:cantSplit/>
        </w:trPr>
        <w:tc>
          <w:tcPr>
            <w:tcW w:type="dxa" w:w="516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7308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lang w:val="pl-PL"/>
              </w:rPr>
            </w:pPr>
            <w:r>
              <w:rPr>
                <w:rFonts w:hAnsi="Times New Roman" w:ascii="Times New Roman"/>
                <w:sz w:val="24"/>
                <w:lang w:val="pl-PL"/>
              </w:rPr>
              <w:t>stanje žiro računa</w:t>
            </w:r>
          </w:p>
        </w:tc>
        <w:tc>
          <w:tcPr>
            <w:tcW w:type="dxa" w:w="1296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9.834,18</w:t>
            </w:r>
          </w:p>
        </w:tc>
      </w:tr>
      <w:tr w:rsidTr="00507450" w:rsidR="00507450">
        <w:trPr>
          <w:cantSplit/>
        </w:trPr>
        <w:tc>
          <w:tcPr>
            <w:tcW w:type="dxa" w:w="516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7308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lang w:val="pl-PL"/>
              </w:rPr>
            </w:pPr>
            <w:r>
              <w:rPr>
                <w:rFonts w:hAnsi="Times New Roman" w:ascii="Times New Roman"/>
                <w:sz w:val="24"/>
                <w:lang w:val="pl-PL"/>
              </w:rPr>
              <w:t>stanje blagajne</w:t>
            </w:r>
          </w:p>
        </w:tc>
        <w:tc>
          <w:tcPr>
            <w:tcW w:type="dxa" w:w="1296"/>
            <w:vAlign w:val="center"/>
            <w:hideMark/>
          </w:tcPr>
          <w:p w:rsidRDefault="00507450" w:rsidR="0050745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0,00</w:t>
            </w:r>
          </w:p>
        </w:tc>
      </w:tr>
      <w:tr w:rsidTr="00507450" w:rsidR="00507450">
        <w:trPr>
          <w:cantSplit/>
          <w:trHeight w:val="94"/>
        </w:trPr>
        <w:tc>
          <w:tcPr>
            <w:tcW w:type="dxa" w:w="516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7308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lang w:val="pl-PL"/>
              </w:rPr>
            </w:pPr>
          </w:p>
        </w:tc>
        <w:tc>
          <w:tcPr>
            <w:tcW w:type="dxa" w:w="1296"/>
            <w:vAlign w:val="center"/>
          </w:tcPr>
          <w:p w:rsidRDefault="00507450" w:rsidR="0050745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</w:tr>
    </w:tbl>
    <w:p w:rsidRDefault="00507450" w:rsidP="00507450" w:rsidR="00507450">
      <w:pPr>
        <w:pStyle w:val="Odlomakpopisa"/>
        <w:ind w:hanging="294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Zbog nedostatka sredstava ne podmiruju se uredno knjigovodstvene usluge, komunalna i vodna naknada za Resnik i drugi  materijalni troškovi, već se podmiruju stare obveze.</w:t>
      </w:r>
    </w:p>
    <w:p w:rsidRDefault="00507450" w:rsidP="00507450" w:rsidR="00507450">
      <w:pPr>
        <w:spacing w:after="0"/>
        <w:rPr>
          <w:rFonts w:hAnsi="Times New Roman" w:ascii="Times New Roman"/>
          <w:b/>
          <w:sz w:val="24"/>
          <w:lang w:val="pl-PL"/>
        </w:rPr>
      </w:pPr>
    </w:p>
    <w:p w:rsidRDefault="00507450" w:rsidP="00507450" w:rsidR="00507450">
      <w:pPr>
        <w:spacing w:after="0"/>
        <w:rPr>
          <w:rFonts w:hAnsi="Times New Roman" w:ascii="Times New Roman"/>
          <w:sz w:val="24"/>
          <w:lang w:val="pl-PL"/>
        </w:rPr>
      </w:pPr>
    </w:p>
    <w:p w:rsidRDefault="00507450" w:rsidP="00507450" w:rsidR="00507450">
      <w:pPr>
        <w:spacing w:after="0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III. RADNJE KOJE ĆE SE PODUZETI U NAREDNOM RAZDOBLJU</w:t>
      </w:r>
    </w:p>
    <w:p w:rsidRDefault="00507450" w:rsidP="00507450" w:rsidR="00507450">
      <w:pPr>
        <w:spacing w:after="0"/>
        <w:rPr>
          <w:rFonts w:hAnsi="Times New Roman" w:ascii="Times New Roman"/>
          <w:sz w:val="24"/>
          <w:lang w:val="pl-PL"/>
        </w:rPr>
      </w:pPr>
    </w:p>
    <w:p w:rsidRDefault="00507450" w:rsidP="00507450" w:rsidR="00507450">
      <w:pPr>
        <w:spacing w:after="0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Po prijedlogu razlučnog vjerovnika od 01.10.2017. sklopljen je  se ugovor o zakupu dijela nekretnine na Resniku s trgovačkim društvom ŠKODICA d.o.o. u mjesečnom iznosu zakupa od 3.500,00 kuna uvećano za PDV-e  i obvezom podmirenja režijskih  troškova.Uplatili su </w:t>
      </w:r>
    </w:p>
    <w:p w:rsidRDefault="00507450" w:rsidP="00507450" w:rsidR="00507450">
      <w:pPr>
        <w:spacing w:after="0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zakup za narednih šest mjeseci.</w:t>
      </w:r>
    </w:p>
    <w:p w:rsidRDefault="00507450" w:rsidP="00507450" w:rsidR="00507450">
      <w:pPr>
        <w:spacing w:after="0"/>
        <w:rPr>
          <w:rFonts w:hAnsi="Times New Roman" w:ascii="Times New Roman"/>
          <w:sz w:val="24"/>
          <w:lang w:val="pl-PL"/>
        </w:rPr>
      </w:pPr>
    </w:p>
    <w:p w:rsidRDefault="00507450" w:rsidP="00507450" w:rsidR="00507450">
      <w:pPr>
        <w:spacing w:after="0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 Čeka se zakazivanje ročišta u ovršnim postupcima.</w:t>
      </w:r>
    </w:p>
    <w:p w:rsidRDefault="00507450" w:rsidP="00507450" w:rsidR="00507450">
      <w:pPr>
        <w:spacing w:after="0"/>
        <w:rPr>
          <w:rFonts w:hAnsi="Times New Roman" w:ascii="Times New Roman"/>
          <w:sz w:val="24"/>
          <w:lang w:val="pl-PL"/>
        </w:rPr>
      </w:pPr>
    </w:p>
    <w:p w:rsidRDefault="00507450" w:rsidP="00507450" w:rsidR="00507450">
      <w:pPr>
        <w:spacing w:after="0"/>
        <w:rPr>
          <w:rFonts w:hAnsi="Times New Roman" w:ascii="Times New Roman"/>
          <w:sz w:val="24"/>
          <w:lang w:val="pl-PL"/>
        </w:rPr>
      </w:pPr>
    </w:p>
    <w:p w:rsidRDefault="00507450" w:rsidP="00507450" w:rsidR="00507450">
      <w:pPr>
        <w:spacing w:after="0"/>
        <w:rPr>
          <w:rFonts w:hAnsi="Times New Roman" w:ascii="Times New Roman"/>
          <w:sz w:val="24"/>
          <w:lang w:val="pl-PL"/>
        </w:rPr>
      </w:pPr>
    </w:p>
    <w:p w:rsidRDefault="00507450" w:rsidP="00507450" w:rsidR="00507450">
      <w:pPr>
        <w:spacing w:after="0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Mjesto i datum </w:t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  <w:t>Stečajni upravitelj</w:t>
      </w:r>
    </w:p>
    <w:p w:rsidRDefault="00507450" w:rsidP="00507450" w:rsidR="00507450">
      <w:pPr>
        <w:spacing w:after="0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Zagreb, 12.10.2017.                                                               Branka Malbašić</w:t>
      </w:r>
    </w:p>
    <w:p w:rsidRDefault="00E853A8" w:rsidR="00E853A8"/>
    <w:sectPr w:rsidSect="008C4C6B" w:rsidR="00E853A8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E60893"/>
    <w:multiLevelType w:val="hybridMultilevel"/>
    <w:tmpl w:val="FB78ED1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450"/>
    <w:rsid w:val="00055BCC"/>
    <w:rsid w:val="000F276C"/>
    <w:rsid w:val="001230AC"/>
    <w:rsid w:val="001B6F4B"/>
    <w:rsid w:val="00205B0D"/>
    <w:rsid w:val="00235C51"/>
    <w:rsid w:val="00237048"/>
    <w:rsid w:val="00252948"/>
    <w:rsid w:val="002E0E5E"/>
    <w:rsid w:val="003853FA"/>
    <w:rsid w:val="003964AE"/>
    <w:rsid w:val="00435815"/>
    <w:rsid w:val="00444EA2"/>
    <w:rsid w:val="00475FB0"/>
    <w:rsid w:val="00485430"/>
    <w:rsid w:val="004B3000"/>
    <w:rsid w:val="00507450"/>
    <w:rsid w:val="005E3FF7"/>
    <w:rsid w:val="006142E0"/>
    <w:rsid w:val="006B1394"/>
    <w:rsid w:val="006C4CEF"/>
    <w:rsid w:val="00710655"/>
    <w:rsid w:val="00784E32"/>
    <w:rsid w:val="0079201B"/>
    <w:rsid w:val="008948B5"/>
    <w:rsid w:val="008C4C6B"/>
    <w:rsid w:val="008D43CE"/>
    <w:rsid w:val="008E1CF1"/>
    <w:rsid w:val="009C4498"/>
    <w:rsid w:val="009C76AC"/>
    <w:rsid w:val="009E2A57"/>
    <w:rsid w:val="009E5478"/>
    <w:rsid w:val="00A95CDB"/>
    <w:rsid w:val="00AA422E"/>
    <w:rsid w:val="00B04150"/>
    <w:rsid w:val="00B05EAC"/>
    <w:rsid w:val="00B20F09"/>
    <w:rsid w:val="00B61B8D"/>
    <w:rsid w:val="00B6296D"/>
    <w:rsid w:val="00BB0168"/>
    <w:rsid w:val="00C04054"/>
    <w:rsid w:val="00C256F7"/>
    <w:rsid w:val="00C45AA4"/>
    <w:rsid w:val="00C662C5"/>
    <w:rsid w:val="00CA6E13"/>
    <w:rsid w:val="00CD17C9"/>
    <w:rsid w:val="00CE2562"/>
    <w:rsid w:val="00DA5ABA"/>
    <w:rsid w:val="00DA721E"/>
    <w:rsid w:val="00DD78E7"/>
    <w:rsid w:val="00E853A8"/>
    <w:rsid w:val="00EC012E"/>
    <w:rsid w:val="00EF10DE"/>
    <w:rsid w:val="00F24A40"/>
    <w:rsid w:val="00FF7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7450"/>
    <w:pPr>
      <w:spacing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074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4C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C6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C6B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C6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C6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7450"/>
    <w:pPr>
      <w:spacing w:after="80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074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4C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C6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C6B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C6B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C6B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471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St-64/2012-184</izvorni_sadrzaj>
    <derivirana_varijabla naziv="DomainObject.Oznaka_1">St-64/2012-184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
PRIJAVE TRAŽBINA u IP ormar 18</izvorni_sadrzaj>
    <derivirana_varijabla naziv="DomainObject.Predmet.Opis_1">Promjena rješavatelja po Rješenju 5 Su-15/15-28 od 2.11.2015
PRIJAVE TRAŽBINA u IP ormar 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St-64/2012</izvorni_sadrzaj>
    <derivirana_varijabla naziv="DomainObject.Predmet.OznakaBroj_1">St-64/2012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se sastoji od 2 dijela 
PRIJAVE TRAŽBINA u IP ormar 18</izvorni_sadrzaj>
    <derivirana_varijabla naziv="DomainObject.Predmet.PrimjedbaSuca_1">spis se sastoji od 2 dijela 
PRIJAVE TRAŽBINA u IP ormar 18</derivirana_varijabla>
  </DomainObject.Predmet.PrimjedbaSuca>
  <DomainObject.Predmet.ProtustrankaFormated>
    <izvorni_sadrzaj>  Kuka d.o.o. za građevinarstvo i transport</izvorni_sadrzaj>
    <derivirana_varijabla naziv="DomainObject.Predmet.ProtustrankaFormated_1">  Kuka d.o.o. za građevinarstvo i transport</derivirana_varijabla>
  </DomainObject.Predmet.ProtustrankaFormated>
  <DomainObject.Predmet.ProtustrankaFormatedOIB>
    <izvorni_sadrzaj>  Kuka d.o.o. za građevinarstvo i transport, OIB 04776707159</izvorni_sadrzaj>
    <derivirana_varijabla naziv="DomainObject.Predmet.ProtustrankaFormatedOIB_1">  Kuka d.o.o. za građevinarstvo i transport, OIB 04776707159</derivirana_varijabla>
  </DomainObject.Predmet.ProtustrankaFormatedOIB>
  <DomainObject.Predmet.ProtustrankaFormatedWithAdress>
    <izvorni_sadrzaj> Kuka d.o.o. za građevinarstvo i transport, Letovanić 21, Lekenik</izvorni_sadrzaj>
    <derivirana_varijabla naziv="DomainObject.Predmet.ProtustrankaFormatedWithAdress_1"> Kuka d.o.o. za građevinarstvo i transport, Letovanić 21, Lekenik</derivirana_varijabla>
  </DomainObject.Predmet.ProtustrankaFormatedWithAdress>
  <DomainObject.Predmet.ProtustrankaFormatedWithAdressOIB>
    <izvorni_sadrzaj> Kuka d.o.o. za građevinarstvo i transport, OIB 04776707159, Letovanić 21, Lekenik</izvorni_sadrzaj>
    <derivirana_varijabla naziv="DomainObject.Predmet.ProtustrankaFormatedWithAdressOIB_1"> Kuka d.o.o. za građevinarstvo i transport, OIB 04776707159, Letovanić 21, Lekenik</derivirana_varijabla>
  </DomainObject.Predmet.ProtustrankaFormatedWithAdressOIB>
  <DomainObject.Predmet.ProtustrankaWithAdress>
    <izvorni_sadrzaj>Kuka d.o.o. za građevinarstvo i transport Letovanić 21, Lekenik</izvorni_sadrzaj>
    <derivirana_varijabla naziv="DomainObject.Predmet.ProtustrankaWithAdress_1">Kuka d.o.o. za građevinarstvo i transport Letovanić 21, Lekenik</derivirana_varijabla>
  </DomainObject.Predmet.ProtustrankaWithAdress>
  <DomainObject.Predmet.ProtustrankaWithAdressOIB>
    <izvorni_sadrzaj>Kuka d.o.o. za građevinarstvo i transport, OIB 04776707159, Letovanić 21, Lekenik</izvorni_sadrzaj>
    <derivirana_varijabla naziv="DomainObject.Predmet.ProtustrankaWithAdressOIB_1">Kuka d.o.o. za građevinarstvo i transport, OIB 04776707159, Letovanić 21, Lekenik</derivirana_varijabla>
  </DomainObject.Predmet.ProtustrankaWithAdressOIB>
  <DomainObject.Predmet.ProtustrankaNazivFormated>
    <izvorni_sadrzaj>Kuka d.o.o. za građevinarstvo i transport</izvorni_sadrzaj>
    <derivirana_varijabla naziv="DomainObject.Predmet.ProtustrankaNazivFormated_1">Kuka d.o.o. za građevinarstvo i transport</derivirana_varijabla>
  </DomainObject.Predmet.ProtustrankaNazivFormated>
  <DomainObject.Predmet.ProtustrankaNazivFormatedOIB>
    <izvorni_sadrzaj>Kuka d.o.o. za građevinarstvo i transport, OIB 04776707159</izvorni_sadrzaj>
    <derivirana_varijabla naziv="DomainObject.Predmet.ProtustrankaNazivFormatedOIB_1">Kuka d.o.o. za građevinarstvo i transport, OIB 04776707159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 Sisak zastupanog po punomoćniku ŽUPANIJSKO DRŽAVNO ODVJETNIŠTVO U SISKU; VJEROVNICI; AGRU CROATIA TRADE društvo s ograničenom odgovornošću za trgovinu</izvorni_sadrzaj>
    <derivirana_varijabla naziv="DomainObject.Predmet.StrankaFormated_1">  RH, MF, Porezna uprava Sisak zastupanog po punomoćniku ŽUPANIJSKO DRŽAVNO ODVJETNIŠTVO U SISKU; VJEROVNICI; AGRU CROATIA TRADE društvo s ograničenom odgovornošću za trgovinu</derivirana_varijabla>
  </DomainObject.Predmet.StrankaFormated>
  <DomainObject.Predmet.StrankaFormatedOIB>
    <izvorni_sadrzaj>  RH, MF, Porezna uprava Sisak, OIB 18683136487 zastupanog po punomoćniku ŽUPANIJSKO DRŽAVNO ODVJETNIŠTVO U SISKU; VJEROVNICI; AGRU CROATIA TRADE društvo s ograničenom odgovornošću za trgovinu, OIB 98523604106</izvorni_sadrzaj>
    <derivirana_varijabla naziv="DomainObject.Predmet.StrankaFormatedOIB_1">  RH, MF, Porezna uprava Sisak, OIB 18683136487 zastupanog po punomoćniku ŽUPANIJSKO DRŽAVNO ODVJETNIŠTVO U SISKU; VJEROVNICI; AGRU CROATIA TRADE društvo s ograničenom odgovornošću za trgovinu, OIB 98523604106</derivirana_varijabla>
  </DomainObject.Predmet.StrankaFormatedOIB>
  <DomainObject.Predmet.StrankaFormatedWithAdress>
    <izvorni_sadrzaj> RH, MF, Porezna uprava Sisak, S. i A. Radića 30, 44000 Sisak zastupanog po punomoćniku ŽUPANIJSKO DRŽAVNO ODVJETNIŠTVO U SISKU; VJEROVNICI; AGRU CROATIA TRADE društvo s ograničenom odgovornošću za trgovinu, Karlovačka cesta 67d, 10000 Zagreb</izvorni_sadrzaj>
    <derivirana_varijabla naziv="DomainObject.Predmet.StrankaFormatedWithAdress_1"> RH, MF, Porezna uprava Sisak, S. i A. Radića 30, 44000 Sisak zastupanog po punomoćniku ŽUPANIJSKO DRŽAVNO ODVJETNIŠTVO U SISKU; VJEROVNICI; AGRU CROATIA TRADE društvo s ograničenom odgovornošću za trgovinu, Karlovačka cesta 67d, 10000 Zagreb</derivirana_varijabla>
  </DomainObject.Predmet.StrankaFormatedWithAdress>
  <DomainObject.Predmet.StrankaFormatedWithAdressOIB>
    <izvorni_sadrzaj> RH, MF, Porezna uprava Sisak, OIB 18683136487, S. i A. Radića 30, 44000 Sisak zastupanog po punomoćniku ŽUPANIJSKO DRŽAVNO ODVJETNIŠTVO U SISKU; VJEROVNICI; AGRU CROATIA TRADE društvo s ograničenom odgovornošću za trgovinu, OIB 98523604106, Karlovačka cesta 67d, 10000 Zagreb</izvorni_sadrzaj>
    <derivirana_varijabla naziv="DomainObject.Predmet.StrankaFormatedWithAdressOIB_1"> RH, MF, Porezna uprava Sisak, OIB 18683136487, S. i A. Radića 30, 44000 Sisak zastupanog po punomoćniku ŽUPANIJSKO DRŽAVNO ODVJETNIŠTVO U SISKU; VJEROVNICI; AGRU CROATIA TRADE društvo s ograničenom odgovornošću za trgovinu, OIB 98523604106, Karlovačka cesta 67d, 10000 Zagreb</derivirana_varijabla>
  </DomainObject.Predmet.StrankaFormatedWithAdressOIB>
  <DomainObject.Predmet.StrankaWithAdress>
    <izvorni_sadrzaj>RH, MF, Porezna uprava Sisak S. i A. Radića 30,44000 Sisak,VJEROVNICI ,AGRU CROATIA TRADE društvo s ograničenom odgovornošću za trgovinu Karlovačka cesta 67d,10000 Zagreb</izvorni_sadrzaj>
    <derivirana_varijabla naziv="DomainObject.Predmet.StrankaWithAdress_1">RH, MF, Porezna uprava Sisak S. i A. Radića 30,44000 Sisak,VJEROVNICI ,AGRU CROATIA TRADE društvo s ograničenom odgovornošću za trgovinu Karlovačka cesta 67d,10000 Zagreb</derivirana_varijabla>
  </DomainObject.Predmet.StrankaWithAdress>
  <DomainObject.Predmet.StrankaWithAdressOIB>
    <izvorni_sadrzaj>RH, MF, Porezna uprava Sisak, OIB 18683136487, S. i A. Radića 30,44000 Sisak,VJEROVNICI,AGRU CROATIA TRADE društvo s ograničenom odgovornošću za trgovinu, OIB 98523604106, Karlovačka cesta 67d,10000 Zagreb</izvorni_sadrzaj>
    <derivirana_varijabla naziv="DomainObject.Predmet.StrankaWithAdressOIB_1">RH, MF, Porezna uprava Sisak, OIB 18683136487, S. i A. Radića 30,44000 Sisak,VJEROVNICI,AGRU CROATIA TRADE društvo s ograničenom odgovornošću za trgovinu, OIB 98523604106, Karlovačka cesta 67d,10000 Zagreb</derivirana_varijabla>
  </DomainObject.Predmet.StrankaWithAdressOIB>
  <DomainObject.Predmet.StrankaNazivFormated>
    <izvorni_sadrzaj>RH, MF, Porezna uprava Sisak,VJEROVNICI,AGRU CROATIA TRADE društvo s ograničenom odgovornošću za trgovinu</izvorni_sadrzaj>
    <derivirana_varijabla naziv="DomainObject.Predmet.StrankaNazivFormated_1">RH, MF, Porezna uprava Sisak,VJEROVNICI,AGRU CROATIA TRADE društvo s ograničenom odgovornošću za trgovinu</derivirana_varijabla>
  </DomainObject.Predmet.StrankaNazivFormated>
  <DomainObject.Predmet.StrankaNazivFormatedOIB>
    <izvorni_sadrzaj>RH, MF, Porezna uprava Sisak, OIB 18683136487,VJEROVNICI,AGRU CROATIA TRADE društvo s ograničenom odgovornošću za trgovinu, OIB 98523604106</izvorni_sadrzaj>
    <derivirana_varijabla naziv="DomainObject.Predmet.StrankaNazivFormatedOIB_1">RH, MF, Porezna uprava Sisak, OIB 18683136487,VJEROVNICI,AGRU CROATIA TRADE društvo s ograničenom odgovornošću za trgovinu, OIB 98523604106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RH, MF, Porezna uprava Sisak zastupanog po punomoćniku ŽUPANIJSKO DRŽAVNO ODVJETNIŠTVO U SISKU</item>
      <item>VJEROVNICI</item>
      <item>AGRU CROATIA TRADE društvo s ograničenom odgovornošću za trgovinu</item>
    </izvorni_sadrzaj>
    <derivirana_varijabla naziv="DomainObject.Predmet.StrankaListFormated_1">
      <item>RH, MF, Porezna uprava Sisak zastupanog po punomoćniku ŽUPANIJSKO DRŽAVNO ODVJETNIŠTVO U SISKU</item>
      <item>VJEROVNICI</item>
      <item>AGRU CROATIA TRADE društvo s ograničenom odgovornošću za trgovinu</item>
    </derivirana_varijabla>
  </DomainObject.Predmet.StrankaListFormated>
  <DomainObject.Predmet.StrankaListFormatedOIB>
    <izvorni_sadrzaj>
      <item>RH, MF, Porezna uprava Sisak, OIB 18683136487 zastupanog po punomoćniku ŽUPANIJSKO DRŽAVNO ODVJETNIŠTVO U SISKU</item>
      <item>VJEROVNICI</item>
      <item>AGRU CROATIA TRADE društvo s ograničenom odgovornošću za trgovinu, OIB 98523604106</item>
    </izvorni_sadrzaj>
    <derivirana_varijabla naziv="DomainObject.Predmet.StrankaListFormatedOIB_1">
      <item>RH, MF, Porezna uprava Sisak, OIB 18683136487 zastupanog po punomoćniku ŽUPANIJSKO DRŽAVNO ODVJETNIŠTVO U SISKU</item>
      <item>VJEROVNICI</item>
      <item>AGRU CROATIA TRADE društvo s ograničenom odgovornošću za trgovinu, OIB 98523604106</item>
    </derivirana_varijabla>
  </DomainObject.Predmet.StrankaListFormatedOIB>
  <DomainObject.Predmet.StrankaListFormatedWithAdress>
    <izvorni_sadrzaj>
      <item>RH, MF, Porezna uprava Sisak, S. i A. Radića 30, 44000 Sisak zastupanog po punomoćniku ŽUPANIJSKO DRŽAVNO ODVJETNIŠTVO U SISKU</item>
      <item>VJEROVNICI</item>
      <item>AGRU CROATIA TRADE društvo s ograničenom odgovornošću za trgovinu, Karlovačka cesta 67d, 10000 Zagreb</item>
    </izvorni_sadrzaj>
    <derivirana_varijabla naziv="DomainObject.Predmet.StrankaListFormatedWithAdress_1">
      <item>RH, MF, Porezna uprava Sisak, S. i A. Radića 30, 44000 Sisak zastupanog po punomoćniku ŽUPANIJSKO DRŽAVNO ODVJETNIŠTVO U SISKU</item>
      <item>VJEROVNICI</item>
      <item>AGRU CROATIA TRADE društvo s ograničenom odgovornošću za trgovinu, Karlovačka cesta 67d, 10000 Zagreb</item>
    </derivirana_varijabla>
  </DomainObject.Predmet.StrankaListFormatedWithAdress>
  <DomainObject.Predmet.StrankaListFormatedWithAdressOIB>
    <izvorni_sadrzaj>
      <item>RH, MF, Porezna uprava Sisak, OIB 18683136487, S. i A. Radića 30, 44000 Sisak zastupanog po punomoćniku ŽUPANIJSKO DRŽAVNO ODVJETNIŠTVO U SISKU</item>
      <item>VJEROVNICI</item>
      <item>AGRU CROATIA TRADE društvo s ograničenom odgovornošću za trgovinu, OIB 98523604106, Karlovačka cesta 67d, 10000 Zagreb</item>
    </izvorni_sadrzaj>
    <derivirana_varijabla naziv="DomainObject.Predmet.StrankaListFormatedWithAdressOIB_1">
      <item>RH, MF, Porezna uprava Sisak, OIB 18683136487, S. i A. Radića 30, 44000 Sisak zastupanog po punomoćniku ŽUPANIJSKO DRŽAVNO ODVJETNIŠTVO U SISKU</item>
      <item>VJEROVNICI</item>
      <item>AGRU CROATIA TRADE društvo s ograničenom odgovornošću za trgovinu, OIB 98523604106, Karlovačka cesta 67d, 10000 Zagreb</item>
    </derivirana_varijabla>
  </DomainObject.Predmet.StrankaListFormatedWithAdressOIB>
  <DomainObject.Predmet.StrankaListNazivFormated>
    <izvorni_sadrzaj>
      <item>RH, MF, Porezna uprava Sisak</item>
      <item>VJEROVNICI</item>
      <item>AGRU CROATIA TRADE društvo s ograničenom odgovornošću za trgovinu</item>
    </izvorni_sadrzaj>
    <derivirana_varijabla naziv="DomainObject.Predmet.StrankaListNazivFormated_1">
      <item>RH, MF, Porezna uprava Sisak</item>
      <item>VJEROVNICI</item>
      <item>AGRU CROATIA TRADE društvo s ograničenom odgovornošću za trgovinu</item>
    </derivirana_varijabla>
  </DomainObject.Predmet.StrankaListNazivFormated>
  <DomainObject.Predmet.StrankaListNazivFormatedOIB>
    <izvorni_sadrzaj>
      <item>RH, MF, Porezna uprava Sisak, OIB 18683136487</item>
      <item>VJEROVNICI</item>
      <item>AGRU CROATIA TRADE društvo s ograničenom odgovornošću za trgovinu, OIB 98523604106</item>
    </izvorni_sadrzaj>
    <derivirana_varijabla naziv="DomainObject.Predmet.StrankaListNazivFormatedOIB_1">
      <item>RH, MF, Porezna uprava Sisak, OIB 18683136487</item>
      <item>VJEROVNICI</item>
      <item>AGRU CROATIA TRADE društvo s ograničenom odgovornošću za trgovinu, OIB 98523604106</item>
    </derivirana_varijabla>
  </DomainObject.Predmet.StrankaListNazivFormatedOIB>
  <DomainObject.Predmet.ProtuStrankaListFormated>
    <izvorni_sadrzaj>
      <item>Kuka d.o.o. za građevinarstvo i transport</item>
    </izvorni_sadrzaj>
    <derivirana_varijabla naziv="DomainObject.Predmet.ProtuStrankaListFormated_1">
      <item>Kuka d.o.o. za građevinarstvo i transport</item>
    </derivirana_varijabla>
  </DomainObject.Predmet.ProtuStrankaListFormated>
  <DomainObject.Predmet.ProtuStrankaListFormatedOIB>
    <izvorni_sadrzaj>
      <item>Kuka d.o.o. za građevinarstvo i transport, OIB 04776707159</item>
    </izvorni_sadrzaj>
    <derivirana_varijabla naziv="DomainObject.Predmet.ProtuStrankaListFormatedOIB_1">
      <item>Kuka d.o.o. za građevinarstvo i transport, OIB 04776707159</item>
    </derivirana_varijabla>
  </DomainObject.Predmet.ProtuStrankaListFormatedOIB>
  <DomainObject.Predmet.ProtuStrankaListFormatedWithAdress>
    <izvorni_sadrzaj>
      <item>Kuka d.o.o. za građevinarstvo i transport, Letovanić 21, Lekenik</item>
    </izvorni_sadrzaj>
    <derivirana_varijabla naziv="DomainObject.Predmet.ProtuStrankaListFormatedWithAdress_1">
      <item>Kuka d.o.o. za građevinarstvo i transport, Letovanić 21, Lekenik</item>
    </derivirana_varijabla>
  </DomainObject.Predmet.ProtuStrankaListFormatedWithAdress>
  <DomainObject.Predmet.ProtuStrankaListFormatedWithAdressOIB>
    <izvorni_sadrzaj>
      <item>Kuka d.o.o. za građevinarstvo i transport, OIB 04776707159, Letovanić 21, Lekenik</item>
    </izvorni_sadrzaj>
    <derivirana_varijabla naziv="DomainObject.Predmet.ProtuStrankaListFormatedWithAdressOIB_1">
      <item>Kuka d.o.o. za građevinarstvo i transport, OIB 04776707159, Letovanić 21, Lekenik</item>
    </derivirana_varijabla>
  </DomainObject.Predmet.ProtuStrankaListFormatedWithAdressOIB>
  <DomainObject.Predmet.ProtuStrankaListNazivFormated>
    <izvorni_sadrzaj>
      <item>Kuka d.o.o. za građevinarstvo i transport</item>
    </izvorni_sadrzaj>
    <derivirana_varijabla naziv="DomainObject.Predmet.ProtuStrankaListNazivFormated_1">
      <item>Kuka d.o.o. za građevinarstvo i transport</item>
    </derivirana_varijabla>
  </DomainObject.Predmet.ProtuStrankaListNazivFormated>
  <DomainObject.Predmet.ProtuStrankaListNazivFormatedOIB>
    <izvorni_sadrzaj>
      <item>Kuka d.o.o. za građevinarstvo i transport, OIB 04776707159</item>
    </izvorni_sadrzaj>
    <derivirana_varijabla naziv="DomainObject.Predmet.ProtuStrankaListNazivFormatedOIB_1">
      <item>Kuka d.o.o. za građevinarstvo i transport, OIB 04776707159</item>
    </derivirana_varijabla>
  </DomainObject.Predmet.ProtuStrankaListNazivFormatedOIB>
  <DomainObject.Predmet.OstaliListFormated>
    <izvorni_sadrzaj>
      <item>ŽUPANIJSKO DRŽAVNO ODVJETNIŠTVO U SISKU punomoćnik sudionika u postupku RH, MF, Porezna uprava Sisak</item>
      <item>Branka Malbašić</item>
      <item>TESLA ŠTEDNA BANKA d.d.</item>
      <item>VODOSKOK d.d.</item>
      <item>AGRU CROATIA TRADE d.o.o.</item>
      <item>JAVNOST</item>
      <item>Odvjetničko društvo Župić &amp; partneri d.o.o</item>
    </izvorni_sadrzaj>
    <derivirana_varijabla naziv="DomainObject.Predmet.OstaliListFormated_1">
      <item>ŽUPANIJSKO DRŽAVNO ODVJETNIŠTVO U SISKU punomoćnik sudionika u postupku RH, MF, Porezna uprava Sisak</item>
      <item>Branka Malbašić</item>
      <item>TESLA ŠTEDNA BANKA d.d.</item>
      <item>VODOSKOK d.d.</item>
      <item>AGRU CROATIA TRADE d.o.o.</item>
      <item>JAVNOST</item>
      <item>Odvjetničko društvo Župić &amp; partneri d.o.o</item>
    </derivirana_varijabla>
  </DomainObject.Predmet.OstaliListFormated>
  <DomainObject.Predmet.OstaliListFormatedOIB>
    <izvorni_sadrzaj>
      <item>ŽUPANIJSKO DRŽAVNO ODVJETNIŠTVO U SISKU punomoćnik sudionika u postupku RH, MF, Porezna uprava Sisak</item>
      <item>Branka Malbašić, OIB 93517569919</item>
      <item>TESLA ŠTEDNA BANKA d.d.</item>
      <item>VODOSKOK d.d., OIB 34134218058</item>
      <item>AGRU CROATIA TRADE d.o.o., OIB 98523604106</item>
      <item>JAVNOST</item>
      <item>Odvjetničko društvo Župić &amp; partneri d.o.o, OIB 42524586447</item>
    </izvorni_sadrzaj>
    <derivirana_varijabla naziv="DomainObject.Predmet.OstaliListFormatedOIB_1">
      <item>ŽUPANIJSKO DRŽAVNO ODVJETNIŠTVO U SISKU punomoćnik sudionika u postupku RH, MF, Porezna uprava Sisak</item>
      <item>Branka Malbašić, OIB 93517569919</item>
      <item>TESLA ŠTEDNA BANKA d.d.</item>
      <item>VODOSKOK d.d., OIB 34134218058</item>
      <item>AGRU CROATIA TRADE d.o.o., OIB 98523604106</item>
      <item>JAVNOST</item>
      <item>Odvjetničko društvo Župić &amp; partneri d.o.o, OIB 42524586447</item>
    </derivirana_varijabla>
  </DomainObject.Predmet.OstaliListFormatedOIB>
  <DomainObject.Predmet.OstaliListFormatedWithAdress>
    <izvorni_sadrzaj>
      <item>ŽUPANIJSKO DRŽAVNO ODVJETNIŠTVO U SISKU, I. K. Sakcinskog 24, 44000 Sisak punomoćnik sudionika u postupku RH, MF, Porezna uprava Sisak</item>
      <item>Branka Malbašić, Kolodvorska 2, 44320 Kutina</item>
      <item>TESLA ŠTEDNA BANKA d.d., Trg J.F. Kennedya 8 b, 10000 Zagreb</item>
      <item>VODOSKOK d.d., Čulinečka 221 c, 10000 Zagreb</item>
      <item>AGRU CROATIA TRADE d.o.o., Karlovačka cesta 67 d, 10000 Zagreb</item>
      <item>JAVNOST</item>
      <item>Odvjetničko društvo Župić &amp; partneri d.o.o, Ulica grada Vukovara 269 f, 10000 Zagreb</item>
    </izvorni_sadrzaj>
    <derivirana_varijabla naziv="DomainObject.Predmet.OstaliListFormatedWithAdress_1">
      <item>ŽUPANIJSKO DRŽAVNO ODVJETNIŠTVO U SISKU, I. K. Sakcinskog 24, 44000 Sisak punomoćnik sudionika u postupku RH, MF, Porezna uprava Sisak</item>
      <item>Branka Malbašić, Kolodvorska 2, 44320 Kutina</item>
      <item>TESLA ŠTEDNA BANKA d.d., Trg J.F. Kennedya 8 b, 10000 Zagreb</item>
      <item>VODOSKOK d.d., Čulinečka 221 c, 10000 Zagreb</item>
      <item>AGRU CROATIA TRADE d.o.o., Karlovačka cesta 67 d, 10000 Zagreb</item>
      <item>JAVNOST</item>
      <item>Odvjetničko društvo Župić &amp; partneri d.o.o, Ulica grada Vukovara 269 f, 10000 Zagreb</item>
    </derivirana_varijabla>
  </DomainObject.Predmet.OstaliListFormatedWithAdress>
  <DomainObject.Predmet.OstaliListFormatedWithAdressOIB>
    <izvorni_sadrzaj>
      <item>ŽUPANIJSKO DRŽAVNO ODVJETNIŠTVO U SISKU, I. K. Sakcinskog 24, 44000 Sisak punomoćnik sudionika u postupku RH, MF, Porezna uprava Sisak</item>
      <item>Branka Malbašić, OIB 93517569919, Kolodvorska 2, 44320 Kutina</item>
      <item>TESLA ŠTEDNA BANKA d.d., Trg J.F. Kennedya 8 b, 10000 Zagreb</item>
      <item>VODOSKOK d.d., OIB 34134218058, Čulinečka 221 c, 10000 Zagreb</item>
      <item>AGRU CROATIA TRADE d.o.o., OIB 98523604106, Karlovačka cesta 67 d, 10000 Zagreb</item>
      <item>JAVNOST</item>
      <item>Odvjetničko društvo Župić &amp; partneri d.o.o, OIB 42524586447, Ulica grada Vukovara 269 f, 10000 Zagreb</item>
    </izvorni_sadrzaj>
    <derivirana_varijabla naziv="DomainObject.Predmet.OstaliListFormatedWithAdressOIB_1">
      <item>ŽUPANIJSKO DRŽAVNO ODVJETNIŠTVO U SISKU, I. K. Sakcinskog 24, 44000 Sisak punomoćnik sudionika u postupku RH, MF, Porezna uprava Sisak</item>
      <item>Branka Malbašić, OIB 93517569919, Kolodvorska 2, 44320 Kutina</item>
      <item>TESLA ŠTEDNA BANKA d.d., Trg J.F. Kennedya 8 b, 10000 Zagreb</item>
      <item>VODOSKOK d.d., OIB 34134218058, Čulinečka 221 c, 10000 Zagreb</item>
      <item>AGRU CROATIA TRADE d.o.o., OIB 98523604106, Karlovačka cesta 67 d, 10000 Zagreb</item>
      <item>JAVNOST</item>
      <item>Odvjetničko društvo Župić &amp; partneri d.o.o, OIB 42524586447, Ulica grada Vukovara 269 f, 10000 Zagreb</item>
    </derivirana_varijabla>
  </DomainObject.Predmet.OstaliListFormatedWithAdressOIB>
  <DomainObject.Predmet.OstaliListNazivFormated>
    <izvorni_sadrzaj>
      <item>ŽUPANIJSKO DRŽAVNO ODVJETNIŠTVO U SISKU</item>
      <item>Branka Malbašić</item>
      <item>TESLA ŠTEDNA BANKA d.d.</item>
      <item>VODOSKOK d.d.</item>
      <item>AGRU CROATIA TRADE d.o.o.</item>
      <item>JAVNOST</item>
      <item>Odvjetničko društvo Župić &amp; partneri d.o.o</item>
    </izvorni_sadrzaj>
    <derivirana_varijabla naziv="DomainObject.Predmet.OstaliListNazivFormated_1">
      <item>ŽUPANIJSKO DRŽAVNO ODVJETNIŠTVO U SISKU</item>
      <item>Branka Malbašić</item>
      <item>TESLA ŠTEDNA BANKA d.d.</item>
      <item>VODOSKOK d.d.</item>
      <item>AGRU CROATIA TRADE d.o.o.</item>
      <item>JAVNOST</item>
      <item>Odvjetničko društvo Župić &amp; partneri d.o.o</item>
    </derivirana_varijabla>
  </DomainObject.Predmet.OstaliListNazivFormated>
  <DomainObject.Predmet.OstaliListNazivFormatedOIB>
    <izvorni_sadrzaj>
      <item>ŽUPANIJSKO DRŽAVNO ODVJETNIŠTVO U SISKU</item>
      <item>Branka Malbašić, OIB 93517569919</item>
      <item>TESLA ŠTEDNA BANKA d.d.</item>
      <item>VODOSKOK d.d., OIB 34134218058</item>
      <item>AGRU CROATIA TRADE d.o.o., OIB 98523604106</item>
      <item>JAVNOST</item>
      <item>Odvjetničko društvo Župić &amp; partneri d.o.o, OIB 42524586447</item>
    </izvorni_sadrzaj>
    <derivirana_varijabla naziv="DomainObject.Predmet.OstaliListNazivFormatedOIB_1">
      <item>ŽUPANIJSKO DRŽAVNO ODVJETNIŠTVO U SISKU</item>
      <item>Branka Malbašić, OIB 93517569919</item>
      <item>TESLA ŠTEDNA BANKA d.d.</item>
      <item>VODOSKOK d.d., OIB 34134218058</item>
      <item>AGRU CROATIA TRADE d.o.o., OIB 98523604106</item>
      <item>JAVNOST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Porezna uprava Sisak i dr.</izvorni_sadrzaj>
    <derivirana_varijabla naziv="DomainObject.Predmet.StrankaIDrugi_1">RH, MF, Porezna uprava Sisak i dr.</derivirana_varijabla>
  </DomainObject.Predmet.StrankaIDrugi>
  <DomainObject.Predmet.ProtustrankaIDrugi>
    <izvorni_sadrzaj>Kuka d.o.o. za građevinarstvo i transport</izvorni_sadrzaj>
    <derivirana_varijabla naziv="DomainObject.Predmet.ProtustrankaIDrugi_1">Kuka d.o.o. za građevinarstvo i transport</derivirana_varijabla>
  </DomainObject.Predmet.ProtustrankaIDrugi>
  <DomainObject.Predmet.StrankaIDrugiAdressOIB>
    <izvorni_sadrzaj>RH, MF, Porezna uprava Sisak, OIB 18683136487, S. i A. Radića 30, 44000 Sisak i dr.</izvorni_sadrzaj>
    <derivirana_varijabla naziv="DomainObject.Predmet.StrankaIDrugiAdressOIB_1">RH, MF, Porezna uprava Sisak, OIB 18683136487, S. i A. Radića 30, 44000 Sisak i dr.</derivirana_varijabla>
  </DomainObject.Predmet.StrankaIDrugiAdressOIB>
  <DomainObject.Predmet.ProtustrankaIDrugiAdressOIB>
    <izvorni_sadrzaj>Kuka d.o.o. za građevinarstvo i transport, OIB 04776707159, Letovanić 21, Lekenik</izvorni_sadrzaj>
    <derivirana_varijabla naziv="DomainObject.Predmet.ProtustrankaIDrugiAdressOIB_1">Kuka d.o.o. za građevinarstvo i transport, OIB 04776707159, Letovanić 21,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Kuka d.o.o. za građevinarstvo i transport</item>
      <item>ŽUPANIJSKO DRŽAVNO ODVJETNIŠTVO U SISKU</item>
      <item>RH, MF, Porezna uprava Sisak</item>
      <item>VJEROVNICI</item>
      <item>Branka Malbašić</item>
      <item>TESLA ŠTEDNA BANKA d.d.</item>
      <item>VODOSKOK d.d.</item>
      <item>AGRU CROATIA TRADE d.o.o.</item>
      <item>JAVNOST</item>
      <item>AGRU CROATIA TRADE društvo s ograničenom odgovornošću za trgovinu</item>
      <item>Odvjetničko društvo Župić &amp; partneri d.o.o</item>
    </izvorni_sadrzaj>
    <derivirana_varijabla naziv="DomainObject.Predmet.SudioniciListNaziv_1">
      <item>Kuka d.o.o. za građevinarstvo i transport</item>
      <item>ŽUPANIJSKO DRŽAVNO ODVJETNIŠTVO U SISKU</item>
      <item>RH, MF, Porezna uprava Sisak</item>
      <item>VJEROVNICI</item>
      <item>Branka Malbašić</item>
      <item>TESLA ŠTEDNA BANKA d.d.</item>
      <item>VODOSKOK d.d.</item>
      <item>AGRU CROATIA TRADE d.o.o.</item>
      <item>JAVNOST</item>
      <item>AGRU CROATIA TRADE društvo s ograničenom odgovornošću za trgovinu</item>
      <item>Odvjetničko društvo Župić &amp; partneri d.o.o</item>
    </derivirana_varijabla>
  </DomainObject.Predmet.SudioniciListNaziv>
  <DomainObject.Predmet.SudioniciListAdressOIB>
    <izvorni_sadrzaj>
      <item>Kuka d.o.o. za građevinarstvo i transport, OIB 04776707159, Letovanić 21,Lekenik</item>
      <item>ŽUPANIJSKO DRŽAVNO ODVJETNIŠTVO U SISKU, I. K. Sakcinskog 24,44000 Sisak</item>
      <item>RH, MF, Porezna uprava Sisak, OIB 18683136487, S. i A. Radića 30,44000 Sisak</item>
      <item>VJEROVNICI</item>
      <item>Branka Malbašić, OIB 93517569919, Kolodvorska 2,44320 Kutina</item>
      <item>TESLA ŠTEDNA BANKA d.d., Trg J.F. Kennedya 8 b,10000 Zagreb</item>
      <item>VODOSKOK d.d., OIB 34134218058, Čulinečka 221 c,10000 Zagreb</item>
      <item>AGRU CROATIA TRADE d.o.o., OIB 98523604106, Karlovačka cesta 67 d,10000 Zagreb</item>
      <item>JAVNOST</item>
      <item>AGRU CROATIA TRADE društvo s ograničenom odgovornošću za trgovinu, OIB 98523604106, Karlovačka cesta 67d,10000 Zagreb</item>
      <item>Odvjetničko društvo Župić &amp; partneri d.o.o, OIB 42524586447, Ulica grada Vukovara 269 f,10000 Zagreb</item>
    </izvorni_sadrzaj>
    <derivirana_varijabla naziv="DomainObject.Predmet.SudioniciListAdressOIB_1">
      <item>Kuka d.o.o. za građevinarstvo i transport, OIB 04776707159, Letovanić 21,Lekenik</item>
      <item>ŽUPANIJSKO DRŽAVNO ODVJETNIŠTVO U SISKU, I. K. Sakcinskog 24,44000 Sisak</item>
      <item>RH, MF, Porezna uprava Sisak, OIB 18683136487, S. i A. Radića 30,44000 Sisak</item>
      <item>VJEROVNICI</item>
      <item>Branka Malbašić, OIB 93517569919, Kolodvorska 2,44320 Kutina</item>
      <item>TESLA ŠTEDNA BANKA d.d., Trg J.F. Kennedya 8 b,10000 Zagreb</item>
      <item>VODOSKOK d.d., OIB 34134218058, Čulinečka 221 c,10000 Zagreb</item>
      <item>AGRU CROATIA TRADE d.o.o., OIB 98523604106, Karlovačka cesta 67 d,10000 Zagreb</item>
      <item>JAVNOST</item>
      <item>AGRU CROATIA TRADE društvo s ograničenom odgovornošću za trgovinu, OIB 98523604106, Karlovačka cesta 67d,10000 Zagreb</item>
      <item>Odvjetničko društvo Župić &amp; partneri d.o.o, OIB 42524586447, Ulica grada Vukovara 269 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04776707159</item>
      <item>, OIB null</item>
      <item>, OIB 18683136487</item>
      <item>, OIB null</item>
      <item>, OIB 93517569919</item>
      <item>, OIB null</item>
      <item>, OIB 34134218058</item>
      <item>, OIB 98523604106</item>
      <item>, OIB null</item>
      <item>, OIB 98523604106</item>
      <item>, OIB 42524586447</item>
    </izvorni_sadrzaj>
    <derivirana_varijabla naziv="DomainObject.Predmet.SudioniciListNazivOIB_1">
      <item>, OIB 04776707159</item>
      <item>, OIB null</item>
      <item>, OIB 18683136487</item>
      <item>, OIB null</item>
      <item>, OIB 93517569919</item>
      <item>, OIB null</item>
      <item>, OIB 34134218058</item>
      <item>, OIB 98523604106</item>
      <item>, OIB null</item>
      <item>, OIB 98523604106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2175</properties:Words>
  <properties:Characters>13495</properties:Characters>
  <properties:Lines>425</properties:Lines>
  <properties:Paragraphs>233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2017-10-16T05:31:00Z</dcterms:created>
  <dc:creator>Katica Franjić</dc:creator>
  <cp:lastModifiedBy>Katica Franjić</cp:lastModifiedBy>
  <dcterms:modified xmlns:xsi="http://www.w3.org/2001/XMLSchema-instance" xsi:type="dcterms:W3CDTF">2017-10-16T09:15:00Z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St-64/2012-184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