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0ed8" w14:paraId="2ef0ed8" w:rsidRDefault="0089646E" w:rsidP="00573012" w:rsidR="0089646E" w:rsidRPr="003726DD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89646E" w:rsidP="00573012" w:rsidR="0089646E" w:rsidRPr="00655B39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1D7793">
        <w:rPr>
          <w:rFonts w:cs="Times New Roman" w:hAnsi="Times New Roman" w:ascii="Times New Roman"/>
          <w:b/>
          <w:bCs/>
          <w:sz w:val="24"/>
          <w:szCs w:val="24"/>
        </w:rPr>
        <w:t xml:space="preserve">IZVJEŠĆE </w:t>
      </w:r>
      <w:r w:rsidRPr="00BC2DB2">
        <w:rPr>
          <w:rFonts w:cs="Times New Roman" w:hAnsi="Times New Roman" w:ascii="Times New Roman"/>
          <w:b/>
          <w:bCs/>
          <w:sz w:val="24"/>
          <w:szCs w:val="24"/>
        </w:rPr>
        <w:t>STEČAJNOG</w:t>
      </w:r>
      <w:r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UPRAVITELJA O STANJU STEČAJNE MASE U RAZDOBLJU OD</w:t>
      </w:r>
      <w:r w:rsidRPr="00DA0539">
        <w:rPr>
          <w:rFonts w:cs="Times New Roman" w:hAnsi="Times New Roman" w:ascii="Times New Roman"/>
          <w:b/>
          <w:bCs/>
          <w:sz w:val="24"/>
          <w:szCs w:val="24"/>
          <w:u w:val="single"/>
        </w:rPr>
        <w:t>_</w:t>
      </w:r>
      <w:r w:rsidR="00DA0539" w:rsidRPr="00DA0539">
        <w:rPr>
          <w:rFonts w:cs="Times New Roman" w:hAnsi="Times New Roman" w:ascii="Times New Roman"/>
          <w:b/>
          <w:bCs/>
          <w:sz w:val="24"/>
          <w:szCs w:val="24"/>
          <w:u w:val="single"/>
        </w:rPr>
        <w:t>03.10.2018.</w:t>
      </w:r>
      <w:r w:rsidR="00DA0539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655B39">
        <w:rPr>
          <w:rFonts w:cs="Times New Roman" w:hAnsi="Times New Roman" w:ascii="Times New Roman"/>
          <w:b/>
          <w:bCs/>
          <w:sz w:val="24"/>
          <w:szCs w:val="24"/>
        </w:rPr>
        <w:t xml:space="preserve"> DO </w:t>
      </w:r>
      <w:r w:rsidR="00DA0539" w:rsidRPr="00DA0539">
        <w:rPr>
          <w:rFonts w:cs="Times New Roman" w:hAnsi="Times New Roman" w:ascii="Times New Roman"/>
          <w:b/>
          <w:bCs/>
          <w:sz w:val="24"/>
          <w:szCs w:val="24"/>
          <w:u w:val="single"/>
        </w:rPr>
        <w:t>03.12.2018.</w:t>
      </w:r>
    </w:p>
    <w:p w:rsidRDefault="0089646E" w:rsidP="00573012" w:rsidR="0089646E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A0539" w:rsidP="00DA0539" w:rsidR="00DA0539">
      <w:pPr>
        <w:jc w:val="both"/>
        <w:rPr>
          <w:rFonts w:hAnsi="Times New Roman" w:ascii="Times New Roman"/>
          <w:b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    </w:t>
      </w:r>
      <w:r w:rsidRPr="00F51872">
        <w:rPr>
          <w:rFonts w:hAnsi="Times New Roman" w:ascii="Times New Roman"/>
          <w:b/>
          <w:sz w:val="24"/>
          <w:u w:val="single"/>
        </w:rPr>
        <w:t>TRGOVAČKI SUD U ZAGREBU</w:t>
      </w:r>
    </w:p>
    <w:p w:rsidRDefault="00DA0539" w:rsidP="00DA0539" w:rsidR="00DA05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hAnsi="Times New Roman" w:ascii="Times New Roman"/>
          <w:sz w:val="24"/>
          <w:szCs w:val="24"/>
          <w:lang w:val="pl-PL"/>
        </w:rPr>
        <w:t xml:space="preserve">           </w:t>
      </w:r>
      <w:r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489/2018</w:t>
      </w:r>
    </w:p>
    <w:p w:rsidRDefault="00DA0539" w:rsidP="00DA0539" w:rsidR="00DA05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stečajna masa iza KNEŽIJA STAN d.o.o.  u stečaju, OIB: 57441720108, Jurišićeva 30, Zagreb</w:t>
      </w:r>
    </w:p>
    <w:p w:rsidRDefault="0089646E" w:rsidP="00573012" w:rsidR="0089646E" w:rsidRPr="00BC2DB2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89646E" w:rsidP="00573012" w:rsidR="0089646E" w:rsidRPr="00BC2DB2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9646E" w:rsidP="00573012" w:rsidR="0089646E" w:rsidRPr="00BC2D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C2DB2">
        <w:rPr>
          <w:rFonts w:cs="Times New Roman"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BC2DB2">
        <w:rPr>
          <w:rFonts w:cs="Times New Roman" w:hAnsi="Times New Roman" w:ascii="Times New Roman"/>
          <w:sz w:val="24"/>
          <w:szCs w:val="24"/>
        </w:rPr>
        <w:t xml:space="preserve"> POSTUPKA</w:t>
      </w:r>
    </w:p>
    <w:p w:rsidRDefault="0089646E" w:rsidP="00573012" w:rsidR="0089646E" w:rsidRPr="00BC2D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C2DB2">
        <w:rPr>
          <w:rFonts w:cs="Times New Roman" w:hAnsi="Times New Roman" w:ascii="Times New Roman"/>
          <w:sz w:val="24"/>
          <w:szCs w:val="24"/>
        </w:rPr>
        <w:t>Navesti koje su pretpostavke iz članka 289. Stečajnog zakona ispunjene, o kojoj se stečajnoj masi radi i kolika je njena vrijednost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A0539" w:rsidP="00DA0539" w:rsidR="00DA0539">
      <w:pPr>
        <w:suppressAutoHyphens/>
        <w:spacing w:after="0"/>
        <w:jc w:val="both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Kako je nakon zaključenja predmetnog stečajnog postupka pronađena imovina koja ulazi u stečajnu masu, i to </w:t>
      </w:r>
      <w:r w:rsidRPr="002A3FA6">
        <w:rPr>
          <w:rFonts w:hAnsi="Times New Roman" w:ascii="Times New Roman"/>
          <w:bCs/>
          <w:sz w:val="24"/>
        </w:rPr>
        <w:t>½ dijela obiteljske stambene zgrade u Zagrebu, Knežiji br. 106 upisane kao z.k. tijelo A II sagrađenoj na kčbr. 5647/4</w:t>
      </w:r>
      <w:r>
        <w:rPr>
          <w:rFonts w:hAnsi="Times New Roman" w:ascii="Times New Roman"/>
          <w:bCs/>
          <w:sz w:val="24"/>
        </w:rPr>
        <w:t xml:space="preserve"> u zk ul. 6551, k.o. Grad Zagreb kod zk odjel Zagreb, Općinski građanski sud u Zagrebu,</w:t>
      </w:r>
      <w:r w:rsidRPr="002A3FA6">
        <w:rPr>
          <w:rFonts w:hAnsi="Times New Roman" w:ascii="Times New Roman"/>
          <w:bCs/>
          <w:sz w:val="24"/>
        </w:rPr>
        <w:t xml:space="preserve"> dvorište u Knežiji br. 106 površine 83,6 čhv ili 299 m2 upisana kao zk tijelo A I i društveno vlasništvo, s uknjiženim pravom korištenja u korist vlasnika zgrade opisane kao zk tijelo A II dok na tom zemljištu postoji zgrada</w:t>
      </w:r>
      <w:r>
        <w:rPr>
          <w:rFonts w:hAnsi="Times New Roman" w:ascii="Times New Roman"/>
          <w:bCs/>
          <w:sz w:val="24"/>
        </w:rPr>
        <w:t xml:space="preserve"> to je predmetni postupak nastavljen u vidu stečajne mase iza Knežija stan d.o.o. u stečaju.</w:t>
      </w:r>
    </w:p>
    <w:p w:rsidRDefault="00DA0539" w:rsidP="00DA0539" w:rsidR="00DA0539">
      <w:pPr>
        <w:suppressAutoHyphens/>
        <w:spacing w:after="0"/>
        <w:jc w:val="both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Vrijednost predmetnih nekretnina procjenjena je na oko 750.000,00 kn.</w:t>
      </w:r>
    </w:p>
    <w:p w:rsidRDefault="00DA0539" w:rsidP="00DA0539" w:rsidR="0089646E" w:rsidRPr="00BC2DB2">
      <w:pPr>
        <w:suppressAutoHyphens/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</w:rPr>
        <w:t xml:space="preserve"> </w:t>
      </w:r>
    </w:p>
    <w:p w:rsidRDefault="0089646E" w:rsidP="00573012" w:rsidR="0089646E" w:rsidRPr="00BC2D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C2DB2">
        <w:rPr>
          <w:rFonts w:cs="Times New Roman" w:hAnsi="Times New Roman" w:ascii="Times New Roman"/>
          <w:sz w:val="24"/>
          <w:szCs w:val="24"/>
        </w:rPr>
        <w:t xml:space="preserve">II. POSTUPANJE SA STEČAJNOM MASOM </w:t>
      </w:r>
    </w:p>
    <w:p w:rsidRDefault="0089646E" w:rsidP="00573012" w:rsidR="0089646E" w:rsidRPr="00BC2D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C2DB2">
        <w:rPr>
          <w:rFonts w:cs="Times New Roman" w:hAnsi="Times New Roman" w:ascii="Times New Roman"/>
          <w:sz w:val="24"/>
          <w:szCs w:val="24"/>
        </w:rPr>
        <w:t>Navesti na koji način će se postupiti s preostalom stečajnom masom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A0539" w:rsidP="00E428E3" w:rsidR="0089646E">
      <w:pPr>
        <w:suppressAutoHyphens/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bCs/>
          <w:sz w:val="24"/>
        </w:rPr>
        <w:t>Kako je gore navedena nekretnina koja predstavlja stečajnu masu predmet ovršnog postupka</w:t>
      </w:r>
      <w:r w:rsidRPr="002A3FA6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Ovrv-8704/16 pred Općin</w:t>
      </w:r>
      <w:r w:rsidR="00E428E3">
        <w:rPr>
          <w:rFonts w:hAnsi="Times New Roman" w:ascii="Times New Roman"/>
          <w:sz w:val="24"/>
        </w:rPr>
        <w:t>skim građanskim sudom u Zagrebu</w:t>
      </w:r>
      <w:r w:rsidR="00E428E3" w:rsidRPr="00E428E3">
        <w:rPr>
          <w:rFonts w:hAnsi="Times New Roman" w:ascii="Times New Roman"/>
          <w:sz w:val="24"/>
        </w:rPr>
        <w:t xml:space="preserve"> </w:t>
      </w:r>
      <w:r w:rsidR="00E428E3">
        <w:rPr>
          <w:rFonts w:hAnsi="Times New Roman" w:ascii="Times New Roman"/>
          <w:sz w:val="24"/>
        </w:rPr>
        <w:t>to stečajni upravitelj uredno sudjeluje unutar istog postupka.</w:t>
      </w:r>
    </w:p>
    <w:p w:rsidRDefault="00E428E3" w:rsidP="00E428E3" w:rsidR="00E428E3" w:rsidRPr="00BC2DB2">
      <w:pPr>
        <w:suppressAutoHyphens/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9646E" w:rsidP="00573012" w:rsidR="0089646E" w:rsidRPr="00BC2D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C2DB2">
        <w:rPr>
          <w:rFonts w:cs="Times New Roman"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E428E3" w:rsidP="00573012" w:rsidR="008964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još nije došlo do unovčenja nekretnina stečajne mase to se predmetni prijedlog u ovom trenutku ne može podnijeti.</w:t>
      </w:r>
    </w:p>
    <w:p w:rsidRDefault="00E428E3" w:rsidP="00573012" w:rsidR="00E428E3" w:rsidRPr="00BC2D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46E" w:rsidP="00573012" w:rsidR="0089646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Mjesto i datum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BC2DB2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89646E" w:rsidP="00573012" w:rsidR="0089646E" w:rsidRPr="00BC2DB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_</w:t>
      </w:r>
      <w:r w:rsidR="00E428E3" w:rsidRPr="00E428E3">
        <w:rPr>
          <w:rFonts w:cs="Times New Roman" w:hAnsi="Times New Roman" w:ascii="Times New Roman"/>
          <w:sz w:val="24"/>
          <w:szCs w:val="24"/>
          <w:u w:val="single"/>
        </w:rPr>
        <w:t>04.12.2018.</w:t>
      </w:r>
      <w:r w:rsidRPr="00E428E3">
        <w:rPr>
          <w:rFonts w:cs="Times New Roman" w:hAnsi="Times New Roman" w:ascii="Times New Roman"/>
          <w:sz w:val="24"/>
          <w:szCs w:val="24"/>
          <w:u w:val="single"/>
        </w:rPr>
        <w:t>___________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_</w:t>
      </w:r>
      <w:r w:rsidR="00E428E3" w:rsidRPr="00E428E3">
        <w:rPr>
          <w:rFonts w:cs="Times New Roman" w:hAnsi="Times New Roman" w:ascii="Times New Roman"/>
          <w:sz w:val="24"/>
          <w:szCs w:val="24"/>
          <w:u w:val="single"/>
        </w:rPr>
        <w:t>Zvonimir Bodrožić</w:t>
      </w:r>
      <w:r w:rsidRPr="00E428E3">
        <w:rPr>
          <w:rFonts w:cs="Times New Roman" w:hAnsi="Times New Roman" w:ascii="Times New Roman"/>
          <w:sz w:val="24"/>
          <w:szCs w:val="24"/>
          <w:u w:val="single"/>
        </w:rPr>
        <w:t>____________</w:t>
      </w:r>
    </w:p>
    <w:p w:rsidRDefault="0089646E" w:rsidP="00573012" w:rsidR="0089646E" w:rsidRPr="00BC2D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46E" w:rsidR="0089646E"/>
    <w:sectPr w:rsidSect="007C392D" w:rsidR="0089646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AA7" w:rsidP="00DA0539" w:rsidR="00543AA7">
      <w:pPr>
        <w:spacing w:after="0"/>
      </w:pPr>
      <w:r>
        <w:separator/>
      </w:r>
    </w:p>
  </w:endnote>
  <w:endnote w:id="0" w:type="continuationSeparator">
    <w:p w:rsidRDefault="00543AA7" w:rsidP="00DA0539" w:rsidR="00543AA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AA7" w:rsidP="00DA0539" w:rsidR="00543AA7">
      <w:pPr>
        <w:spacing w:after="0"/>
      </w:pPr>
      <w:r>
        <w:separator/>
      </w:r>
    </w:p>
  </w:footnote>
  <w:footnote w:id="0" w:type="continuationSeparator">
    <w:p w:rsidRDefault="00543AA7" w:rsidP="00DA0539" w:rsidR="00543AA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8E3" w:rsidP="00DA0539" w:rsidR="00DA0539" w:rsidRPr="00AF0E46">
    <w:pPr>
      <w:jc w:val="center"/>
      <w:rPr>
        <w:rFonts w:hAnsi="Sylfaen" w:ascii="Sylfaen"/>
        <w:b/>
      </w:rPr>
    </w:pPr>
    <w:r>
      <w:rPr>
        <w:rFonts w:hAnsi="Sylfaen" w:ascii="Sylfaen"/>
        <w:b/>
      </w:rPr>
      <w:t>S</w:t>
    </w:r>
    <w:r w:rsidR="00DA0539">
      <w:rPr>
        <w:rFonts w:hAnsi="Sylfaen" w:ascii="Sylfaen"/>
        <w:b/>
      </w:rPr>
      <w:t>te</w:t>
    </w:r>
    <w:r>
      <w:rPr>
        <w:rFonts w:hAnsi="Sylfaen" w:ascii="Sylfaen"/>
        <w:b/>
      </w:rPr>
      <w:t>čajna masa iza KNEŽIJA STAN</w:t>
    </w:r>
    <w:r w:rsidR="00DA0539" w:rsidRPr="00AF0E46">
      <w:rPr>
        <w:rFonts w:hAnsi="Sylfaen" w:ascii="Sylfaen"/>
        <w:b/>
      </w:rPr>
      <w:t xml:space="preserve"> d.o.o. – u stečaju </w:t>
    </w:r>
  </w:p>
  <w:p w:rsidRDefault="00E428E3" w:rsidP="00DA0539" w:rsidR="00DA0539" w:rsidRPr="00AF0E46">
    <w:pPr>
      <w:jc w:val="center"/>
      <w:rPr>
        <w:rFonts w:hAnsi="Sylfaen" w:ascii="Sylfaen"/>
        <w:b/>
      </w:rPr>
    </w:pPr>
    <w:r>
      <w:rPr>
        <w:rFonts w:hAnsi="Sylfaen" w:ascii="Sylfaen"/>
      </w:rPr>
      <w:t>Jurišićeva 30</w:t>
    </w:r>
    <w:r w:rsidR="00DA0539">
      <w:rPr>
        <w:rFonts w:hAnsi="Sylfaen" w:ascii="Sylfaen"/>
      </w:rPr>
      <w:t>, Zagreb</w:t>
    </w:r>
    <w:r w:rsidR="00DA0539" w:rsidRPr="00AF0E46">
      <w:rPr>
        <w:rFonts w:hAnsi="Sylfaen" w:ascii="Sylfaen"/>
      </w:rPr>
      <w:t>, OIB:</w:t>
    </w:r>
    <w:r w:rsidR="00DA0539" w:rsidRPr="00AF0E46">
      <w:rPr>
        <w:rFonts w:hAnsi="Sylfaen" w:ascii="Sylfaen"/>
        <w:b/>
      </w:rPr>
      <w:t xml:space="preserve"> </w:t>
    </w:r>
    <w:r>
      <w:rPr>
        <w:rFonts w:hAnsi="Sylfaen" w:ascii="Sylfaen"/>
      </w:rPr>
      <w:t>57441720108</w:t>
    </w:r>
  </w:p>
  <w:p w:rsidRDefault="00DA0539" w:rsidP="00DA0539" w:rsidR="00DA0539" w:rsidRPr="00AF0E46">
    <w:pPr>
      <w:jc w:val="center"/>
      <w:rPr>
        <w:rFonts w:hAnsi="Sylfaen" w:ascii="Sylfaen"/>
        <w:b/>
      </w:rPr>
    </w:pPr>
    <w:r w:rsidRPr="00AF0E46">
      <w:rPr>
        <w:rFonts w:hAnsi="Sylfaen" w:ascii="Sylfaen"/>
        <w:b/>
      </w:rPr>
      <w:t xml:space="preserve">zastupano po </w:t>
    </w:r>
    <w:r>
      <w:rPr>
        <w:rFonts w:hAnsi="Sylfaen" w:ascii="Sylfaen"/>
        <w:b/>
      </w:rPr>
      <w:t>stečajnom upravitelju</w:t>
    </w:r>
    <w:r w:rsidRPr="00AF0E46">
      <w:rPr>
        <w:rFonts w:hAnsi="Sylfaen" w:ascii="Sylfaen"/>
        <w:b/>
      </w:rPr>
      <w:t xml:space="preserve"> </w:t>
    </w:r>
    <w:r>
      <w:rPr>
        <w:rFonts w:hAnsi="Sylfaen" w:ascii="Sylfaen"/>
        <w:b/>
      </w:rPr>
      <w:t>ZVONIMIR BODROŽIĆ</w:t>
    </w:r>
    <w:r w:rsidRPr="00AF0E46">
      <w:rPr>
        <w:rFonts w:hAnsi="Sylfaen" w:ascii="Sylfaen"/>
        <w:b/>
      </w:rPr>
      <w:t xml:space="preserve">  iz Zagreba, </w:t>
    </w:r>
    <w:r>
      <w:rPr>
        <w:rFonts w:hAnsi="Sylfaen" w:ascii="Sylfaen"/>
        <w:b/>
      </w:rPr>
      <w:t>Jurišićeva 30</w:t>
    </w:r>
  </w:p>
  <w:p w:rsidRDefault="00DA0539" w:rsidP="00DA0539" w:rsidR="00DA0539" w:rsidRPr="00AF0E46">
    <w:pPr>
      <w:pBdr>
        <w:bottom w:space="1" w:sz="12" w:color="000000" w:val="single"/>
      </w:pBdr>
      <w:jc w:val="center"/>
      <w:rPr>
        <w:rFonts w:hAnsi="Sylfaen" w:ascii="Sylfaen"/>
        <w:b/>
      </w:rPr>
    </w:pPr>
    <w:r w:rsidRPr="00AF0E46">
      <w:rPr>
        <w:rFonts w:hAnsi="Sylfaen" w:ascii="Sylfaen"/>
        <w:b/>
      </w:rPr>
      <w:t xml:space="preserve">M: </w:t>
    </w:r>
    <w:r>
      <w:rPr>
        <w:rFonts w:hAnsi="Sylfaen" w:ascii="Sylfaen"/>
        <w:b/>
      </w:rPr>
      <w:t>091 5192 889</w:t>
    </w:r>
    <w:r w:rsidRPr="00AF0E46">
      <w:rPr>
        <w:rFonts w:hAnsi="Sylfaen" w:ascii="Sylfaen"/>
        <w:b/>
      </w:rPr>
      <w:t xml:space="preserve">, E-mail: </w:t>
    </w:r>
    <w:r>
      <w:rPr>
        <w:rFonts w:hAnsi="Sylfaen" w:ascii="Sylfaen"/>
        <w:b/>
      </w:rPr>
      <w:t>odvjetnik.bodrozic@gmail.com</w:t>
    </w:r>
  </w:p>
  <w:p w:rsidRDefault="00DA0539" w:rsidR="00DA05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1D7793"/>
    <w:rsid w:val="002009FE"/>
    <w:rsid w:val="003726DD"/>
    <w:rsid w:val="004148DA"/>
    <w:rsid w:val="00543AA7"/>
    <w:rsid w:val="00573012"/>
    <w:rsid w:val="005B0187"/>
    <w:rsid w:val="00655B39"/>
    <w:rsid w:val="007C392D"/>
    <w:rsid w:val="008512FB"/>
    <w:rsid w:val="0089646E"/>
    <w:rsid w:val="00912D5E"/>
    <w:rsid w:val="009E6B66"/>
    <w:rsid w:val="00BC2DB2"/>
    <w:rsid w:val="00C61F72"/>
    <w:rsid w:val="00D91995"/>
    <w:rsid w:val="00DA0539"/>
    <w:rsid w:val="00E4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after="80"/>
    </w:pPr>
    <w:rPr>
      <w:rFonts w:cs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/>
    </w:pPr>
    <w:rPr>
      <w:rFonts w:cs="Calibri"/>
      <w:lang w:eastAsia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DA0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A0539"/>
    <w:rPr>
      <w:rFonts w:cs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DA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A0539"/>
    <w:rPr>
      <w:rFonts w:cs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1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995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995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995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995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/>
    </w:pPr>
    <w:rPr>
      <w:rFonts w:cs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/>
    </w:pPr>
    <w:rPr>
      <w:rFonts w:cs="Calibri"/>
      <w:lang w:eastAsia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DA0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A0539"/>
    <w:rPr>
      <w:rFonts w:cs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DA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DA0539"/>
    <w:rPr>
      <w:rFonts w:cs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1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995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995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995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995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283</properties:Words>
  <properties:Characters>1612</properties:Characters>
  <properties:Lines>37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21</vt:lpstr>
      <vt:lpstr>Obrazac 21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2018-12-14T13:46:00Z</dcterms:created>
  <dc:creator>ADMINIBM</dc:creator>
  <cp:lastModifiedBy>Renata Klokočki</cp:lastModifiedBy>
  <cp:lastPrinted>2018-12-04T12:10:00Z</cp:lastPrinted>
  <dcterms:modified xmlns:xsi="http://www.w3.org/2001/XMLSchema-instance" xsi:type="dcterms:W3CDTF">2018-12-14T13:48:00Z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St-489/2018-21 / Podnesak - Izvješće stečajnog upravitelja (Izvješće stečajnoga upravitelja o stanju stečajne mase-KNEŽIJA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