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3beb" w14:paraId="8d93beb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707DFB">
        <w:t>99. St-1043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A62D14">
        <w:t>/15 i 104/17, dalje: SZ), dana 5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707DFB">
        <w:t>PEDERSEN CONSULTING</w:t>
      </w:r>
      <w:r w:rsidR="00622C10">
        <w:t xml:space="preserve"> d.o.o.,</w:t>
      </w:r>
      <w:r>
        <w:t xml:space="preserve"> OIB </w:t>
      </w:r>
      <w:r w:rsidR="00707DFB" w:rsidRPr="00707DFB">
        <w:t>40442573458</w:t>
      </w:r>
      <w:r>
        <w:t xml:space="preserve">, </w:t>
      </w:r>
      <w:r w:rsidR="00F83A00">
        <w:t>Zagreb</w:t>
      </w:r>
      <w:r w:rsidR="000A7C89">
        <w:t xml:space="preserve">, </w:t>
      </w:r>
      <w:r w:rsidR="00707DFB">
        <w:t>Ulica Ivana</w:t>
      </w:r>
      <w:r w:rsidR="00A62D14">
        <w:t xml:space="preserve"> Broza</w:t>
      </w:r>
      <w:r w:rsidR="00F83A00">
        <w:t xml:space="preserve"> 1</w:t>
      </w:r>
      <w:r w:rsidR="00A62D14">
        <w:t>2</w:t>
      </w:r>
      <w:r w:rsidR="000A7C89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A62D14">
        <w:t>375.138,05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650288">
        <w:t>5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6A7" w:rsidR="003B66A7">
      <w:r>
        <w:separator/>
      </w:r>
    </w:p>
  </w:endnote>
  <w:endnote w:id="0" w:type="continuationSeparator">
    <w:p w:rsidRDefault="003B66A7" w:rsidR="003B6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6A7" w:rsidR="003B66A7">
      <w:r>
        <w:separator/>
      </w:r>
    </w:p>
  </w:footnote>
  <w:footnote w:id="0" w:type="continuationSeparator">
    <w:p w:rsidRDefault="003B66A7" w:rsidR="003B66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73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1C3F73"/>
    <w:rsid w:val="0025492D"/>
    <w:rsid w:val="002E450E"/>
    <w:rsid w:val="002F5C18"/>
    <w:rsid w:val="0032599A"/>
    <w:rsid w:val="003B66A7"/>
    <w:rsid w:val="004368D3"/>
    <w:rsid w:val="0044758C"/>
    <w:rsid w:val="004B5493"/>
    <w:rsid w:val="00501EBB"/>
    <w:rsid w:val="00622C10"/>
    <w:rsid w:val="00650288"/>
    <w:rsid w:val="00697128"/>
    <w:rsid w:val="006A2832"/>
    <w:rsid w:val="00707DFB"/>
    <w:rsid w:val="00733DBB"/>
    <w:rsid w:val="007A6D9B"/>
    <w:rsid w:val="007B19DC"/>
    <w:rsid w:val="007C4135"/>
    <w:rsid w:val="009615B7"/>
    <w:rsid w:val="00971011"/>
    <w:rsid w:val="009D1B73"/>
    <w:rsid w:val="00A021CE"/>
    <w:rsid w:val="00A62D14"/>
    <w:rsid w:val="00AA47CC"/>
    <w:rsid w:val="00AD5E2B"/>
    <w:rsid w:val="00B60CEE"/>
    <w:rsid w:val="00B647B1"/>
    <w:rsid w:val="00C34EE3"/>
    <w:rsid w:val="00C84EA4"/>
    <w:rsid w:val="00C906DB"/>
    <w:rsid w:val="00C95241"/>
    <w:rsid w:val="00CC5E5E"/>
    <w:rsid w:val="00CD7375"/>
    <w:rsid w:val="00E20498"/>
    <w:rsid w:val="00E85392"/>
    <w:rsid w:val="00F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F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F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St-1043/2018</izvorni_sadrzaj>
    <derivirana_varijabla naziv="DomainObject.Predmet.OznakaBroj_1">St-1043/2018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PEDERSEN CONSULTING d.o.o.</izvorni_sadrzaj>
    <derivirana_varijabla naziv="DomainObject.Predmet.ProtustrankaFormated_1">  PEDERSEN CONSULTING d.o.o.</derivirana_varijabla>
  </DomainObject.Predmet.ProtustrankaFormated>
  <DomainObject.Predmet.ProtustrankaFormatedOIB>
    <izvorni_sadrzaj>  PEDERSEN CONSULTING d.o.o., OIB 40442573458</izvorni_sadrzaj>
    <derivirana_varijabla naziv="DomainObject.Predmet.ProtustrankaFormatedOIB_1">  PEDERSEN CONSULTING d.o.o., OIB 40442573458</derivirana_varijabla>
  </DomainObject.Predmet.ProtustrankaFormatedOIB>
  <DomainObject.Predmet.ProtustrankaFormatedWithAdress>
    <izvorni_sadrzaj> PEDERSEN CONSULTING d.o.o., Ulica Ivana Broza 12, 10000 Zagreb</izvorni_sadrzaj>
    <derivirana_varijabla naziv="DomainObject.Predmet.ProtustrankaFormatedWithAdress_1"> PEDERSEN CONSULTING d.o.o., Ulica Ivana Broza 12, 10000 Zagreb</derivirana_varijabla>
  </DomainObject.Predmet.ProtustrankaFormatedWithAdress>
  <DomainObject.Predmet.ProtustrankaFormatedWithAdressOIB>
    <izvorni_sadrzaj> PEDERSEN CONSULTING d.o.o., OIB 40442573458, Ulica Ivana Broza 12, 10000 Zagreb</izvorni_sadrzaj>
    <derivirana_varijabla naziv="DomainObject.Predmet.ProtustrankaFormatedWithAdressOIB_1"> PEDERSEN CONSULTING d.o.o., OIB 40442573458, Ulica Ivana Broza 12, 10000 Zagreb</derivirana_varijabla>
  </DomainObject.Predmet.ProtustrankaFormatedWithAdressOIB>
  <DomainObject.Predmet.ProtustrankaWithAdress>
    <izvorni_sadrzaj>PEDERSEN CONSULTING d.o.o. Ulica Ivana Broza 12, 10000 Zagreb</izvorni_sadrzaj>
    <derivirana_varijabla naziv="DomainObject.Predmet.ProtustrankaWithAdress_1">PEDERSEN CONSULTING d.o.o. Ulica Ivana Broza 12, 10000 Zagreb</derivirana_varijabla>
  </DomainObject.Predmet.ProtustrankaWithAdress>
  <DomainObject.Predmet.ProtustrankaWithAdressOIB>
    <izvorni_sadrzaj>PEDERSEN CONSULTING d.o.o., OIB 40442573458, Ulica Ivana Broza 12, 10000 Zagreb</izvorni_sadrzaj>
    <derivirana_varijabla naziv="DomainObject.Predmet.ProtustrankaWithAdressOIB_1">PEDERSEN CONSULTING d.o.o., OIB 40442573458, Ulica Ivana Broza 12, 10000 Zagreb</derivirana_varijabla>
  </DomainObject.Predmet.ProtustrankaWithAdressOIB>
  <DomainObject.Predmet.ProtustrankaNazivFormated>
    <izvorni_sadrzaj>PEDERSEN CONSULTING d.o.o.</izvorni_sadrzaj>
    <derivirana_varijabla naziv="DomainObject.Predmet.ProtustrankaNazivFormated_1">PEDERSEN CONSULTING d.o.o.</derivirana_varijabla>
  </DomainObject.Predmet.ProtustrankaNazivFormated>
  <DomainObject.Predmet.ProtustrankaNazivFormatedOIB>
    <izvorni_sadrzaj>PEDERSEN CONSULTING d.o.o., OIB 40442573458</izvorni_sadrzaj>
    <derivirana_varijabla naziv="DomainObject.Predmet.ProtustrankaNazivFormatedOIB_1">PEDERSEN CONSULTING d.o.o., OIB 40442573458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PEDERSEN CONSULTING d.o.o.</item>
    </izvorni_sadrzaj>
    <derivirana_varijabla naziv="DomainObject.Predmet.ProtuStrankaListFormated_1">
      <item>PEDERSEN CONSULTING d.o.o.</item>
    </derivirana_varijabla>
  </DomainObject.Predmet.ProtuStrankaListFormated>
  <DomainObject.Predmet.ProtuStrankaListFormatedOIB>
    <izvorni_sadrzaj>
      <item>PEDERSEN CONSULTING d.o.o., OIB 40442573458</item>
    </izvorni_sadrzaj>
    <derivirana_varijabla naziv="DomainObject.Predmet.ProtuStrankaListFormatedOIB_1">
      <item>PEDERSEN CONSULTING d.o.o., OIB 40442573458</item>
    </derivirana_varijabla>
  </DomainObject.Predmet.ProtuStrankaListFormatedOIB>
  <DomainObject.Predmet.ProtuStrankaListFormatedWithAdress>
    <izvorni_sadrzaj>
      <item>PEDERSEN CONSULTING d.o.o., Ulica Ivana Broza 12, 10000 Zagreb</item>
    </izvorni_sadrzaj>
    <derivirana_varijabla naziv="DomainObject.Predmet.ProtuStrankaListFormatedWithAdress_1">
      <item>PEDERSEN CONSULTING d.o.o., Ulica Ivana Broza 12, 10000 Zagreb</item>
    </derivirana_varijabla>
  </DomainObject.Predmet.ProtuStrankaListFormatedWithAdress>
  <DomainObject.Predmet.ProtuStrankaListFormatedWithAdressOIB>
    <izvorni_sadrzaj>
      <item>PEDERSEN CONSULTING d.o.o., OIB 40442573458, Ulica Ivana Broza 12, 10000 Zagreb</item>
    </izvorni_sadrzaj>
    <derivirana_varijabla naziv="DomainObject.Predmet.ProtuStrankaListFormatedWithAdressOIB_1">
      <item>PEDERSEN CONSULTING d.o.o., OIB 40442573458, Ulica Ivana Broza 12, 10000 Zagreb</item>
    </derivirana_varijabla>
  </DomainObject.Predmet.ProtuStrankaListFormatedWithAdressOIB>
  <DomainObject.Predmet.ProtuStrankaListNazivFormated>
    <izvorni_sadrzaj>
      <item>PEDERSEN CONSULTING d.o.o.</item>
    </izvorni_sadrzaj>
    <derivirana_varijabla naziv="DomainObject.Predmet.ProtuStrankaListNazivFormated_1">
      <item>PEDERSEN CONSULTING d.o.o.</item>
    </derivirana_varijabla>
  </DomainObject.Predmet.ProtuStrankaListNazivFormated>
  <DomainObject.Predmet.ProtuStrankaListNazivFormatedOIB>
    <izvorni_sadrzaj>
      <item>PEDERSEN CONSULTING d.o.o., OIB 40442573458</item>
    </izvorni_sadrzaj>
    <derivirana_varijabla naziv="DomainObject.Predmet.ProtuStrankaListNazivFormatedOIB_1">
      <item>PEDERSEN CONSULTING d.o.o., OIB 40442573458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PEDERSEN CONSULTING d.o.o.</izvorni_sadrzaj>
    <derivirana_varijabla naziv="DomainObject.Predmet.ProtustrankaIDrugi_1">PEDERSEN CONSULTING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PEDERSEN CONSULTING d.o.o., OIB 40442573458, Ulica Ivana Broza 12, 10000 Zagreb</izvorni_sadrzaj>
    <derivirana_varijabla naziv="DomainObject.Predmet.ProtustrankaIDrugiAdressOIB_1">PEDERSEN CONSULTING d.o.o., OIB 40442573458, Ulica Ivana Broza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PEDERSEN CONSULTING d.o.o.</item>
    </izvorni_sadrzaj>
    <derivirana_varijabla naziv="DomainObject.Predmet.SudioniciListNaziv_1">
      <item>FINA Regionalni centar Zagreb</item>
      <item>PEDERSEN CONSULTING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PEDERSEN CONSULTING d.o.o., OIB 40442573458, Ulica Ivana Broza 12,10000 Zagreb</item>
    </izvorni_sadrzaj>
    <derivirana_varijabla naziv="DomainObject.Predmet.SudioniciListAdressOIB_1">
      <item>FINA Regionalni centar Zagreb, OIB 85821130368, Trg svibanjskih žrtava 1995. br. 1,10000 Zagreb</item>
      <item>PEDERSEN CONSULTING d.o.o., OIB 40442573458, Ulica Ivana Broza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40442573458</item>
    </izvorni_sadrzaj>
    <derivirana_varijabla naziv="DomainObject.Predmet.SudioniciListNazivOIB_1">
      <item>, OIB 85821130368</item>
      <item>, OIB 40442573458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235</properties:Words>
  <properties:Characters>1280</properties:Characters>
  <properties:Lines>104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2018-06-04T12:21:00Z</dcterms:created>
  <dc:creator>Marija Lukić</dc:creator>
  <cp:lastModifiedBy>Marija Lukić</cp:lastModifiedBy>
  <cp:lastPrinted>2018-06-04T12:51:00Z</cp:lastPrinted>
  <dcterms:modified xmlns:xsi="http://www.w3.org/2001/XMLSchema-instance" xsi:type="dcterms:W3CDTF">2018-06-05T12:26:00Z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(st-1043-18-oglas.docx)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