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C52" w:rsidP="00241C52" w:rsidRDefault="00241C52" w14:paraId="0d33256" w14:textId="0d33256">
      <w:pPr>
        <w:jc w:val="both"/>
        <w15:collapsed w:val="false"/>
      </w:pPr>
      <w:bookmarkStart w:name="_GoBack" w:id="0"/>
      <w:bookmarkEnd w:id="0"/>
    </w:p>
    <w:p w:rsidRPr="00FB4BDE" w:rsidR="00241C52" w:rsidP="00FB4BDE" w:rsidRDefault="00E13BC1">
      <w:pPr>
        <w:rPr>
          <w:sz w:val="20"/>
          <w:szCs w:val="20"/>
        </w:rPr>
      </w:pPr>
      <w:r w:rsidRPr="00E13BC1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1C52" w:rsidP="00241C52" w:rsidRDefault="00241C52">
      <w:pPr>
        <w:jc w:val="both"/>
      </w:pPr>
      <w:r>
        <w:t>REPUBLIKA HRVATSKA</w:t>
      </w:r>
    </w:p>
    <w:p w:rsidR="00241C52" w:rsidP="00241C52" w:rsidRDefault="00241C52">
      <w:pPr>
        <w:jc w:val="both"/>
      </w:pPr>
      <w:r>
        <w:t>Trgovački sud u Zagrebu</w:t>
      </w:r>
    </w:p>
    <w:p w:rsidR="00241C52" w:rsidP="00241C52" w:rsidRDefault="00241C52">
      <w:pPr>
        <w:jc w:val="both"/>
      </w:pPr>
      <w:r>
        <w:t>Zagreb, Amruševa 2/II</w:t>
      </w:r>
    </w:p>
    <w:p w:rsidR="003264C9" w:rsidP="003264C9" w:rsidRDefault="003264C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C46BE0" w:rsidR="008F2EE4">
        <w:rPr>
          <w:szCs w:val="24"/>
        </w:rPr>
        <w:t>87. St-647/2019</w:t>
      </w:r>
    </w:p>
    <w:p w:rsidR="00D5289D" w:rsidP="00D5289D" w:rsidRDefault="00D5289D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241C52" w:rsidP="00241C52" w:rsidRDefault="00241C52">
      <w:pPr>
        <w:jc w:val="both"/>
      </w:pPr>
    </w:p>
    <w:p w:rsidR="00241C52" w:rsidP="00241C52" w:rsidRDefault="00241C52">
      <w:pPr>
        <w:ind w:left="2832" w:firstLine="708"/>
        <w:jc w:val="both"/>
      </w:pPr>
      <w:r>
        <w:t>Z A K LJ U Č A K</w:t>
      </w:r>
    </w:p>
    <w:p w:rsidR="00241C52" w:rsidP="00241C52" w:rsidRDefault="00241C52">
      <w:pPr>
        <w:jc w:val="both"/>
      </w:pPr>
    </w:p>
    <w:p w:rsidR="00241C52" w:rsidP="00241C52" w:rsidRDefault="00241C52">
      <w:pPr>
        <w:jc w:val="both"/>
      </w:pPr>
    </w:p>
    <w:p w:rsidRPr="00C46BE0" w:rsidR="008F2EE4" w:rsidP="008F2EE4" w:rsidRDefault="003264C9">
      <w:pPr>
        <w:ind w:firstLine="708"/>
        <w:jc w:val="both"/>
        <w:rPr>
          <w:szCs w:val="24"/>
        </w:rPr>
      </w:pPr>
      <w:r>
        <w:tab/>
        <w:t xml:space="preserve">Trgovački sud u Zagrebu, sudac Marija Bakula Vugrinec, </w:t>
      </w:r>
      <w:r w:rsidRPr="00C46BE0" w:rsidR="008F2EE4">
        <w:rPr>
          <w:szCs w:val="24"/>
        </w:rPr>
        <w:t xml:space="preserve">u stečajnom postupku u povodu prijedloga predlagatelja </w:t>
      </w:r>
      <w:r w:rsidRPr="00C46BE0" w:rsidR="008F2EE4">
        <w:rPr>
          <w:rFonts w:eastAsia="Calibri"/>
          <w:szCs w:val="24"/>
        </w:rPr>
        <w:t xml:space="preserve">FINANCIJSKE AGENCIJE, OIB 85821130368, Zagreb, Ulica grada Vukovara 70, za otvaranje stečajnog postupka nad dužnikom </w:t>
      </w:r>
      <w:r w:rsidRPr="00C46BE0" w:rsidR="008F2EE4">
        <w:rPr>
          <w:szCs w:val="24"/>
          <w:shd w:val="clear" w:color="auto" w:fill="F8F8F8"/>
        </w:rPr>
        <w:t xml:space="preserve">MODIAG d.o.o., OIB 89324132192, </w:t>
      </w:r>
      <w:r w:rsidRPr="00C46BE0" w:rsidR="008F2EE4">
        <w:rPr>
          <w:szCs w:val="24"/>
        </w:rPr>
        <w:t xml:space="preserve">Zagreb, </w:t>
      </w:r>
      <w:r w:rsidRPr="00C46BE0" w:rsidR="008F2EE4">
        <w:rPr>
          <w:szCs w:val="24"/>
          <w:shd w:val="clear" w:color="auto" w:fill="F8F8F8"/>
        </w:rPr>
        <w:t>Palinovečka 45</w:t>
      </w:r>
      <w:r w:rsidRPr="00C46BE0" w:rsidR="008F2EE4">
        <w:rPr>
          <w:szCs w:val="24"/>
        </w:rPr>
        <w:t xml:space="preserve">, </w:t>
      </w:r>
      <w:r w:rsidR="008F2EE4">
        <w:rPr>
          <w:szCs w:val="24"/>
        </w:rPr>
        <w:t>23. srpnja</w:t>
      </w:r>
      <w:r w:rsidRPr="00C46BE0" w:rsidR="008F2EE4">
        <w:rPr>
          <w:szCs w:val="24"/>
        </w:rPr>
        <w:t xml:space="preserve"> 2019.</w:t>
      </w:r>
    </w:p>
    <w:p w:rsidR="00241C52" w:rsidP="00241C52" w:rsidRDefault="00241C52">
      <w:pPr>
        <w:jc w:val="both"/>
      </w:pPr>
    </w:p>
    <w:p w:rsidR="00241C52" w:rsidP="00241C52" w:rsidRDefault="00241C52">
      <w:pPr>
        <w:jc w:val="both"/>
      </w:pPr>
    </w:p>
    <w:p w:rsidR="00241C52" w:rsidP="00241C52" w:rsidRDefault="00241C52">
      <w:pPr>
        <w:ind w:left="2832" w:firstLine="708"/>
        <w:jc w:val="both"/>
      </w:pPr>
      <w:r>
        <w:t>z a k lj u č i o   j e</w:t>
      </w:r>
    </w:p>
    <w:p w:rsidR="00241C52" w:rsidP="00241C52" w:rsidRDefault="00241C52">
      <w:pPr>
        <w:jc w:val="both"/>
      </w:pPr>
    </w:p>
    <w:p w:rsidR="00241C52" w:rsidP="00241C52" w:rsidRDefault="00241C52">
      <w:pPr>
        <w:jc w:val="both"/>
      </w:pPr>
      <w:r>
        <w:tab/>
      </w:r>
      <w:r>
        <w:tab/>
      </w:r>
      <w:r>
        <w:tab/>
      </w:r>
      <w:r>
        <w:tab/>
      </w:r>
    </w:p>
    <w:p w:rsidR="00360E78" w:rsidP="00054D39" w:rsidRDefault="00EB4C40">
      <w:pPr>
        <w:ind w:firstLine="708"/>
        <w:jc w:val="both"/>
      </w:pPr>
      <w:r>
        <w:t xml:space="preserve">I. Nalaže se osobama ovlaštenim </w:t>
      </w:r>
      <w:r w:rsidR="00054D39">
        <w:t>za zastupanje dužnika</w:t>
      </w:r>
      <w:r w:rsidRPr="00D0558E" w:rsidR="00054D39">
        <w:t xml:space="preserve"> </w:t>
      </w:r>
      <w:r w:rsidRPr="00534B24">
        <w:rPr>
          <w:rFonts w:eastAsia="Calibri"/>
          <w:shd w:val="clear" w:color="auto" w:fill="F8F8F8"/>
        </w:rPr>
        <w:t>Alma Budinšćak, OIB: 36169832148,</w:t>
      </w:r>
      <w:r w:rsidRPr="00534B24">
        <w:rPr>
          <w:rFonts w:eastAsia="Calibri"/>
        </w:rPr>
        <w:t xml:space="preserve"> </w:t>
      </w:r>
      <w:r w:rsidRPr="00534B24">
        <w:rPr>
          <w:rFonts w:eastAsia="Calibri"/>
          <w:shd w:val="clear" w:color="auto" w:fill="F8F8F8"/>
        </w:rPr>
        <w:t>Zagreb, Kuzminečka 53</w:t>
      </w:r>
      <w:r w:rsidRPr="00534B24">
        <w:rPr>
          <w:rFonts w:eastAsia="Calibri"/>
        </w:rPr>
        <w:t xml:space="preserve">  i </w:t>
      </w:r>
      <w:r w:rsidRPr="00534B24">
        <w:rPr>
          <w:rFonts w:eastAsia="Calibri"/>
          <w:shd w:val="clear" w:color="auto" w:fill="F8F8F8"/>
        </w:rPr>
        <w:t>Tomislav Budinšćak, OIB: 82918285034</w:t>
      </w:r>
      <w:r w:rsidRPr="00534B24">
        <w:rPr>
          <w:rFonts w:eastAsia="Calibri"/>
        </w:rPr>
        <w:t xml:space="preserve">, </w:t>
      </w:r>
      <w:r w:rsidRPr="00534B24">
        <w:rPr>
          <w:rFonts w:eastAsia="Calibri"/>
          <w:shd w:val="clear" w:color="auto" w:fill="F8F8F8"/>
        </w:rPr>
        <w:t>Zagreb, Kuzminečka 53</w:t>
      </w:r>
      <w:r>
        <w:rPr>
          <w:rFonts w:eastAsia="Calibri"/>
          <w:shd w:val="clear" w:color="auto" w:fill="F8F8F8"/>
        </w:rPr>
        <w:t>,</w:t>
      </w:r>
      <w:r w:rsidR="00054D39">
        <w:t xml:space="preserve"> u roku od osam dana od dostave ovog zaključka dostaviti privremenoj stečajnoj upraviteljici </w:t>
      </w:r>
      <w:r>
        <w:rPr>
          <w:szCs w:val="24"/>
        </w:rPr>
        <w:t>Josipi Jurčić, OIB 70344385865, Zagreb, Radnička cesta 37B</w:t>
      </w:r>
      <w:r w:rsidR="00360E78">
        <w:t>:</w:t>
      </w:r>
    </w:p>
    <w:p w:rsidR="00F045CF" w:rsidP="00360E78" w:rsidRDefault="00360E78">
      <w:pPr>
        <w:ind w:firstLine="708"/>
        <w:jc w:val="both"/>
      </w:pPr>
      <w:r>
        <w:t>-</w:t>
      </w:r>
      <w:r w:rsidRPr="003A5EDF" w:rsidR="00054D39">
        <w:t xml:space="preserve"> </w:t>
      </w:r>
      <w:r w:rsidR="00054D39">
        <w:t>cjelokupnu dokumentaciju odnosno isprave koje se odnose na</w:t>
      </w:r>
      <w:r w:rsidR="003C6DCB">
        <w:t xml:space="preserve"> imovinu dužnika</w:t>
      </w:r>
      <w:r w:rsidR="00D37070">
        <w:t xml:space="preserve"> navedenu u popisu dugotrajne imovine – stanje na dan 31. prosinca 2018. (regal, stol za pregled, Apple IPAD 2, </w:t>
      </w:r>
      <w:r w:rsidR="00D37070">
        <w:rPr>
          <w:szCs w:val="24"/>
        </w:rPr>
        <w:t>elektrokauterdiametro 106 i ultrazvuk</w:t>
      </w:r>
      <w:r>
        <w:rPr>
          <w:szCs w:val="24"/>
        </w:rPr>
        <w:t>) i</w:t>
      </w:r>
    </w:p>
    <w:p w:rsidR="00054D39" w:rsidP="00F045CF" w:rsidRDefault="00360E78">
      <w:pPr>
        <w:ind w:firstLine="708"/>
        <w:jc w:val="both"/>
      </w:pPr>
      <w:r>
        <w:t xml:space="preserve">- </w:t>
      </w:r>
      <w:r w:rsidR="003C6DCB">
        <w:t>dostaviti</w:t>
      </w:r>
      <w:r w:rsidR="00054D39">
        <w:t xml:space="preserve"> podatak gdje se navedena </w:t>
      </w:r>
      <w:r w:rsidR="003C6DCB">
        <w:t>imovina nalazi, i omogućiti</w:t>
      </w:r>
      <w:r w:rsidR="00054D39">
        <w:t xml:space="preserve"> </w:t>
      </w:r>
      <w:r w:rsidRPr="00773DC3" w:rsidR="00054D39">
        <w:t>pregled</w:t>
      </w:r>
      <w:r w:rsidR="00054D39">
        <w:t xml:space="preserve"> </w:t>
      </w:r>
      <w:r w:rsidR="003C6DCB">
        <w:t>imovine</w:t>
      </w:r>
      <w:r w:rsidRPr="00722535" w:rsidR="00054D39">
        <w:t xml:space="preserve"> </w:t>
      </w:r>
      <w:r w:rsidR="00054D39">
        <w:t>(čl. 117. st. 1. Stečajnog zakona, „Narodne novi</w:t>
      </w:r>
      <w:r w:rsidR="00F045CF">
        <w:t>ne“ broj: 71/15 i 104/17;</w:t>
      </w:r>
      <w:r w:rsidR="00054D39">
        <w:t xml:space="preserve"> dalje: SZ).</w:t>
      </w:r>
    </w:p>
    <w:p w:rsidR="00054D39" w:rsidP="00054D39" w:rsidRDefault="00054D39">
      <w:pPr>
        <w:jc w:val="both"/>
      </w:pPr>
    </w:p>
    <w:p w:rsidR="00054D39" w:rsidP="00054D39" w:rsidRDefault="00054D39">
      <w:pPr>
        <w:ind w:firstLine="708"/>
        <w:jc w:val="both"/>
      </w:pPr>
      <w:r>
        <w:t xml:space="preserve">II. Osoba </w:t>
      </w:r>
      <w:r w:rsidR="00142A42">
        <w:t>ovlaštena za zastupanje dužnika</w:t>
      </w:r>
      <w:r w:rsidRPr="00046666">
        <w:t xml:space="preserve"> </w:t>
      </w:r>
      <w:r>
        <w:t>kazneno odgovara za davanje netočnih ili nepotpunih podataka, obavijesti i izvješća kao za davanje lažnog iskaza u postupku pred sudom (čl. 117. st. 4. SZ</w:t>
      </w:r>
      <w:r w:rsidR="00F045CF">
        <w:t>-a</w:t>
      </w:r>
      <w:r>
        <w:t>).</w:t>
      </w:r>
    </w:p>
    <w:p w:rsidR="00054D39" w:rsidP="00054D39" w:rsidRDefault="00054D39">
      <w:pPr>
        <w:jc w:val="both"/>
      </w:pPr>
    </w:p>
    <w:p w:rsidR="00054D39" w:rsidP="00054D39" w:rsidRDefault="00054D39">
      <w:pPr>
        <w:jc w:val="both"/>
      </w:pPr>
      <w:r>
        <w:tab/>
        <w:t xml:space="preserve">III. Osoba </w:t>
      </w:r>
      <w:r w:rsidR="00142A42">
        <w:t>ovlaštena za zastupanje dužnika</w:t>
      </w:r>
      <w:r w:rsidRPr="003A5EDF">
        <w:t xml:space="preserve"> </w:t>
      </w:r>
      <w:r>
        <w:t>odgovara vjerovnicima za štetu koja im je prouzročena uskratom davanja ili davanjem netočnih ili nepotpunih podataka, obavijesti i izvješća (čl. 117. st. 3. SZ-a).</w:t>
      </w:r>
    </w:p>
    <w:p w:rsidR="00054D39" w:rsidP="00054D39" w:rsidRDefault="00054D39">
      <w:pPr>
        <w:jc w:val="both"/>
      </w:pPr>
    </w:p>
    <w:p w:rsidR="00054D39" w:rsidP="00054D39" w:rsidRDefault="00054D39">
      <w:pPr>
        <w:ind w:firstLine="708"/>
        <w:jc w:val="both"/>
      </w:pPr>
      <w:r>
        <w:t>IV. Ako osoba ovlašte</w:t>
      </w:r>
      <w:r w:rsidR="00F045CF">
        <w:t>na za zastupanje</w:t>
      </w:r>
      <w:r>
        <w:t xml:space="preserve"> dužnika</w:t>
      </w:r>
      <w:r w:rsidRPr="003A5EDF">
        <w:t>,</w:t>
      </w:r>
      <w:r>
        <w:t xml:space="preserve"> u roku iz točke I. ovog zaključka ne postupi po nalogu iz točke I. izreke ovog zaključka, sud može odrediti njezino saslušanje (čl.</w:t>
      </w:r>
      <w:r w:rsidR="00F045CF">
        <w:t xml:space="preserve"> </w:t>
      </w:r>
      <w:r>
        <w:t>178. st.</w:t>
      </w:r>
      <w:r w:rsidR="00F045CF">
        <w:t xml:space="preserve"> </w:t>
      </w:r>
      <w:r>
        <w:t>1. SZ-a u vezi s čl.</w:t>
      </w:r>
      <w:r w:rsidR="00F045CF">
        <w:t xml:space="preserve"> </w:t>
      </w:r>
      <w:r>
        <w:t>177. st. 5. SZ-a).</w:t>
      </w:r>
    </w:p>
    <w:p w:rsidR="00054D39" w:rsidP="00054D39" w:rsidRDefault="00054D39">
      <w:pPr>
        <w:jc w:val="both"/>
      </w:pPr>
    </w:p>
    <w:p w:rsidR="00054D39" w:rsidP="00054D39" w:rsidRDefault="00054D39">
      <w:pPr>
        <w:ind w:firstLine="708"/>
        <w:jc w:val="both"/>
      </w:pPr>
      <w:r>
        <w:t>V. U slučaju neodazivanja na saslušanje, sud može osobi ovlaštenoj za zastupanje dužnika</w:t>
      </w:r>
      <w:r w:rsidRPr="00046666">
        <w:t xml:space="preserve"> </w:t>
      </w:r>
      <w:r>
        <w:t xml:space="preserve">odrediti dovođenje, a u slučaju nedavanja potrebnih podatka i obavijesti iz točke I. </w:t>
      </w:r>
      <w:r>
        <w:lastRenderedPageBreak/>
        <w:t>izreke zaključka odnosno nepostupanja po točki I. izreke zaključka, kaznit će ga novčanom kaznom u iznosu do 10.000,00 kn (čl.</w:t>
      </w:r>
      <w:r w:rsidR="00142A42">
        <w:t xml:space="preserve"> </w:t>
      </w:r>
      <w:r>
        <w:t>178. st.</w:t>
      </w:r>
      <w:r w:rsidR="00142A42">
        <w:t xml:space="preserve"> </w:t>
      </w:r>
      <w:r>
        <w:t>2. SZ-a u vezi s čl.</w:t>
      </w:r>
      <w:r w:rsidR="00142A42">
        <w:t xml:space="preserve"> </w:t>
      </w:r>
      <w:r>
        <w:t>177. st. 5. SZ-a).</w:t>
      </w:r>
    </w:p>
    <w:p w:rsidR="00241C52" w:rsidP="00241C52" w:rsidRDefault="00241C52">
      <w:pPr>
        <w:jc w:val="both"/>
      </w:pPr>
    </w:p>
    <w:p w:rsidRPr="00DE7D4E" w:rsidR="003264C9" w:rsidP="0075512D" w:rsidRDefault="003264C9">
      <w:pPr>
        <w:jc w:val="center"/>
      </w:pPr>
      <w:r w:rsidRPr="00DE7D4E">
        <w:t xml:space="preserve">Zagreb, </w:t>
      </w:r>
      <w:r w:rsidR="008F2EE4">
        <w:t>23. srpnja</w:t>
      </w:r>
      <w:r w:rsidRPr="00DE7D4E">
        <w:t xml:space="preserve"> 2019.</w:t>
      </w:r>
    </w:p>
    <w:p w:rsidR="003264C9" w:rsidP="003264C9" w:rsidRDefault="003264C9">
      <w:pPr>
        <w:jc w:val="both"/>
      </w:pPr>
    </w:p>
    <w:p w:rsidR="003264C9" w:rsidP="003264C9" w:rsidRDefault="003264C9">
      <w:pPr>
        <w:ind w:left="4956" w:firstLine="708"/>
        <w:jc w:val="both"/>
      </w:pPr>
      <w:r>
        <w:t>Sudac</w:t>
      </w:r>
    </w:p>
    <w:p w:rsidR="003264C9" w:rsidP="003264C9" w:rsidRDefault="003264C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404974">
        <w:tab/>
      </w:r>
      <w:r w:rsidR="00404974">
        <w:tab/>
      </w:r>
      <w:r w:rsidR="00404974">
        <w:tab/>
      </w:r>
      <w:r w:rsidR="00404974">
        <w:tab/>
        <w:t>Marija Bakula Vugrinec</w:t>
      </w:r>
    </w:p>
    <w:p w:rsidR="00241C52" w:rsidP="00241C52" w:rsidRDefault="00241C52">
      <w:pPr>
        <w:jc w:val="both"/>
      </w:pPr>
    </w:p>
    <w:p w:rsidR="00241C52" w:rsidP="00241C52" w:rsidRDefault="00241C52">
      <w:pPr>
        <w:jc w:val="both"/>
      </w:pPr>
    </w:p>
    <w:p w:rsidR="00241C52" w:rsidP="00241C52" w:rsidRDefault="00241C52">
      <w:pPr>
        <w:jc w:val="both"/>
      </w:pPr>
      <w:r>
        <w:t>Uputa o pravnom lijeku:</w:t>
      </w:r>
    </w:p>
    <w:p w:rsidR="00241C52" w:rsidP="00241C52" w:rsidRDefault="00241C52">
      <w:pPr>
        <w:jc w:val="both"/>
      </w:pPr>
      <w:r>
        <w:t>Protiv ovog zaključka nije dopušten pravni lijek (č</w:t>
      </w:r>
      <w:r w:rsidR="003264C9">
        <w:t xml:space="preserve">l. 19. st. 7. </w:t>
      </w:r>
      <w:r w:rsidR="00EA7E85">
        <w:t>SZ-a</w:t>
      </w:r>
      <w:r>
        <w:t>).</w:t>
      </w:r>
    </w:p>
    <w:p w:rsidR="00241C52" w:rsidP="00241C52" w:rsidRDefault="00241C52">
      <w:pPr>
        <w:jc w:val="both"/>
      </w:pPr>
    </w:p>
    <w:p w:rsidR="00241C52" w:rsidP="00241C52" w:rsidRDefault="00241C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241C52" w:rsidP="00241C52" w:rsidRDefault="00241C52">
      <w:pPr>
        <w:jc w:val="both"/>
      </w:pPr>
      <w:r>
        <w:t>DNA:</w:t>
      </w:r>
    </w:p>
    <w:p w:rsidR="00B76675" w:rsidP="00EA7E85" w:rsidRDefault="00EA7E8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="005F5C0F" w:rsidP="004C5F45" w:rsidRDefault="00EA7E85">
      <w:pPr>
        <w:pStyle w:val="Odlomakpopisa"/>
        <w:numPr>
          <w:ilvl w:val="0"/>
          <w:numId w:val="1"/>
        </w:numPr>
        <w:jc w:val="both"/>
      </w:pPr>
      <w:r>
        <w:t xml:space="preserve">zz dužnika </w:t>
      </w:r>
      <w:r w:rsidRPr="00534B24" w:rsidR="00084AEF">
        <w:rPr>
          <w:rFonts w:eastAsia="Calibri"/>
          <w:shd w:val="clear" w:color="auto" w:fill="F8F8F8"/>
        </w:rPr>
        <w:t>Alma Budinšćak, Zagreb, Kuzminečka 53</w:t>
      </w:r>
      <w:r w:rsidRPr="00534B24" w:rsidR="00084AEF">
        <w:rPr>
          <w:rFonts w:eastAsia="Calibri"/>
        </w:rPr>
        <w:t xml:space="preserve">  i </w:t>
      </w:r>
      <w:r w:rsidRPr="00534B24" w:rsidR="00084AEF">
        <w:rPr>
          <w:rFonts w:eastAsia="Calibri"/>
          <w:shd w:val="clear" w:color="auto" w:fill="F8F8F8"/>
        </w:rPr>
        <w:t>Tomislav Budinšćak, Zagreb, Kuzminečka 53</w:t>
      </w:r>
      <w:r w:rsidR="00084AEF">
        <w:rPr>
          <w:rFonts w:eastAsia="Calibri"/>
          <w:shd w:val="clear" w:color="auto" w:fill="F8F8F8"/>
        </w:rPr>
        <w:t>,</w:t>
      </w:r>
    </w:p>
    <w:sectPr w:rsidR="005F5C0F" w:rsidSect="00084AEF">
      <w:headerReference w:type="default" r:id="rId9"/>
      <w:pgSz w:w="11906" w:h="16838"/>
      <w:pgMar w:top="1417" w:right="1417" w:bottom="198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7E85" w:rsidP="00EA7E85" w:rsidRDefault="00EA7E85">
      <w:r>
        <w:separator/>
      </w:r>
    </w:p>
  </w:endnote>
  <w:endnote w:type="continuationSeparator" w:id="0">
    <w:p w:rsidR="00EA7E85" w:rsidP="00EA7E85" w:rsidRDefault="00EA7E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7E85" w:rsidP="00EA7E85" w:rsidRDefault="00EA7E85">
      <w:r>
        <w:separator/>
      </w:r>
    </w:p>
  </w:footnote>
  <w:footnote w:type="continuationSeparator" w:id="0">
    <w:p w:rsidR="00EA7E85" w:rsidP="00EA7E85" w:rsidRDefault="00EA7E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940656"/>
      <w:docPartObj>
        <w:docPartGallery w:val="Page Numbers (Top of Page)"/>
        <w:docPartUnique/>
      </w:docPartObj>
    </w:sdtPr>
    <w:sdtEndPr/>
    <w:sdtContent>
      <w:p w:rsidR="00EA7E85" w:rsidRDefault="00EA7E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BE9">
          <w:rPr>
            <w:noProof/>
          </w:rPr>
          <w:t>2</w:t>
        </w:r>
        <w:r>
          <w:fldChar w:fldCharType="end"/>
        </w:r>
      </w:p>
    </w:sdtContent>
  </w:sdt>
  <w:p w:rsidR="00EA7E85" w:rsidRDefault="00EA7E85">
    <w:pPr>
      <w:pStyle w:val="Zaglavlje"/>
    </w:pPr>
  </w:p>
  <w:p w:rsidR="00EA7E85" w:rsidP="00EA7E85" w:rsidRDefault="00EA7E85">
    <w:pPr>
      <w:pStyle w:val="Zaglavlje"/>
      <w:jc w:val="right"/>
    </w:pPr>
    <w:r>
      <w:t xml:space="preserve">   </w:t>
    </w:r>
    <w:r w:rsidRPr="00C46BE0" w:rsidR="008F2EE4">
      <w:rPr>
        <w:szCs w:val="24"/>
      </w:rPr>
      <w:t>87. St-647/2019</w:t>
    </w:r>
  </w:p>
  <w:p w:rsidR="00EA7E85" w:rsidP="00EA7E85" w:rsidRDefault="00EA7E85">
    <w:pPr>
      <w:pStyle w:val="Zaglavlje"/>
      <w:jc w:val="right"/>
    </w:pPr>
  </w:p>
  <w:p w:rsidR="00EA7E85" w:rsidP="00EA7E85" w:rsidRDefault="00EA7E85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55C2C"/>
    <w:multiLevelType w:val="hybridMultilevel"/>
    <w:tmpl w:val="703E97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D13"/>
    <w:rsid w:val="00054D39"/>
    <w:rsid w:val="00084AEF"/>
    <w:rsid w:val="00142A42"/>
    <w:rsid w:val="001D4672"/>
    <w:rsid w:val="00241C52"/>
    <w:rsid w:val="003264C9"/>
    <w:rsid w:val="00360E78"/>
    <w:rsid w:val="003C6DCB"/>
    <w:rsid w:val="00404974"/>
    <w:rsid w:val="00537159"/>
    <w:rsid w:val="005F5C0F"/>
    <w:rsid w:val="006D7D13"/>
    <w:rsid w:val="0075512D"/>
    <w:rsid w:val="00877B41"/>
    <w:rsid w:val="008A0422"/>
    <w:rsid w:val="008F2EE4"/>
    <w:rsid w:val="009A0646"/>
    <w:rsid w:val="00B76675"/>
    <w:rsid w:val="00D37070"/>
    <w:rsid w:val="00D5289D"/>
    <w:rsid w:val="00DE7D4E"/>
    <w:rsid w:val="00E13BC1"/>
    <w:rsid w:val="00E92C84"/>
    <w:rsid w:val="00EA7E85"/>
    <w:rsid w:val="00EB4C40"/>
    <w:rsid w:val="00F045CF"/>
    <w:rsid w:val="00F80473"/>
    <w:rsid w:val="00F86BE9"/>
    <w:rsid w:val="00FB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16B08D3-1CBE-40F7-AC7C-8A7848F55EA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04974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76675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EA7E8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A7E85"/>
  </w:style>
  <w:style w:type="paragraph" w:styleId="Podnoje">
    <w:name w:val="footer"/>
    <w:basedOn w:val="Normal"/>
    <w:link w:val="PodnojeChar"/>
    <w:uiPriority w:val="99"/>
    <w:unhideWhenUsed/>
    <w:rsid w:val="00EA7E8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A7E85"/>
  </w:style>
  <w:style w:type="character" w:styleId="Tekstrezerviranogmjesta">
    <w:name w:val="Placeholder Text"/>
    <w:basedOn w:val="Zadanifontodlomka"/>
    <w:uiPriority w:val="99"/>
    <w:semiHidden/>
    <w:rsid w:val="00F86B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6B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6B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6B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6B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214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St-647/2019</izvorni_sadrzaj>
    <derivirana_varijabla naziv="DomainObject.Predmet.OznakaBroj_1">St-647/2019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MODIAG d.o.o. zastupanog po punomoćniku Tomislav Budinšćak; Alma Budinšćak</izvorni_sadrzaj>
    <derivirana_varijabla naziv="DomainObject.Predmet.ProtustrankaFormated_1">  MODIAG d.o.o. zastupanog po punomoćniku Tomislav Budinšćak; Alma Budinšćak</derivirana_varijabla>
  </DomainObject.Predmet.ProtustrankaFormated>
  <DomainObject.Predmet.ProtustrankaFormatedOIB>
    <izvorni_sadrzaj>  MODIAG d.o.o., OIB 89324132192 zastupanog po punomoćniku Tomislav Budinšćak; Alma Budinšćak</izvorni_sadrzaj>
    <derivirana_varijabla naziv="DomainObject.Predmet.ProtustrankaFormatedOIB_1">  MODIAG d.o.o., OIB 89324132192 zastupanog po punomoćniku Tomislav Budinšćak; Alma Budinšćak</derivirana_varijabla>
  </DomainObject.Predmet.ProtustrankaFormatedOIB>
  <DomainObject.Predmet.ProtustrankaFormatedWithAdress>
    <izvorni_sadrzaj> MODIAG d.o.o., Palinovečka 45, 10000 Zagreb zastupanog po punomoćniku Tomislav Budinšćak; Alma Budinšćak</izvorni_sadrzaj>
    <derivirana_varijabla naziv="DomainObject.Predmet.ProtustrankaFormatedWithAdress_1"> MODIAG d.o.o., Palinovečka 45, 10000 Zagreb zastupanog po punomoćniku Tomislav Budinšćak; Alma Budinšćak</derivirana_varijabla>
  </DomainObject.Predmet.ProtustrankaFormatedWithAdress>
  <DomainObject.Predmet.ProtustrankaFormatedWithAdressOIB>
    <izvorni_sadrzaj> MODIAG d.o.o., OIB 89324132192, Palinovečka 45, 10000 Zagreb zastupanog po punomoćniku Tomislav Budinšćak; Alma Budinšćak</izvorni_sadrzaj>
    <derivirana_varijabla naziv="DomainObject.Predmet.ProtustrankaFormatedWithAdressOIB_1"> MODIAG d.o.o., OIB 89324132192, Palinovečka 45, 10000 Zagreb zastupanog po punomoćniku Tomislav Budinšćak; Alma Budinšćak</derivirana_varijabla>
  </DomainObject.Predmet.ProtustrankaFormatedWithAdressOIB>
  <DomainObject.Predmet.ProtustrankaWithAdress>
    <izvorni_sadrzaj>MODIAG d.o.o. Palinovečka 45, 10000 Zagreb</izvorni_sadrzaj>
    <derivirana_varijabla naziv="DomainObject.Predmet.ProtustrankaWithAdress_1">MODIAG d.o.o. Palinovečka 45, 10000 Zagreb</derivirana_varijabla>
  </DomainObject.Predmet.ProtustrankaWithAdress>
  <DomainObject.Predmet.ProtustrankaWithAdressOIB>
    <izvorni_sadrzaj>MODIAG d.o.o., OIB 89324132192, Palinovečka 45, 10000 Zagreb</izvorni_sadrzaj>
    <derivirana_varijabla naziv="DomainObject.Predmet.ProtustrankaWithAdressOIB_1">MODIAG d.o.o., OIB 89324132192, Palinovečka 45, 10000 Zagreb</derivirana_varijabla>
  </DomainObject.Predmet.ProtustrankaWithAdressOIB>
  <DomainObject.Predmet.ProtustrankaNazivFormated>
    <izvorni_sadrzaj>MODIAG d.o.o.</izvorni_sadrzaj>
    <derivirana_varijabla naziv="DomainObject.Predmet.ProtustrankaNazivFormated_1">MODIAG d.o.o.</derivirana_varijabla>
  </DomainObject.Predmet.ProtustrankaNazivFormated>
  <DomainObject.Predmet.ProtustrankaNazivFormatedOIB>
    <izvorni_sadrzaj>MODIAG d.o.o., OIB 89324132192</izvorni_sadrzaj>
    <derivirana_varijabla naziv="DomainObject.Predmet.ProtustrankaNazivFormatedOIB_1">MODIAG d.o.o., OIB 89324132192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MODIAG d.o.o. zastupanog po punomoćniku Tomislav Budinšćak; Alma Budinšćak</item>
    </izvorni_sadrzaj>
    <derivirana_varijabla naziv="DomainObject.Predmet.ProtuStrankaListFormated_1">
      <item>MODIAG d.o.o. zastupanog po punomoćniku Tomislav Budinšćak; Alma Budinšćak</item>
    </derivirana_varijabla>
  </DomainObject.Predmet.ProtuStrankaListFormated>
  <DomainObject.Predmet.ProtuStrankaListFormatedOIB>
    <izvorni_sadrzaj>
      <item>MODIAG d.o.o., OIB 89324132192 zastupanog po punomoćniku Tomislav Budinšćak; Alma Budinšćak</item>
    </izvorni_sadrzaj>
    <derivirana_varijabla naziv="DomainObject.Predmet.ProtuStrankaListFormatedOIB_1">
      <item>MODIAG d.o.o., OIB 89324132192 zastupanog po punomoćniku Tomislav Budinšćak; Alma Budinšćak</item>
    </derivirana_varijabla>
  </DomainObject.Predmet.ProtuStrankaListFormatedOIB>
  <DomainObject.Predmet.ProtuStrankaListFormatedWithAdress>
    <izvorni_sadrzaj>
      <item>MODIAG d.o.o., Palinovečka 45, 10000 Zagreb zastupanog po punomoćniku Tomislav Budinšćak; Alma Budinšćak</item>
    </izvorni_sadrzaj>
    <derivirana_varijabla naziv="DomainObject.Predmet.ProtuStrankaListFormatedWithAdress_1">
      <item>MODIAG d.o.o., Palinovečka 45, 10000 Zagreb zastupanog po punomoćniku Tomislav Budinšćak; Alma Budinšćak</item>
    </derivirana_varijabla>
  </DomainObject.Predmet.ProtuStrankaListFormatedWithAdress>
  <DomainObject.Predmet.ProtuStrankaListFormatedWithAdressOIB>
    <izvorni_sadrzaj>
      <item>MODIAG d.o.o., OIB 89324132192, Palinovečka 45, 10000 Zagreb zastupanog po punomoćniku Tomislav Budinšćak; Alma Budinšćak</item>
    </izvorni_sadrzaj>
    <derivirana_varijabla naziv="DomainObject.Predmet.ProtuStrankaListFormatedWithAdressOIB_1">
      <item>MODIAG d.o.o., OIB 89324132192, Palinovečka 45, 10000 Zagreb zastupanog po punomoćniku Tomislav Budinšćak; Alma Budinšćak</item>
    </derivirana_varijabla>
  </DomainObject.Predmet.ProtuStrankaListFormatedWithAdressOIB>
  <DomainObject.Predmet.ProtuStrankaListNazivFormated>
    <izvorni_sadrzaj>
      <item>MODIAG d.o.o.</item>
    </izvorni_sadrzaj>
    <derivirana_varijabla naziv="DomainObject.Predmet.ProtuStrankaListNazivFormated_1">
      <item>MODIAG d.o.o.</item>
    </derivirana_varijabla>
  </DomainObject.Predmet.ProtuStrankaListNazivFormated>
  <DomainObject.Predmet.ProtuStrankaListNazivFormatedOIB>
    <izvorni_sadrzaj>
      <item>MODIAG d.o.o., OIB 89324132192</item>
    </izvorni_sadrzaj>
    <derivirana_varijabla naziv="DomainObject.Predmet.ProtuStrankaListNazivFormatedOIB_1">
      <item>MODIAG d.o.o., OIB 89324132192</item>
    </derivirana_varijabla>
  </DomainObject.Predmet.ProtuStrankaListNazivFormatedOIB>
  <DomainObject.Predmet.OstaliListFormated>
    <izvorni_sadrzaj>
      <item>Tomislav Budinšćak punomoćnik sudionika u postupku MODIAG d.o.o.</item>
      <item>Alma Budinšćak punomoćnica sudionika u postupku MODIAG d.o.o.</item>
      <item>SLATINSKA BANKA d.d.</item>
    </izvorni_sadrzaj>
    <derivirana_varijabla naziv="DomainObject.Predmet.OstaliListFormated_1">
      <item>Tomislav Budinšćak punomoćnik sudionika u postupku MODIAG d.o.o.</item>
      <item>Alma Budinšćak punomoćnica sudionika u postupku MODIAG d.o.o.</item>
      <item>SLATINSKA BANKA d.d.</item>
    </derivirana_varijabla>
  </DomainObject.Predmet.OstaliListFormated>
  <DomainObject.Predmet.OstaliListFormatedOIB>
    <izvorni_sadrzaj>
      <item>Tomislav Budinšćak, OIB 82918285034 punomoćnik sudionika u postupku MODIAG d.o.o.</item>
      <item>Alma Budinšćak, OIB 36169832148 punomoćnica sudionika u postupku MODIAG d.o.o.</item>
      <item>SLATINSKA BANKA d.d., OIB 42252496579</item>
    </izvorni_sadrzaj>
    <derivirana_varijabla naziv="DomainObject.Predmet.OstaliListFormatedOIB_1">
      <item>Tomislav Budinšćak, OIB 82918285034 punomoćnik sudionika u postupku MODIAG d.o.o.</item>
      <item>Alma Budinšćak, OIB 36169832148 punomoćnica sudionika u postupku MODIAG d.o.o.</item>
      <item>SLATINSKA BANKA d.d., OIB 42252496579</item>
    </derivirana_varijabla>
  </DomainObject.Predmet.OstaliListFormatedOIB>
  <DomainObject.Predmet.OstaliListFormatedWithAdress>
    <izvorni_sadrzaj>
      <item>Tomislav Budinšćak, Palinovečka 45, 10000 Zagreb punomoćnik sudionika u postupku MODIAG d.o.o.</item>
      <item>Alma Budinšćak, Palinovečka 45, 10000 Zagreb punomoćnica sudionika u postupku MODIAG d.o.o.</item>
      <item>SLATINSKA BANKA d.d., Vladimira Nazora 2, 33520 Slatina</item>
    </izvorni_sadrzaj>
    <derivirana_varijabla naziv="DomainObject.Predmet.OstaliListFormatedWithAdress_1">
      <item>Tomislav Budinšćak, Palinovečka 45, 10000 Zagreb punomoćnik sudionika u postupku MODIAG d.o.o.</item>
      <item>Alma Budinšćak, Palinovečka 45, 10000 Zagreb punomoćnica sudionika u postupku MODIAG d.o.o.</item>
      <item>SLATINSKA BANKA d.d., Vladimira Nazora 2, 33520 Slatina</item>
    </derivirana_varijabla>
  </DomainObject.Predmet.OstaliListFormatedWithAdress>
  <DomainObject.Predmet.OstaliListFormatedWithAdressOIB>
    <izvorni_sadrzaj>
      <item>Tomislav Budinšćak, OIB 82918285034, Palinovečka 45, 10000 Zagreb punomoćnik sudionika u postupku MODIAG d.o.o.</item>
      <item>Alma Budinšćak, OIB 36169832148, Palinovečka 45, 10000 Zagreb punomoćnica sudionika u postupku MODIAG d.o.o.</item>
      <item>SLATINSKA BANKA d.d., OIB 42252496579, Vladimira Nazora 2, 33520 Slatina</item>
    </izvorni_sadrzaj>
    <derivirana_varijabla naziv="DomainObject.Predmet.OstaliListFormatedWithAdressOIB_1">
      <item>Tomislav Budinšćak, OIB 82918285034, Palinovečka 45, 10000 Zagreb punomoćnik sudionika u postupku MODIAG d.o.o.</item>
      <item>Alma Budinšćak, OIB 36169832148, Palinovečka 45, 10000 Zagreb punomoćnica sudionika u postupku MODIAG d.o.o.</item>
      <item>SLATINSKA BANKA d.d., OIB 42252496579, Vladimira Nazora 2, 33520 Slatina</item>
    </derivirana_varijabla>
  </DomainObject.Predmet.OstaliListFormatedWithAdressOIB>
  <DomainObject.Predmet.OstaliListNazivFormated>
    <izvorni_sadrzaj>
      <item>Tomislav Budinšćak</item>
      <item>Alma Budinšćak</item>
      <item>SLATINSKA BANKA d.d.</item>
    </izvorni_sadrzaj>
    <derivirana_varijabla naziv="DomainObject.Predmet.OstaliListNazivFormated_1">
      <item>Tomislav Budinšćak</item>
      <item>Alma Budinšćak</item>
      <item>SLATINSKA BANKA d.d.</item>
    </derivirana_varijabla>
  </DomainObject.Predmet.OstaliListNazivFormated>
  <DomainObject.Predmet.OstaliListNazivFormatedOIB>
    <izvorni_sadrzaj>
      <item>Tomislav Budinšćak, OIB 82918285034</item>
      <item>Alma Budinšćak, OIB 36169832148</item>
      <item>SLATINSKA BANKA d.d., OIB 42252496579</item>
    </izvorni_sadrzaj>
    <derivirana_varijabla naziv="DomainObject.Predmet.OstaliListNazivFormatedOIB_1">
      <item>Tomislav Budinšćak, OIB 82918285034</item>
      <item>Alma Budinšćak, OIB 36169832148</item>
      <item>SLATINSKA BANKA d.d., OIB 42252496579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MODIAG d.o.o.</izvorni_sadrzaj>
    <derivirana_varijabla naziv="DomainObject.Predmet.ProtustrankaIDrugi_1">MODIAG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MODIAG d.o.o., OIB 89324132192, Palinovečka 45, 10000 Zagreb</izvorni_sadrzaj>
    <derivirana_varijabla naziv="DomainObject.Predmet.ProtustrankaIDrugiAdressOIB_1">MODIAG d.o.o., OIB 89324132192, Palinovečka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MODIAG d.o.o.</item>
      <item>FINANCIJSKA AGENCIJA, RC Zagreb</item>
      <item>Tomislav Budinšćak</item>
      <item>Alma Budinšćak</item>
      <item>SLATINSKA BANKA d.d.</item>
    </izvorni_sadrzaj>
    <derivirana_varijabla naziv="DomainObject.Predmet.SudioniciListNaziv_1">
      <item>MODIAG d.o.o.</item>
      <item>FINANCIJSKA AGENCIJA, RC Zagreb</item>
      <item>Tomislav Budinšćak</item>
      <item>Alma Budinšćak</item>
      <item>SLATINSKA BANKA d.d.</item>
    </derivirana_varijabla>
  </DomainObject.Predmet.SudioniciListNaziv>
  <DomainObject.Predmet.SudioniciListAdressOIB>
    <izvorni_sadrzaj>
      <item>MODIAG d.o.o., OIB 89324132192, Palinovečka 45,10000 Zagreb</item>
      <item>FINANCIJSKA AGENCIJA, RC Zagreb, OIB 85821130368, Trg svibanjskih žrtava 1995. 1,10000 Zagreb</item>
      <item>Tomislav Budinšćak, OIB 82918285034, Palinovečka 45,10000 Zagreb</item>
      <item>Alma Budinšćak, OIB 36169832148, Palinovečka 45,10000 Zagreb</item>
      <item>SLATINSKA BANKA d.d., OIB 42252496579, Vladimira Nazora 2,33520 Slatina</item>
    </izvorni_sadrzaj>
    <derivirana_varijabla naziv="DomainObject.Predmet.SudioniciListAdressOIB_1">
      <item>MODIAG d.o.o., OIB 89324132192, Palinovečka 45,10000 Zagreb</item>
      <item>FINANCIJSKA AGENCIJA, RC Zagreb, OIB 85821130368, Trg svibanjskih žrtava 1995. 1,10000 Zagreb</item>
      <item>Tomislav Budinšćak, OIB 82918285034, Palinovečka 45,10000 Zagreb</item>
      <item>Alma Budinšćak, OIB 36169832148, Palinovečka 45,10000 Zagreb</item>
      <item>SLATINSKA BANKA d.d., OIB 42252496579, Vladimira Nazora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89324132192</item>
      <item>, OIB 85821130368</item>
      <item>, OIB 82918285034</item>
      <item>, OIB 36169832148</item>
      <item>, OIB 42252496579</item>
    </izvorni_sadrzaj>
    <derivirana_varijabla naziv="DomainObject.Predmet.SudioniciListNazivOIB_1">
      <item>, OIB 89324132192</item>
      <item>, OIB 85821130368</item>
      <item>, OIB 82918285034</item>
      <item>, OIB 36169832148</item>
      <item>, OIB 42252496579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St-647/2019-13</izvorni_sadrzaj>
    <derivirana_varijabla naziv="DomainObject.PredzadnjaOdlukaIzPredmeta.Oznaka_1">St-647/2019-13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393</properties:Words>
  <properties:Characters>2037</properties:Characters>
  <properties:Lines>61</properties:Lines>
  <properties:Paragraphs>23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2019-07-23T11:24:00Z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2019-07-23T11:33:00Z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nalog zz da obavijesti privremenog st uprav gdje se nalaze pokretnine i omogući pregled.docx)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