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8296" w14:paraId="0fe8296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B479E8">
        <w:rPr>
          <w:rFonts w:hAnsi="Times New Roman" w:ascii="Times New Roman"/>
        </w:rPr>
        <w:t>5. lipnja</w:t>
      </w:r>
      <w:r w:rsidRPr="006C694E">
        <w:rPr>
          <w:rFonts w:hAnsi="Times New Roman" w:ascii="Times New Roman"/>
        </w:rPr>
        <w:t xml:space="preserve"> 2018. godine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791ECE" w:rsidP="00791ECE" w:rsidR="00791ECE" w:rsidRPr="006C694E">
      <w:pPr>
        <w:jc w:val="both"/>
        <w:rPr>
          <w:rFonts w:hAnsi="Times New Roman" w:ascii="Times New Roman"/>
        </w:rPr>
      </w:pPr>
    </w:p>
    <w:p w:rsidRDefault="00B479E8" w:rsidP="00B479E8" w:rsidR="00B479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4B782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Utvrđuje se da je </w:t>
      </w:r>
      <w:r w:rsidR="004B7820">
        <w:rPr>
          <w:rFonts w:hAnsi="Times New Roman" w:ascii="Times New Roman"/>
        </w:rPr>
        <w:t xml:space="preserve">otklonjeno osporavanje tražbine vjerovniku </w:t>
      </w:r>
      <w:r>
        <w:rPr>
          <w:rFonts w:hAnsi="Times New Roman" w:ascii="Times New Roman"/>
        </w:rPr>
        <w:t xml:space="preserve">Javno dioničko društvo SBERBANK OF RUSSIA, Moskva, Vavilova 19, OIB: 23244375028 prema dužniku AGROKOR d.d. u iznosu od </w:t>
      </w:r>
      <w:r w:rsidRPr="00EA1011">
        <w:rPr>
          <w:rFonts w:hAnsi="Times New Roman" w:ascii="Times New Roman"/>
        </w:rPr>
        <w:t xml:space="preserve">3.400.832.691,62 </w:t>
      </w:r>
      <w:r>
        <w:rPr>
          <w:rFonts w:hAnsi="Times New Roman" w:ascii="Times New Roman"/>
        </w:rPr>
        <w:t>kuna</w:t>
      </w:r>
      <w:r w:rsidR="004B7820">
        <w:rPr>
          <w:rFonts w:hAnsi="Times New Roman" w:ascii="Times New Roman"/>
        </w:rPr>
        <w:t xml:space="preserve"> od strane izvanrednog povjerenika </w:t>
      </w:r>
      <w:r>
        <w:rPr>
          <w:rFonts w:hAnsi="Times New Roman" w:ascii="Times New Roman"/>
        </w:rPr>
        <w:t>te se stoga i</w:t>
      </w:r>
      <w:r w:rsidRPr="00423F75">
        <w:rPr>
          <w:rFonts w:hAnsi="Times New Roman" w:ascii="Times New Roman"/>
        </w:rPr>
        <w:t>spravlja</w:t>
      </w:r>
      <w:r w:rsidR="00E876B2">
        <w:rPr>
          <w:rFonts w:hAnsi="Times New Roman" w:ascii="Times New Roman"/>
        </w:rPr>
        <w:t xml:space="preserve"> rješenje</w:t>
      </w:r>
      <w:r w:rsidRPr="00423F75">
        <w:rPr>
          <w:rFonts w:hAnsi="Times New Roman" w:ascii="Times New Roman"/>
        </w:rPr>
        <w:t xml:space="preserve"> ovog suda poslovni broj St-1138/17-1855 od 15. siječnja 2018. g.</w:t>
      </w:r>
      <w:r w:rsidR="0044008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tako da se navodi da je utvrđena novčana tražbina vjerovnika Javno dioničko društvo SBERBANK OF RUSSIA, Moskva, Vavilova 19</w:t>
      </w:r>
      <w:r w:rsidRPr="00A8548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OIB: 23244375028 prema dužniku AGROKOR d.d. Zagreb u iznosu od ukupno </w:t>
      </w:r>
      <w:r w:rsidR="00440086">
        <w:rPr>
          <w:rFonts w:hAnsi="Times New Roman" w:ascii="Times New Roman"/>
        </w:rPr>
        <w:t>3.400.832.691,62</w:t>
      </w:r>
      <w:r w:rsidRPr="00EA10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kuna te se stoga taj vjerovnik za iznos od </w:t>
      </w:r>
      <w:r w:rsidRPr="00EA1011">
        <w:rPr>
          <w:rFonts w:hAnsi="Times New Roman" w:ascii="Times New Roman"/>
        </w:rPr>
        <w:t xml:space="preserve">3.400.832.691,62 </w:t>
      </w:r>
      <w:r>
        <w:rPr>
          <w:rFonts w:hAnsi="Times New Roman" w:ascii="Times New Roman"/>
        </w:rPr>
        <w:t xml:space="preserve">kuna umjesto u točci III  izreke rješenja pod Rb. suda 44 Rb. tablica 151 uvrštava pod točku  I izreke rješenja kako slijedi: </w:t>
      </w:r>
    </w:p>
    <w:p w:rsidRDefault="00B479E8" w:rsidP="00B479E8" w:rsidR="00B479E8">
      <w:pPr>
        <w:ind w:firstLine="720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3"/>
        <w:gridCol w:w="1323"/>
        <w:gridCol w:w="1326"/>
        <w:gridCol w:w="1326"/>
        <w:gridCol w:w="1326"/>
        <w:gridCol w:w="1327"/>
        <w:gridCol w:w="1336"/>
      </w:tblGrid>
      <w:tr w:rsidTr="00B86F3E" w:rsidR="00B479E8">
        <w:tc>
          <w:tcPr>
            <w:tcW w:type="dxa" w:w="1326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</w:tcPr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u</w:t>
            </w: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tvrđene </w:t>
            </w:r>
          </w:p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</w:t>
            </w: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ažbine</w:t>
            </w:r>
          </w:p>
          <w:p w:rsidRDefault="00B479E8" w:rsidP="00B86F3E" w:rsidR="00B479E8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(kn)</w:t>
            </w:r>
          </w:p>
        </w:tc>
      </w:tr>
      <w:tr w:rsidTr="00B86F3E" w:rsidR="00B479E8">
        <w:tc>
          <w:tcPr>
            <w:tcW w:type="dxa" w:w="1326"/>
          </w:tcPr>
          <w:p w:rsidRDefault="00FD691B" w:rsidP="00B86F3E" w:rsidR="00B479E8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10.107</w:t>
            </w:r>
          </w:p>
        </w:tc>
        <w:tc>
          <w:tcPr>
            <w:tcW w:type="dxa" w:w="1326"/>
          </w:tcPr>
          <w:p w:rsidRDefault="00B479E8" w:rsidP="00B86F3E" w:rsidR="00B479E8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151</w:t>
            </w:r>
          </w:p>
        </w:tc>
        <w:tc>
          <w:tcPr>
            <w:tcW w:type="dxa" w:w="1327"/>
          </w:tcPr>
          <w:p w:rsidRDefault="00B479E8" w:rsidP="00B86F3E" w:rsidR="00B479E8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327"/>
          </w:tcPr>
          <w:p w:rsidRDefault="00B479E8" w:rsidP="00B86F3E" w:rsidR="00B479E8" w:rsidRPr="00A8548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A8548C">
              <w:rPr>
                <w:rFonts w:hAnsi="Times New Roman" w:ascii="Times New Roman"/>
                <w:sz w:val="16"/>
                <w:szCs w:val="16"/>
              </w:rPr>
              <w:t>Javno dioničko društvo SBERBANK OF RUSSIA</w:t>
            </w:r>
          </w:p>
        </w:tc>
        <w:tc>
          <w:tcPr>
            <w:tcW w:type="dxa" w:w="1327"/>
          </w:tcPr>
          <w:p w:rsidRDefault="00B479E8" w:rsidP="00B86F3E" w:rsidR="00B479E8" w:rsidRPr="00A8548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A8548C">
              <w:rPr>
                <w:rFonts w:hAnsi="Times New Roman" w:ascii="Times New Roman"/>
                <w:sz w:val="16"/>
                <w:szCs w:val="16"/>
              </w:rPr>
              <w:t>23244375028</w:t>
            </w:r>
          </w:p>
        </w:tc>
        <w:tc>
          <w:tcPr>
            <w:tcW w:type="dxa" w:w="1327"/>
          </w:tcPr>
          <w:p w:rsidRDefault="00B479E8" w:rsidP="00B86F3E" w:rsidR="00B479E8" w:rsidRPr="00A8548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A8548C">
              <w:rPr>
                <w:rFonts w:hAnsi="Times New Roman" w:ascii="Times New Roman"/>
                <w:sz w:val="16"/>
                <w:szCs w:val="16"/>
              </w:rPr>
              <w:t>Moskva, Vavilova 19</w:t>
            </w:r>
          </w:p>
        </w:tc>
        <w:tc>
          <w:tcPr>
            <w:tcW w:type="dxa" w:w="1327"/>
          </w:tcPr>
          <w:p w:rsidRDefault="00440086" w:rsidP="00B86F3E" w:rsidR="00B479E8" w:rsidRPr="00A8548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3.400.832.691,62</w:t>
            </w:r>
          </w:p>
        </w:tc>
      </w:tr>
    </w:tbl>
    <w:p w:rsidRDefault="00B479E8" w:rsidP="00B479E8" w:rsidR="00B479E8">
      <w:pPr>
        <w:ind w:firstLine="720"/>
        <w:jc w:val="both"/>
        <w:rPr>
          <w:rFonts w:hAnsi="Times New Roman" w:ascii="Times New Roman"/>
        </w:rPr>
      </w:pPr>
    </w:p>
    <w:p w:rsidRDefault="0002784E" w:rsidP="00B479E8" w:rsidR="00B479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dok </w:t>
      </w:r>
      <w:r w:rsidR="00B479E8">
        <w:rPr>
          <w:rFonts w:hAnsi="Times New Roman" w:ascii="Times New Roman"/>
        </w:rPr>
        <w:t>i nadalje vjerovniku Javno dioničko društvo SBERBANK OF RUSSIA, Moskva, Vavilova 19 ostaju osporene tražbine s osnova jamstava za navedenu glavnu tražbinu, osporena od strane osporavatelja AGRAM INVEST d.d. Zagreb, Ulica grada Vukovara 74, OIB: 19330941681, te se stoga u tom dijelu ispravlja rješenj</w:t>
      </w:r>
      <w:r w:rsidR="00007EE0">
        <w:rPr>
          <w:rFonts w:hAnsi="Times New Roman" w:ascii="Times New Roman"/>
        </w:rPr>
        <w:t>e</w:t>
      </w:r>
      <w:r w:rsidR="00B479E8">
        <w:rPr>
          <w:rFonts w:hAnsi="Times New Roman" w:ascii="Times New Roman"/>
        </w:rPr>
        <w:t xml:space="preserve"> ovog suda St-1138/17 od 15. siječnja 2018. tako da se jamstva za osporeni iznos od strane osporavatelja od </w:t>
      </w:r>
      <w:r w:rsidRPr="00EA1011">
        <w:rPr>
          <w:rFonts w:hAnsi="Times New Roman" w:ascii="Times New Roman"/>
        </w:rPr>
        <w:t xml:space="preserve">3.400.832.691,62 </w:t>
      </w:r>
      <w:r w:rsidR="00B479E8">
        <w:rPr>
          <w:rFonts w:hAnsi="Times New Roman" w:ascii="Times New Roman"/>
        </w:rPr>
        <w:t xml:space="preserve">kuna umjesto u točci III izreke rješenja pod rednim brojem suda 44 redni broj tablica 151 uvrštavaju pod točku V izreke rješenja kako slijedi: </w:t>
      </w:r>
    </w:p>
    <w:p w:rsidRDefault="00B479E8" w:rsidP="00B479E8" w:rsidR="00B479E8">
      <w:pPr>
        <w:jc w:val="both"/>
        <w:rPr>
          <w:rFonts w:cs="Times New Roman" w:hAnsi="Times New Roman" w:ascii="Times New Roman"/>
        </w:rPr>
      </w:pPr>
    </w:p>
    <w:tbl>
      <w:tblPr>
        <w:tblW w:type="dxa" w:w="10350"/>
        <w:tblInd w:type="dxa" w:w="-35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0"/>
        <w:gridCol w:w="520"/>
        <w:gridCol w:w="1220"/>
        <w:gridCol w:w="900"/>
        <w:gridCol w:w="1350"/>
        <w:gridCol w:w="900"/>
        <w:gridCol w:w="900"/>
        <w:gridCol w:w="1170"/>
        <w:gridCol w:w="990"/>
        <w:gridCol w:w="1980"/>
      </w:tblGrid>
      <w:tr w:rsidTr="00B86F3E" w:rsidR="00B479E8" w:rsidRPr="00E712D7">
        <w:trPr>
          <w:trHeight w:val="250"/>
        </w:trPr>
        <w:tc>
          <w:tcPr>
            <w:tcW w:type="dxa" w:w="1035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712D7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GLAVNI DUŽNIK: AGROKOR D.D., ZAGREB (GRAD ZAGREB), MARIJANA ČAVIĆA 1, OIB: 05937759187</w:t>
            </w:r>
          </w:p>
        </w:tc>
      </w:tr>
      <w:tr w:rsidTr="00B86F3E" w:rsidR="00B479E8" w:rsidRPr="00E712D7">
        <w:trPr>
          <w:trHeight w:val="84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Vjerovnik kojem se osporava - naziv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Vjerovnik kojem se osporava - OIB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Vjerovnik kojem se osporava - adresa/sjedište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Osporavatelj naziv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Osporavatelj OIB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Osporavatelj adresa/sjedišta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osporavanja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>
            <w:pPr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Jamci/ sudužnici/regresni dužnici</w:t>
            </w:r>
          </w:p>
        </w:tc>
      </w:tr>
      <w:tr w:rsidTr="00B86F3E" w:rsidR="00B479E8" w:rsidRPr="00E712D7">
        <w:trPr>
          <w:trHeight w:val="250"/>
        </w:trPr>
        <w:tc>
          <w:tcPr>
            <w:tcW w:type="dxa" w:w="4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784E" w:rsidP="00B86F3E" w:rsidR="00B479E8" w:rsidRPr="00476664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48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476664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476664">
              <w:rPr>
                <w:rFonts w:cs="Times New Roman" w:hAnsi="Times New Roman" w:ascii="Times New Roman"/>
                <w:sz w:val="14"/>
                <w:szCs w:val="14"/>
              </w:rPr>
              <w:t>151</w:t>
            </w:r>
          </w:p>
        </w:tc>
        <w:tc>
          <w:tcPr>
            <w:tcW w:type="dxa" w:w="12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 xml:space="preserve">JAVNO DIONIČKO DRUŠTVO SBERBANK OF </w:t>
            </w:r>
            <w:r w:rsidRPr="00E712D7">
              <w:rPr>
                <w:rFonts w:cs="Times New Roman" w:hAnsi="Times New Roman" w:ascii="Times New Roman"/>
                <w:sz w:val="14"/>
                <w:szCs w:val="14"/>
              </w:rPr>
              <w:lastRenderedPageBreak/>
              <w:t>RUSSIA</w:t>
            </w:r>
          </w:p>
        </w:tc>
        <w:tc>
          <w:tcPr>
            <w:tcW w:type="dxa" w:w="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lastRenderedPageBreak/>
              <w:t>23244375028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117997, RUSIJA, MOSKVA, VAVILOVA 19</w:t>
            </w:r>
          </w:p>
        </w:tc>
        <w:tc>
          <w:tcPr>
            <w:tcW w:type="dxa" w:w="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AGRAM INVEST D.D.</w:t>
            </w:r>
          </w:p>
        </w:tc>
        <w:tc>
          <w:tcPr>
            <w:tcW w:type="dxa" w:w="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19330941681</w:t>
            </w:r>
          </w:p>
        </w:tc>
        <w:tc>
          <w:tcPr>
            <w:tcW w:type="dxa" w:w="11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VUKOVARSKA 74 ZAGREB</w:t>
            </w:r>
          </w:p>
        </w:tc>
        <w:tc>
          <w:tcPr>
            <w:tcW w:type="dxa" w:w="9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2784E" w:rsidP="00B86F3E" w:rsidR="00B479E8" w:rsidRPr="00E712D7">
            <w:pPr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3.400.832.691,62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B86F3E" w:rsidR="00B479E8" w:rsidRPr="00E712D7">
        <w:trPr>
          <w:trHeight w:val="28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B86F3E" w:rsidR="00B479E8" w:rsidRPr="00E712D7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B86F3E" w:rsidR="00B479E8" w:rsidRPr="00E712D7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B86F3E" w:rsidR="00B479E8" w:rsidRPr="00E712D7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B86F3E" w:rsidR="00B479E8" w:rsidRPr="00E712D7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B86F3E" w:rsidR="00B479E8" w:rsidRPr="00E712D7">
        <w:trPr>
          <w:trHeight w:val="54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B86F3E" w:rsidR="00B479E8" w:rsidRPr="00E712D7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79E8" w:rsidP="00B86F3E" w:rsidR="00B479E8" w:rsidRPr="00E712D7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 w:rsidRPr="00E712D7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</w:tbl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p w:rsidRDefault="00B479E8" w:rsidP="00B479E8" w:rsidR="004B7820">
      <w:pPr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 w:rsidR="004B7820"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Utvrđuje se da je otklonjeno</w:t>
      </w:r>
      <w:r w:rsidR="006838F9">
        <w:rPr>
          <w:rFonts w:hAnsi="Times New Roman" w:ascii="Times New Roman"/>
        </w:rPr>
        <w:t xml:space="preserve"> osporavanje tražbine vjerovniku</w:t>
      </w:r>
      <w:r>
        <w:rPr>
          <w:rFonts w:hAnsi="Times New Roman" w:ascii="Times New Roman"/>
        </w:rPr>
        <w:t xml:space="preserve"> </w:t>
      </w:r>
      <w:r w:rsidR="004B7820">
        <w:rPr>
          <w:rFonts w:hAnsi="Times New Roman" w:ascii="Times New Roman"/>
        </w:rPr>
        <w:t>SBERBANK d.d.,</w:t>
      </w:r>
    </w:p>
    <w:p w:rsidRDefault="00B479E8" w:rsidP="00B479E8" w:rsidR="00B479E8">
      <w:pPr>
        <w:jc w:val="both"/>
        <w:rPr>
          <w:rFonts w:hAnsi="Times New Roman" w:ascii="Times New Roman"/>
        </w:rPr>
      </w:pPr>
      <w:r w:rsidRPr="00EA1011">
        <w:rPr>
          <w:rFonts w:hAnsi="Times New Roman" w:ascii="Times New Roman"/>
        </w:rPr>
        <w:t>Varšavska 9, Zagreb, OIB: 78427478595</w:t>
      </w:r>
      <w:r>
        <w:rPr>
          <w:rFonts w:hAnsi="Times New Roman" w:ascii="Times New Roman"/>
        </w:rPr>
        <w:t xml:space="preserve"> u iznosu od </w:t>
      </w:r>
      <w:r w:rsidRPr="00EA1011">
        <w:rPr>
          <w:rFonts w:hAnsi="Times New Roman" w:ascii="Times New Roman"/>
        </w:rPr>
        <w:t xml:space="preserve">156.710.681,84 kuna </w:t>
      </w:r>
      <w:r>
        <w:rPr>
          <w:rFonts w:hAnsi="Times New Roman" w:ascii="Times New Roman"/>
        </w:rPr>
        <w:t xml:space="preserve">od strane izvanrednog povjerenika, te se stoga ispravlja  rješenje ovog suda poslovni broj St-1138/17-1855 od 15. siječnja 2018. g., tako da se navodi da je utvrđena novčana tražbina vjerovnika </w:t>
      </w:r>
      <w:r w:rsidRPr="00EA1011">
        <w:rPr>
          <w:rFonts w:hAnsi="Times New Roman" w:ascii="Times New Roman"/>
        </w:rPr>
        <w:t>SBERBANK d.d., Varšavska 9, Zagreb, OIB: 78427478595</w:t>
      </w:r>
      <w:r>
        <w:rPr>
          <w:rFonts w:hAnsi="Times New Roman" w:ascii="Times New Roman"/>
        </w:rPr>
        <w:t xml:space="preserve"> prema dužniku AGROKOR d.d. Zagreb u iznosu od </w:t>
      </w:r>
      <w:r w:rsidRPr="00EA1011">
        <w:rPr>
          <w:rFonts w:hAnsi="Times New Roman" w:ascii="Times New Roman"/>
        </w:rPr>
        <w:t>156.710.681,84</w:t>
      </w:r>
      <w:r>
        <w:rPr>
          <w:rFonts w:hAnsi="Times New Roman" w:ascii="Times New Roman"/>
        </w:rPr>
        <w:t xml:space="preserve"> kune te se stoga taj vjerovnik za navedeni iznos umjesto u točci III  izreke rješenja pod </w:t>
      </w:r>
      <w:r w:rsidRPr="00EA1011">
        <w:rPr>
          <w:rFonts w:hAnsi="Times New Roman" w:ascii="Times New Roman"/>
        </w:rPr>
        <w:t>Rb. suda 77, Rb. tablica 261</w:t>
      </w:r>
      <w:r>
        <w:rPr>
          <w:rFonts w:hAnsi="Times New Roman" w:ascii="Times New Roman"/>
        </w:rPr>
        <w:t xml:space="preserve"> uvrštava pod točku  I izreke rješenja kako slijedi: </w:t>
      </w:r>
    </w:p>
    <w:p w:rsidRDefault="00B479E8" w:rsidP="00B479E8" w:rsidR="00B479E8">
      <w:pPr>
        <w:ind w:firstLine="720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utvrđene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tražbine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7820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10108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261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SBERBANK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78427478595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Varšavska 9, Zagreb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156.710.681,84</w:t>
            </w:r>
          </w:p>
        </w:tc>
      </w:tr>
    </w:tbl>
    <w:p w:rsidRDefault="00B479E8" w:rsidP="00B479E8" w:rsidR="00B479E8">
      <w:pPr>
        <w:jc w:val="both"/>
        <w:rPr>
          <w:rFonts w:hAnsi="Times New Roman" w:ascii="Times New Roman"/>
        </w:rPr>
      </w:pPr>
    </w:p>
    <w:p w:rsidRDefault="00B479E8" w:rsidP="00B479E8" w:rsidR="00B479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dok i nadalje vjerovniku </w:t>
      </w:r>
      <w:r w:rsidRPr="00EA1011">
        <w:rPr>
          <w:rFonts w:hAnsi="Times New Roman" w:ascii="Times New Roman"/>
        </w:rPr>
        <w:t xml:space="preserve">SBERBANK d.d., Varšavska 9, Zagreb, OIB: 78427478595 </w:t>
      </w:r>
      <w:r>
        <w:rPr>
          <w:rFonts w:hAnsi="Times New Roman" w:ascii="Times New Roman"/>
        </w:rPr>
        <w:t xml:space="preserve"> ostaju osporene tražbine s osnova jamstava za navedenu glavnu tražbinu, osporena od strane osporavatelja AGRAM  INVEST d.d. Zagreb, Ulica grada Vukovara 74, OIB: 19330941681, te se stoga u tom dijelu ispravlja rješenje ovog suda St-1138/17 od 15. siječnja 2018. tako da se jamstva umjesto u točci III izreke rješenja pod rednim brojem </w:t>
      </w:r>
      <w:r w:rsidRPr="00EA1011">
        <w:rPr>
          <w:rFonts w:hAnsi="Times New Roman" w:ascii="Times New Roman"/>
        </w:rPr>
        <w:t xml:space="preserve">Rb. suda </w:t>
      </w:r>
      <w:r w:rsidR="009F1241">
        <w:rPr>
          <w:rFonts w:hAnsi="Times New Roman" w:ascii="Times New Roman"/>
        </w:rPr>
        <w:t>77</w:t>
      </w:r>
      <w:r w:rsidR="004B7820">
        <w:rPr>
          <w:rFonts w:hAnsi="Times New Roman" w:ascii="Times New Roman"/>
        </w:rPr>
        <w:t xml:space="preserve">, </w:t>
      </w:r>
      <w:r w:rsidRPr="00EA1011">
        <w:rPr>
          <w:rFonts w:hAnsi="Times New Roman" w:ascii="Times New Roman"/>
        </w:rPr>
        <w:t xml:space="preserve"> Rb. tablica 261 </w:t>
      </w:r>
      <w:r>
        <w:rPr>
          <w:rFonts w:hAnsi="Times New Roman" w:ascii="Times New Roman"/>
        </w:rPr>
        <w:t xml:space="preserve"> uvrštavaju pod točku V. izreke rješenja kako slijedi: </w:t>
      </w:r>
    </w:p>
    <w:p w:rsidRDefault="00B479E8" w:rsidP="00B479E8" w:rsidR="00B479E8">
      <w:pPr>
        <w:jc w:val="both"/>
        <w:rPr>
          <w:rFonts w:hAnsi="Times New Roman" w:ascii="Times New Roman"/>
        </w:rPr>
      </w:pPr>
    </w:p>
    <w:tbl>
      <w:tblPr>
        <w:tblStyle w:val="Reetkatablice"/>
        <w:tblW w:type="dxa" w:w="9378"/>
        <w:tblLook w:val="04A0" w:noVBand="1" w:noHBand="0" w:lastColumn="0" w:firstColumn="1" w:lastRow="0" w:firstRow="1"/>
      </w:tblPr>
      <w:tblGrid>
        <w:gridCol w:w="457"/>
        <w:gridCol w:w="679"/>
        <w:gridCol w:w="1070"/>
        <w:gridCol w:w="1096"/>
        <w:gridCol w:w="1221"/>
        <w:gridCol w:w="1105"/>
        <w:gridCol w:w="1105"/>
        <w:gridCol w:w="1337"/>
        <w:gridCol w:w="1216"/>
        <w:gridCol w:w="981"/>
      </w:tblGrid>
      <w:tr w:rsidTr="00B86F3E" w:rsidR="00B479E8" w:rsidRPr="009957C7">
        <w:trPr>
          <w:trHeight w:val="260"/>
        </w:trPr>
        <w:tc>
          <w:tcPr>
            <w:tcW w:type="dxa" w:w="9378"/>
            <w:gridSpan w:val="10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GLAVNI DUŽNIK: AGROKOR D.D., ZAGREB (GRAD ZAGREB), MARIJANA ČAVIĆA 1, OIB: 05937759187</w:t>
            </w:r>
          </w:p>
        </w:tc>
      </w:tr>
      <w:tr w:rsidTr="00B86F3E" w:rsidR="00B479E8" w:rsidRPr="009957C7">
        <w:trPr>
          <w:trHeight w:val="1060"/>
        </w:trPr>
        <w:tc>
          <w:tcPr>
            <w:tcW w:type="dxa" w:w="427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RB sud</w:t>
            </w:r>
          </w:p>
        </w:tc>
        <w:tc>
          <w:tcPr>
            <w:tcW w:type="dxa" w:w="622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967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Vjerovnik kojem se osporava - naziv</w:t>
            </w:r>
          </w:p>
        </w:tc>
        <w:tc>
          <w:tcPr>
            <w:tcW w:type="dxa" w:w="990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Vjerovnik kojem se osporava - OIB</w:t>
            </w:r>
          </w:p>
        </w:tc>
        <w:tc>
          <w:tcPr>
            <w:tcW w:type="dxa" w:w="1100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Vjerovnik kojem se osporava - adresa/sjedište</w:t>
            </w:r>
          </w:p>
        </w:tc>
        <w:tc>
          <w:tcPr>
            <w:tcW w:type="dxa" w:w="998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Osporavatelj naziv</w:t>
            </w:r>
          </w:p>
        </w:tc>
        <w:tc>
          <w:tcPr>
            <w:tcW w:type="dxa" w:w="998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Osporavatelj OIB</w:t>
            </w:r>
          </w:p>
        </w:tc>
        <w:tc>
          <w:tcPr>
            <w:tcW w:type="dxa" w:w="1201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Osporavatelj adresa/sjedišta</w:t>
            </w:r>
          </w:p>
        </w:tc>
        <w:tc>
          <w:tcPr>
            <w:tcW w:type="dxa" w:w="1095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Iznos osporavanja</w:t>
            </w:r>
          </w:p>
        </w:tc>
        <w:tc>
          <w:tcPr>
            <w:tcW w:type="dxa" w:w="980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hAnsi="Times New Roman" w:ascii="Times New Roman"/>
                <w:b/>
                <w:bCs/>
                <w:sz w:val="16"/>
                <w:szCs w:val="16"/>
              </w:rPr>
              <w:t>Jamci/ sudužnici /regresni dužnici</w:t>
            </w:r>
          </w:p>
        </w:tc>
      </w:tr>
      <w:tr w:rsidTr="00B86F3E" w:rsidR="00B479E8" w:rsidRPr="009957C7">
        <w:trPr>
          <w:trHeight w:val="640"/>
        </w:trPr>
        <w:tc>
          <w:tcPr>
            <w:tcW w:type="dxa" w:w="427"/>
            <w:vMerge w:val="restart"/>
            <w:hideMark/>
          </w:tcPr>
          <w:p w:rsidRDefault="004B7820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49</w:t>
            </w:r>
          </w:p>
        </w:tc>
        <w:tc>
          <w:tcPr>
            <w:tcW w:type="dxa" w:w="622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261</w:t>
            </w:r>
          </w:p>
        </w:tc>
        <w:tc>
          <w:tcPr>
            <w:tcW w:type="dxa" w:w="967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SBERBANK d.d.</w:t>
            </w:r>
          </w:p>
        </w:tc>
        <w:tc>
          <w:tcPr>
            <w:tcW w:type="dxa" w:w="990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78427478595</w:t>
            </w:r>
          </w:p>
        </w:tc>
        <w:tc>
          <w:tcPr>
            <w:tcW w:type="dxa" w:w="1100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Varšavska 9, Zagreb</w:t>
            </w:r>
          </w:p>
        </w:tc>
        <w:tc>
          <w:tcPr>
            <w:tcW w:type="dxa" w:w="998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AGRAM INVEST D.D.</w:t>
            </w:r>
          </w:p>
        </w:tc>
        <w:tc>
          <w:tcPr>
            <w:tcW w:type="dxa" w:w="998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19330941681</w:t>
            </w:r>
          </w:p>
        </w:tc>
        <w:tc>
          <w:tcPr>
            <w:tcW w:type="dxa" w:w="1201"/>
            <w:vMerge w:val="restart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VUKOVARSKA 74 ZAGREB</w:t>
            </w:r>
          </w:p>
        </w:tc>
        <w:tc>
          <w:tcPr>
            <w:tcW w:type="dxa" w:w="1095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156.483.290,30</w:t>
            </w:r>
          </w:p>
        </w:tc>
        <w:tc>
          <w:tcPr>
            <w:tcW w:type="dxa" w:w="980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JAMNICA D.D.</w:t>
            </w:r>
          </w:p>
        </w:tc>
      </w:tr>
      <w:tr w:rsidTr="00B86F3E" w:rsidR="00B479E8" w:rsidRPr="009957C7">
        <w:trPr>
          <w:trHeight w:val="330"/>
        </w:trPr>
        <w:tc>
          <w:tcPr>
            <w:tcW w:type="dxa" w:w="427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622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967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990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100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998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998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01"/>
            <w:vMerge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95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156.710.681,84</w:t>
            </w:r>
          </w:p>
        </w:tc>
        <w:tc>
          <w:tcPr>
            <w:tcW w:type="dxa" w:w="980"/>
            <w:hideMark/>
          </w:tcPr>
          <w:p w:rsidRDefault="00B479E8" w:rsidP="00B86F3E" w:rsidR="00B479E8" w:rsidRPr="009957C7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PIK VRBOVEC D.D.</w:t>
            </w:r>
          </w:p>
        </w:tc>
      </w:tr>
    </w:tbl>
    <w:p w:rsidRDefault="00B479E8" w:rsidP="00B479E8" w:rsidR="00B479E8">
      <w:pPr>
        <w:jc w:val="both"/>
        <w:rPr>
          <w:rFonts w:hAnsi="Times New Roman" w:ascii="Times New Roman"/>
        </w:rPr>
      </w:pPr>
    </w:p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</w:t>
      </w:r>
      <w:r w:rsidRPr="009957C7">
        <w:rPr>
          <w:rFonts w:cs="Times New Roman" w:hAnsi="Times New Roman" w:ascii="Times New Roman"/>
        </w:rPr>
        <w:t xml:space="preserve">. </w:t>
      </w:r>
      <w:r w:rsidR="004B7820">
        <w:rPr>
          <w:rFonts w:cs="Times New Roman" w:hAnsi="Times New Roman" w:ascii="Times New Roman"/>
        </w:rPr>
        <w:tab/>
      </w:r>
      <w:r w:rsidRPr="009957C7">
        <w:rPr>
          <w:rFonts w:cs="Times New Roman" w:hAnsi="Times New Roman" w:ascii="Times New Roman"/>
        </w:rPr>
        <w:t>Utvrđuje se da je otklonjeno</w:t>
      </w:r>
      <w:r w:rsidR="00E86ECE">
        <w:rPr>
          <w:rFonts w:cs="Times New Roman" w:hAnsi="Times New Roman" w:ascii="Times New Roman"/>
        </w:rPr>
        <w:t xml:space="preserve"> osporavanje tražbine vjerovniku</w:t>
      </w:r>
      <w:r w:rsidRPr="009957C7">
        <w:rPr>
          <w:rFonts w:cs="Times New Roman" w:hAnsi="Times New Roman" w:ascii="Times New Roman"/>
        </w:rPr>
        <w:t xml:space="preserve"> SBERBANK BANKA d.d. Dunajska cesta 128a, Ljubljana u iznosu od 24.218.856,66 kuna od strane izvanrednog povjerenika, te se stoga ispravlja  rješenje ovog suda poslovni broj St-1138/17-1855 od 15. siječnja 2018. g., tako da se navodi da je utvrđena novčana tražbina vjerovnika SBERBANK BANKA d.d. Dunajska cesta 128a, Ljubljana prema dužniku AGROKOR d.d. Zagreb u iznosu od 24.218.856,66 kune te se stoga taj vjerovnik za navedeni iznos umjesto u točci III  izreke rješenja pod Rb. suda 74, Rb. tablica 258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>uvrštava pod točku  I izreke rješenja kako slijedi:</w:t>
      </w:r>
    </w:p>
    <w:p w:rsidRDefault="004B7820" w:rsidP="00B479E8" w:rsidR="004B7820">
      <w:pPr>
        <w:jc w:val="both"/>
        <w:outlineLvl w:val="0"/>
        <w:rPr>
          <w:rFonts w:cs="Times New Roman" w:hAnsi="Times New Roman" w:ascii="Times New Roman"/>
        </w:rPr>
      </w:pPr>
    </w:p>
    <w:p w:rsidRDefault="004B7820" w:rsidP="00B479E8" w:rsidR="004B7820">
      <w:pPr>
        <w:jc w:val="both"/>
        <w:outlineLvl w:val="0"/>
        <w:rPr>
          <w:rFonts w:cs="Times New Roman" w:hAnsi="Times New Roman" w:ascii="Times New Roman"/>
        </w:rPr>
      </w:pPr>
    </w:p>
    <w:p w:rsidRDefault="004B7820" w:rsidP="00B479E8" w:rsidR="004B7820">
      <w:pPr>
        <w:jc w:val="both"/>
        <w:outlineLvl w:val="0"/>
        <w:rPr>
          <w:rFonts w:cs="Times New Roman" w:hAnsi="Times New Roman" w:ascii="Times New Roman"/>
        </w:rPr>
      </w:pPr>
    </w:p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utvrđene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tražbine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7820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10109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258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SBERBANK BANKA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Dunajska cesta 128a, Ljubljana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24.218.856,66</w:t>
            </w:r>
          </w:p>
        </w:tc>
      </w:tr>
    </w:tbl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</w:p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  <w:r w:rsidRPr="009957C7">
        <w:rPr>
          <w:rFonts w:cs="Times New Roman" w:hAnsi="Times New Roman" w:ascii="Times New Roman"/>
        </w:rPr>
        <w:t xml:space="preserve">dok i nadalje vjerovniku SBERBANK BANKA d.d. Dunajska cesta 128a, Ljubljana ostaju osporene tražbine s osnova jamstava za navedenu glavnu tražbinu, osporena od strane osporavatelja AGRAM  INVEST d.d. Zagreb, Ulica grada Vukovara 74, OIB: 19330941681, te se stoga u tom dijelu ispravlja rješenje ovog suda St-1138/17 od 15. siječnja 2018. tako da se jamstva umjesto u točci III izreke rješenja pod rednim brojem Rb. suda </w:t>
      </w:r>
      <w:r w:rsidR="00B820BD">
        <w:rPr>
          <w:rFonts w:cs="Times New Roman" w:hAnsi="Times New Roman" w:ascii="Times New Roman"/>
        </w:rPr>
        <w:t>74</w:t>
      </w:r>
      <w:r w:rsidRPr="009957C7">
        <w:rPr>
          <w:rFonts w:cs="Times New Roman" w:hAnsi="Times New Roman" w:ascii="Times New Roman"/>
        </w:rPr>
        <w:t xml:space="preserve">, Rb. tablica </w:t>
      </w:r>
      <w:r>
        <w:rPr>
          <w:rFonts w:cs="Times New Roman" w:hAnsi="Times New Roman" w:ascii="Times New Roman"/>
        </w:rPr>
        <w:t>258</w:t>
      </w:r>
      <w:r w:rsidRPr="009957C7">
        <w:rPr>
          <w:rFonts w:cs="Times New Roman" w:hAnsi="Times New Roman" w:ascii="Times New Roman"/>
        </w:rPr>
        <w:t xml:space="preserve">  uvrštavaju pod točku V. izreke rješenja kako slijedi:</w:t>
      </w:r>
    </w:p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tbl>
      <w:tblPr>
        <w:tblStyle w:val="Reetkatablice"/>
        <w:tblW w:type="dxa" w:w="10427"/>
        <w:tblLook w:val="04A0" w:noVBand="1" w:noHBand="0" w:lastColumn="0" w:firstColumn="1" w:lastRow="0" w:firstRow="1"/>
      </w:tblPr>
      <w:tblGrid>
        <w:gridCol w:w="803"/>
        <w:gridCol w:w="679"/>
        <w:gridCol w:w="1070"/>
        <w:gridCol w:w="910"/>
        <w:gridCol w:w="1221"/>
        <w:gridCol w:w="1105"/>
        <w:gridCol w:w="1105"/>
        <w:gridCol w:w="1337"/>
        <w:gridCol w:w="1136"/>
        <w:gridCol w:w="1061"/>
      </w:tblGrid>
      <w:tr w:rsidTr="00B86F3E" w:rsidR="00B479E8" w:rsidRPr="009957C7">
        <w:trPr>
          <w:trHeight w:val="260"/>
        </w:trPr>
        <w:tc>
          <w:tcPr>
            <w:tcW w:type="dxa" w:w="10427"/>
            <w:gridSpan w:val="10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GLAVNI DUŽNIK: AGROKOR D.D., ZAGREB (GRAD ZAGREB), MARIJANA ČAVIĆA 1, OIB: 05937759187</w:t>
            </w:r>
          </w:p>
        </w:tc>
      </w:tr>
      <w:tr w:rsidTr="00B86F3E" w:rsidR="00B479E8" w:rsidRPr="009957C7">
        <w:trPr>
          <w:trHeight w:val="1060"/>
        </w:trPr>
        <w:tc>
          <w:tcPr>
            <w:tcW w:type="dxa" w:w="803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sud</w:t>
            </w:r>
          </w:p>
        </w:tc>
        <w:tc>
          <w:tcPr>
            <w:tcW w:type="dxa" w:w="679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1070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kojem se osporava - naziv</w:t>
            </w:r>
          </w:p>
        </w:tc>
        <w:tc>
          <w:tcPr>
            <w:tcW w:type="dxa" w:w="910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kojem se osporava - OIB</w:t>
            </w:r>
          </w:p>
        </w:tc>
        <w:tc>
          <w:tcPr>
            <w:tcW w:type="dxa" w:w="1221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kojem se osporava - adresa/sjedište</w:t>
            </w:r>
          </w:p>
        </w:tc>
        <w:tc>
          <w:tcPr>
            <w:tcW w:type="dxa" w:w="1105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Osporavatelj naziv</w:t>
            </w:r>
          </w:p>
        </w:tc>
        <w:tc>
          <w:tcPr>
            <w:tcW w:type="dxa" w:w="1105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Osporavatelj OIB</w:t>
            </w:r>
          </w:p>
        </w:tc>
        <w:tc>
          <w:tcPr>
            <w:tcW w:type="dxa" w:w="1337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Osporavatelj adresa/sjedišta</w:t>
            </w:r>
          </w:p>
        </w:tc>
        <w:tc>
          <w:tcPr>
            <w:tcW w:type="dxa" w:w="1061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Iznos osporavanja</w:t>
            </w:r>
          </w:p>
        </w:tc>
        <w:tc>
          <w:tcPr>
            <w:tcW w:type="dxa" w:w="1136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 /regresni dužnici</w:t>
            </w:r>
          </w:p>
        </w:tc>
      </w:tr>
      <w:tr w:rsidTr="00B86F3E" w:rsidR="00B479E8" w:rsidRPr="009957C7">
        <w:trPr>
          <w:trHeight w:val="260"/>
        </w:trPr>
        <w:tc>
          <w:tcPr>
            <w:tcW w:type="dxa" w:w="803"/>
            <w:vMerge w:val="restart"/>
            <w:noWrap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4B7820">
              <w:rPr>
                <w:rFonts w:cs="Times New Roman" w:hAnsi="Times New Roman" w:ascii="Times New Roman"/>
                <w:sz w:val="16"/>
                <w:szCs w:val="16"/>
              </w:rPr>
              <w:t>50</w:t>
            </w:r>
          </w:p>
        </w:tc>
        <w:tc>
          <w:tcPr>
            <w:tcW w:type="dxa" w:w="679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258</w:t>
            </w:r>
          </w:p>
        </w:tc>
        <w:tc>
          <w:tcPr>
            <w:tcW w:type="dxa" w:w="1070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SBERBANK BANKA D.D.</w:t>
            </w:r>
          </w:p>
        </w:tc>
        <w:tc>
          <w:tcPr>
            <w:tcW w:type="dxa" w:w="910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1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DUNAJSKA CESTA 128A, LJUBLJANA</w:t>
            </w:r>
          </w:p>
        </w:tc>
        <w:tc>
          <w:tcPr>
            <w:tcW w:type="dxa" w:w="1105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AGRAM INVEST D.D.</w:t>
            </w:r>
          </w:p>
        </w:tc>
        <w:tc>
          <w:tcPr>
            <w:tcW w:type="dxa" w:w="1105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19330941681</w:t>
            </w:r>
          </w:p>
        </w:tc>
        <w:tc>
          <w:tcPr>
            <w:tcW w:type="dxa" w:w="1337"/>
            <w:vMerge w:val="restart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VUKOVARSKA 74 ZAGREB</w:t>
            </w:r>
          </w:p>
        </w:tc>
        <w:tc>
          <w:tcPr>
            <w:tcW w:type="dxa" w:w="1061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24.218.856,67</w:t>
            </w:r>
          </w:p>
        </w:tc>
        <w:tc>
          <w:tcPr>
            <w:tcW w:type="dxa" w:w="1136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JAMNICA d.d.</w:t>
            </w:r>
          </w:p>
        </w:tc>
      </w:tr>
      <w:tr w:rsidTr="00B86F3E" w:rsidR="00B479E8" w:rsidRPr="009957C7">
        <w:trPr>
          <w:trHeight w:val="330"/>
        </w:trPr>
        <w:tc>
          <w:tcPr>
            <w:tcW w:type="dxa" w:w="803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679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070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10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21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05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05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337"/>
            <w:vMerge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061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 w:rsidRPr="009957C7">
              <w:rPr>
                <w:rFonts w:cs="Times New Roman" w:hAnsi="Times New Roman" w:ascii="Times New Roman"/>
                <w:sz w:val="16"/>
                <w:szCs w:val="16"/>
              </w:rPr>
              <w:t>24.218.856,66</w:t>
            </w:r>
          </w:p>
        </w:tc>
        <w:tc>
          <w:tcPr>
            <w:tcW w:type="dxa" w:w="1136"/>
            <w:hideMark/>
          </w:tcPr>
          <w:p w:rsidRDefault="00B479E8" w:rsidP="00B86F3E" w:rsidR="00B479E8" w:rsidRPr="009957C7">
            <w:pPr>
              <w:outlineLvl w:val="0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PIK VRBOVEC d.d.</w:t>
            </w:r>
          </w:p>
        </w:tc>
      </w:tr>
    </w:tbl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p w:rsidRDefault="00B479E8" w:rsidP="00B479E8" w:rsidR="00B479E8">
      <w:pPr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4. </w:t>
      </w:r>
      <w:r w:rsidR="004B7820"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Utvrđuje se da je otklonjeno</w:t>
      </w:r>
      <w:r w:rsidR="00E86ECE">
        <w:rPr>
          <w:rFonts w:hAnsi="Times New Roman" w:ascii="Times New Roman"/>
        </w:rPr>
        <w:t xml:space="preserve"> osporavanje tražbine vjerovniku</w:t>
      </w:r>
      <w:r>
        <w:rPr>
          <w:rFonts w:hAnsi="Times New Roman" w:ascii="Times New Roman"/>
        </w:rPr>
        <w:t xml:space="preserve"> </w:t>
      </w:r>
      <w:r w:rsidRPr="00EA1011">
        <w:rPr>
          <w:rFonts w:hAnsi="Times New Roman" w:ascii="Times New Roman"/>
        </w:rPr>
        <w:t>SBERBANK d.d., Varšavska 9, Zagreb, OIB: 78427478595</w:t>
      </w:r>
      <w:r>
        <w:rPr>
          <w:rFonts w:hAnsi="Times New Roman" w:ascii="Times New Roman"/>
        </w:rPr>
        <w:t xml:space="preserve"> u iznosu od </w:t>
      </w:r>
      <w:r w:rsidRPr="009957C7">
        <w:rPr>
          <w:rFonts w:hAnsi="Times New Roman" w:ascii="Times New Roman"/>
        </w:rPr>
        <w:t xml:space="preserve">99.055.491,35 kuna </w:t>
      </w:r>
      <w:r>
        <w:rPr>
          <w:rFonts w:hAnsi="Times New Roman" w:ascii="Times New Roman"/>
        </w:rPr>
        <w:t xml:space="preserve">od strane izvanrednog povjerenika, te se stoga ispravlja  rješenje ovog suda poslovni broj St-1138/17-1855 od 15. siječnja 2018. g., tako da se navodi da je utvrđena novčana tražbina vjerovnika </w:t>
      </w:r>
      <w:r w:rsidRPr="00EA1011">
        <w:rPr>
          <w:rFonts w:hAnsi="Times New Roman" w:ascii="Times New Roman"/>
        </w:rPr>
        <w:t>SBERBANK d.d., Varšavska 9, Zagreb, OIB: 78427478595</w:t>
      </w:r>
      <w:r>
        <w:rPr>
          <w:rFonts w:hAnsi="Times New Roman" w:ascii="Times New Roman"/>
        </w:rPr>
        <w:t xml:space="preserve"> prema dužniku KONZUM d.d. Zagreb u iznosu od </w:t>
      </w:r>
      <w:r w:rsidRPr="009957C7">
        <w:rPr>
          <w:rFonts w:hAnsi="Times New Roman" w:ascii="Times New Roman"/>
        </w:rPr>
        <w:t xml:space="preserve">99.055.491,35 kuna </w:t>
      </w:r>
      <w:r>
        <w:rPr>
          <w:rFonts w:hAnsi="Times New Roman" w:ascii="Times New Roman"/>
        </w:rPr>
        <w:t xml:space="preserve">te se stoga taj vjerovnik za navedeni iznos umjesto u točci III  izreke rješenja pod </w:t>
      </w:r>
      <w:r w:rsidRPr="009957C7">
        <w:rPr>
          <w:rFonts w:hAnsi="Times New Roman" w:ascii="Times New Roman"/>
        </w:rPr>
        <w:t>Rb. suda 597, Rb. tablica 4.917</w:t>
      </w:r>
      <w:r>
        <w:rPr>
          <w:rFonts w:hAnsi="Times New Roman" w:ascii="Times New Roman"/>
        </w:rPr>
        <w:t xml:space="preserve"> uvrštava pod točku  I izreke rješenja kako slijedi: </w:t>
      </w:r>
    </w:p>
    <w:p w:rsidRDefault="00B479E8" w:rsidP="00B479E8" w:rsidR="00B479E8">
      <w:pPr>
        <w:ind w:firstLine="720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utvrđene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tražbine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7820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10110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D6533">
              <w:rPr>
                <w:rFonts w:hAnsi="Times New Roman" w:ascii="Times New Roman"/>
                <w:sz w:val="16"/>
                <w:szCs w:val="16"/>
              </w:rPr>
              <w:t>4.917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KONZUM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SBERBANK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78427478595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EA1011">
              <w:rPr>
                <w:rFonts w:hAnsi="Times New Roman" w:ascii="Times New Roman"/>
                <w:sz w:val="16"/>
                <w:szCs w:val="16"/>
              </w:rPr>
              <w:t>Varšavska 9, Zagreb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99.055.491,35</w:t>
            </w:r>
          </w:p>
        </w:tc>
      </w:tr>
    </w:tbl>
    <w:p w:rsidRDefault="00B479E8" w:rsidP="00B479E8" w:rsidR="00B479E8">
      <w:pPr>
        <w:jc w:val="both"/>
        <w:rPr>
          <w:rFonts w:hAnsi="Times New Roman" w:ascii="Times New Roman"/>
        </w:rPr>
      </w:pPr>
    </w:p>
    <w:p w:rsidRDefault="00B479E8" w:rsidP="00B479E8" w:rsidR="00B479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dok i nadalje vjerovniku </w:t>
      </w:r>
      <w:r w:rsidRPr="00EA1011">
        <w:rPr>
          <w:rFonts w:hAnsi="Times New Roman" w:ascii="Times New Roman"/>
        </w:rPr>
        <w:t xml:space="preserve">SBERBANK d.d., Varšavska 9, Zagreb, OIB: 78427478595 </w:t>
      </w:r>
      <w:r>
        <w:rPr>
          <w:rFonts w:hAnsi="Times New Roman" w:ascii="Times New Roman"/>
        </w:rPr>
        <w:t xml:space="preserve"> ostaju osporene tražbine s osnova jamstava za navedenu glavnu tražbinu, osporena od strane osporavatelja AGRAM  INVEST d.d. Zagreb, Ulica grada Vukovara 74, OIB: 19330941681, te se stoga u tom dijelu ispravlja rješenje ovog suda St-1138/17 od 15. siječnja 2018. tako da se jamstva umjesto u točci III izreke rješenja pod rednim brojem </w:t>
      </w:r>
      <w:r w:rsidRPr="00EA1011">
        <w:rPr>
          <w:rFonts w:hAnsi="Times New Roman" w:ascii="Times New Roman"/>
        </w:rPr>
        <w:t xml:space="preserve">Rb. suda </w:t>
      </w:r>
      <w:r w:rsidR="00E86ECE">
        <w:rPr>
          <w:rFonts w:hAnsi="Times New Roman" w:ascii="Times New Roman"/>
        </w:rPr>
        <w:t>597</w:t>
      </w:r>
      <w:r w:rsidRPr="00EA1011">
        <w:rPr>
          <w:rFonts w:hAnsi="Times New Roman" w:ascii="Times New Roman"/>
        </w:rPr>
        <w:t xml:space="preserve">, Rb. tablica </w:t>
      </w:r>
      <w:r w:rsidRPr="009D6533">
        <w:rPr>
          <w:rFonts w:hAnsi="Times New Roman" w:ascii="Times New Roman"/>
        </w:rPr>
        <w:t>4.917</w:t>
      </w:r>
      <w:r>
        <w:rPr>
          <w:rFonts w:hAnsi="Times New Roman" w:ascii="Times New Roman"/>
        </w:rPr>
        <w:t xml:space="preserve"> uvrštavaju pod točku V. izreke rješenja kako slijedi: </w:t>
      </w:r>
    </w:p>
    <w:p w:rsidRDefault="00B479E8" w:rsidP="00B479E8" w:rsidR="00B479E8">
      <w:pPr>
        <w:jc w:val="both"/>
        <w:rPr>
          <w:rFonts w:hAnsi="Times New Roman" w:ascii="Times New Roman"/>
        </w:rPr>
      </w:pPr>
    </w:p>
    <w:tbl>
      <w:tblPr>
        <w:tblStyle w:val="Reetkatablice"/>
        <w:tblW w:type="dxa" w:w="9468"/>
        <w:tblLook w:val="04A0" w:noVBand="1" w:noHBand="0" w:lastColumn="0" w:firstColumn="1" w:lastRow="0" w:firstRow="1"/>
      </w:tblPr>
      <w:tblGrid>
        <w:gridCol w:w="457"/>
        <w:gridCol w:w="679"/>
        <w:gridCol w:w="1070"/>
        <w:gridCol w:w="1096"/>
        <w:gridCol w:w="1221"/>
        <w:gridCol w:w="1105"/>
        <w:gridCol w:w="1105"/>
        <w:gridCol w:w="1337"/>
        <w:gridCol w:w="1136"/>
        <w:gridCol w:w="928"/>
      </w:tblGrid>
      <w:tr w:rsidTr="00B86F3E" w:rsidR="00B479E8" w:rsidRPr="00C51D94">
        <w:trPr>
          <w:trHeight w:val="260"/>
        </w:trPr>
        <w:tc>
          <w:tcPr>
            <w:tcW w:type="dxa" w:w="9468"/>
            <w:gridSpan w:val="10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GLAVNI DUŽNIK: KONZUM D.D., ZAGREB (GRAD ZAGREB), MARIJANA ČAVIĆA 1/A, OIB: 29955634590</w:t>
            </w:r>
          </w:p>
        </w:tc>
      </w:tr>
      <w:tr w:rsidTr="00B86F3E" w:rsidR="00B479E8" w:rsidRPr="00C51D94">
        <w:trPr>
          <w:trHeight w:val="1060"/>
        </w:trPr>
        <w:tc>
          <w:tcPr>
            <w:tcW w:type="dxa" w:w="431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RB sud</w:t>
            </w:r>
          </w:p>
        </w:tc>
        <w:tc>
          <w:tcPr>
            <w:tcW w:type="dxa" w:w="630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979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Vjerovnik kojem se osporava - naziv</w:t>
            </w:r>
          </w:p>
        </w:tc>
        <w:tc>
          <w:tcPr>
            <w:tcW w:type="dxa" w:w="1003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Vjerovnik kojem se osporava - OIB</w:t>
            </w:r>
          </w:p>
        </w:tc>
        <w:tc>
          <w:tcPr>
            <w:tcW w:type="dxa" w:w="1114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Vjerovnik kojem se osporava - adresa/sjedište</w:t>
            </w:r>
          </w:p>
        </w:tc>
        <w:tc>
          <w:tcPr>
            <w:tcW w:type="dxa" w:w="1011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Osporavatelj naziv</w:t>
            </w:r>
          </w:p>
        </w:tc>
        <w:tc>
          <w:tcPr>
            <w:tcW w:type="dxa" w:w="1011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Osporavatelj OIB</w:t>
            </w:r>
          </w:p>
        </w:tc>
        <w:tc>
          <w:tcPr>
            <w:tcW w:type="dxa" w:w="1218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Osporavatelj adresa/sjedišta</w:t>
            </w:r>
          </w:p>
        </w:tc>
        <w:tc>
          <w:tcPr>
            <w:tcW w:type="dxa" w:w="1038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Iznos osporavanja</w:t>
            </w:r>
          </w:p>
        </w:tc>
        <w:tc>
          <w:tcPr>
            <w:tcW w:type="dxa" w:w="1033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51D94">
              <w:rPr>
                <w:rFonts w:hAnsi="Times New Roman" w:ascii="Times New Roman"/>
                <w:b/>
                <w:bCs/>
                <w:sz w:val="16"/>
                <w:szCs w:val="16"/>
              </w:rPr>
              <w:t>Jamci/ sudužnici /regresni dužnici</w:t>
            </w:r>
          </w:p>
        </w:tc>
      </w:tr>
      <w:tr w:rsidTr="00B86F3E" w:rsidR="00B479E8" w:rsidRPr="00C51D94">
        <w:trPr>
          <w:trHeight w:val="330"/>
        </w:trPr>
        <w:tc>
          <w:tcPr>
            <w:tcW w:type="dxa" w:w="431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> </w:t>
            </w:r>
            <w:r w:rsidR="00FB3134">
              <w:rPr>
                <w:rFonts w:hAnsi="Times New Roman" w:ascii="Times New Roman"/>
                <w:sz w:val="16"/>
                <w:szCs w:val="16"/>
              </w:rPr>
              <w:t>51</w:t>
            </w:r>
          </w:p>
        </w:tc>
        <w:tc>
          <w:tcPr>
            <w:tcW w:type="dxa" w:w="630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>4.917</w:t>
            </w:r>
          </w:p>
        </w:tc>
        <w:tc>
          <w:tcPr>
            <w:tcW w:type="dxa" w:w="979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 xml:space="preserve">SBERBANK </w:t>
            </w: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D.D.</w:t>
            </w:r>
          </w:p>
        </w:tc>
        <w:tc>
          <w:tcPr>
            <w:tcW w:type="dxa" w:w="1003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78427478595</w:t>
            </w:r>
          </w:p>
        </w:tc>
        <w:tc>
          <w:tcPr>
            <w:tcW w:type="dxa" w:w="1114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 xml:space="preserve">VARŠAVSKA </w:t>
            </w: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9, ZAGREB</w:t>
            </w:r>
          </w:p>
        </w:tc>
        <w:tc>
          <w:tcPr>
            <w:tcW w:type="dxa" w:w="1011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AGRAM </w:t>
            </w: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INVEST D.D.</w:t>
            </w:r>
          </w:p>
        </w:tc>
        <w:tc>
          <w:tcPr>
            <w:tcW w:type="dxa" w:w="1011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19330941681</w:t>
            </w:r>
          </w:p>
        </w:tc>
        <w:tc>
          <w:tcPr>
            <w:tcW w:type="dxa" w:w="1218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 xml:space="preserve">VUKOVARSKA </w:t>
            </w: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74 ZAGREB</w:t>
            </w:r>
          </w:p>
        </w:tc>
        <w:tc>
          <w:tcPr>
            <w:tcW w:type="dxa" w:w="1038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99.055.250,11</w:t>
            </w:r>
          </w:p>
        </w:tc>
        <w:tc>
          <w:tcPr>
            <w:tcW w:type="dxa" w:w="1033"/>
            <w:hideMark/>
          </w:tcPr>
          <w:p w:rsidRDefault="00B479E8" w:rsidP="00B86F3E" w:rsidR="00B479E8" w:rsidRPr="00C51D9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 xml:space="preserve">JAMNICA </w:t>
            </w:r>
            <w:r w:rsidRPr="00C51D94">
              <w:rPr>
                <w:rFonts w:hAnsi="Times New Roman" w:ascii="Times New Roman"/>
                <w:sz w:val="16"/>
                <w:szCs w:val="16"/>
              </w:rPr>
              <w:lastRenderedPageBreak/>
              <w:t>D.D.</w:t>
            </w:r>
          </w:p>
        </w:tc>
      </w:tr>
    </w:tbl>
    <w:p w:rsidRDefault="00B479E8" w:rsidP="00B479E8" w:rsidR="00B479E8">
      <w:pPr>
        <w:jc w:val="both"/>
        <w:rPr>
          <w:rFonts w:hAnsi="Times New Roman" w:ascii="Times New Roman"/>
        </w:rPr>
      </w:pPr>
    </w:p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Pr="00C51D94">
        <w:rPr>
          <w:rFonts w:cs="Times New Roman" w:hAnsi="Times New Roman" w:ascii="Times New Roman"/>
        </w:rPr>
        <w:t xml:space="preserve">. </w:t>
      </w:r>
      <w:r w:rsidR="00FB3134">
        <w:rPr>
          <w:rFonts w:cs="Times New Roman" w:hAnsi="Times New Roman" w:ascii="Times New Roman"/>
        </w:rPr>
        <w:tab/>
      </w:r>
      <w:r w:rsidRPr="009957C7">
        <w:rPr>
          <w:rFonts w:cs="Times New Roman" w:hAnsi="Times New Roman" w:ascii="Times New Roman"/>
        </w:rPr>
        <w:t>Utvrđuje se da je otklonjeno</w:t>
      </w:r>
      <w:r w:rsidR="00BB4F0A">
        <w:rPr>
          <w:rFonts w:cs="Times New Roman" w:hAnsi="Times New Roman" w:ascii="Times New Roman"/>
        </w:rPr>
        <w:t xml:space="preserve"> osporavanje tražbine vjerovniku</w:t>
      </w:r>
      <w:r w:rsidRPr="009957C7">
        <w:rPr>
          <w:rFonts w:cs="Times New Roman" w:hAnsi="Times New Roman" w:ascii="Times New Roman"/>
        </w:rPr>
        <w:t xml:space="preserve"> SBERBANK BANKA d.d. Dunajska cesta 128a, Ljubljana u iznosu od </w:t>
      </w:r>
      <w:r w:rsidRPr="00C51D94">
        <w:rPr>
          <w:rFonts w:cs="Times New Roman" w:hAnsi="Times New Roman" w:ascii="Times New Roman"/>
        </w:rPr>
        <w:t>43.514.244,85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 xml:space="preserve">kuna od strane izvanrednog povjerenika, te se stoga ispravlja  rješenje ovog suda poslovni broj St-1138/17-1855 od 15. siječnja 2018. g., tako da se navodi da je utvrđena novčana tražbina vjerovnika SBERBANK BANKA d.d. Dunajska cesta 128a, Ljubljana prema dužniku AGROKOR d.d. Zagreb u iznosu od </w:t>
      </w:r>
      <w:r w:rsidRPr="00C51D94">
        <w:rPr>
          <w:rFonts w:cs="Times New Roman" w:hAnsi="Times New Roman" w:ascii="Times New Roman"/>
        </w:rPr>
        <w:t>43.514.244,85</w:t>
      </w:r>
      <w:r w:rsidRPr="009957C7">
        <w:rPr>
          <w:rFonts w:cs="Times New Roman" w:hAnsi="Times New Roman" w:ascii="Times New Roman"/>
        </w:rPr>
        <w:t xml:space="preserve"> kune te se stoga taj vjerovnik za navedeni iznos umjesto u točci III  izreke rješenja pod </w:t>
      </w:r>
      <w:r w:rsidRPr="00C51D94">
        <w:rPr>
          <w:rFonts w:cs="Times New Roman" w:hAnsi="Times New Roman" w:ascii="Times New Roman"/>
        </w:rPr>
        <w:t>Rb. suda 75, Rb. tablica 259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>uvrštava pod točku  I izreke rješenja kako slijedi:</w:t>
      </w:r>
    </w:p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utvrđene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tražbine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3134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10111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259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SBERBANK BANKA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Dunajska cesta 128a, Ljubljana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>43.514.244,85</w:t>
            </w:r>
          </w:p>
        </w:tc>
      </w:tr>
    </w:tbl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</w:p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</w:t>
      </w:r>
      <w:r w:rsidRPr="00C51D94">
        <w:rPr>
          <w:rFonts w:cs="Times New Roman" w:hAnsi="Times New Roman" w:ascii="Times New Roman"/>
        </w:rPr>
        <w:t xml:space="preserve">. </w:t>
      </w:r>
      <w:r w:rsidR="00FB3134">
        <w:rPr>
          <w:rFonts w:cs="Times New Roman" w:hAnsi="Times New Roman" w:ascii="Times New Roman"/>
        </w:rPr>
        <w:tab/>
      </w:r>
      <w:r w:rsidRPr="009957C7">
        <w:rPr>
          <w:rFonts w:cs="Times New Roman" w:hAnsi="Times New Roman" w:ascii="Times New Roman"/>
        </w:rPr>
        <w:t>Utvrđuje se da je otklonjeno</w:t>
      </w:r>
      <w:r w:rsidR="006838F9">
        <w:rPr>
          <w:rFonts w:cs="Times New Roman" w:hAnsi="Times New Roman" w:ascii="Times New Roman"/>
        </w:rPr>
        <w:t xml:space="preserve"> osporavanje tražbine vjerovniku</w:t>
      </w:r>
      <w:r w:rsidRPr="009957C7">
        <w:rPr>
          <w:rFonts w:cs="Times New Roman" w:hAnsi="Times New Roman" w:ascii="Times New Roman"/>
        </w:rPr>
        <w:t xml:space="preserve"> SBERBANK BANKA d.d. Dunajska cesta 128a, Ljubljana u iznosu od </w:t>
      </w:r>
      <w:r w:rsidRPr="00C51D94">
        <w:rPr>
          <w:rFonts w:cs="Times New Roman" w:hAnsi="Times New Roman" w:ascii="Times New Roman"/>
        </w:rPr>
        <w:t>43.514.244,85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 xml:space="preserve">kuna od strane izvanrednog povjerenika, te se stoga ispravlja  rješenje ovog suda poslovni broj St-1138/17-1855 od 15. siječnja 2018. g., tako da se navodi da je utvrđena novčana tražbina vjerovnika SBERBANK BANKA d.d. Dunajska cesta 128a, Ljubljana prema dužniku </w:t>
      </w:r>
      <w:r>
        <w:rPr>
          <w:rFonts w:cs="Times New Roman" w:hAnsi="Times New Roman" w:ascii="Times New Roman"/>
        </w:rPr>
        <w:t>JAMNICA</w:t>
      </w:r>
      <w:r w:rsidRPr="009957C7">
        <w:rPr>
          <w:rFonts w:cs="Times New Roman" w:hAnsi="Times New Roman" w:ascii="Times New Roman"/>
        </w:rPr>
        <w:t xml:space="preserve"> d.d. Zagreb u iznosu od </w:t>
      </w:r>
      <w:r w:rsidRPr="00C51D94">
        <w:rPr>
          <w:rFonts w:cs="Times New Roman" w:hAnsi="Times New Roman" w:ascii="Times New Roman"/>
        </w:rPr>
        <w:t>43.514.244,85</w:t>
      </w:r>
      <w:r w:rsidRPr="009957C7">
        <w:rPr>
          <w:rFonts w:cs="Times New Roman" w:hAnsi="Times New Roman" w:ascii="Times New Roman"/>
        </w:rPr>
        <w:t xml:space="preserve"> kune te se stoga taj vjerovnik za navedeni iznos umjesto u točci III  izreke rješenja pod </w:t>
      </w:r>
      <w:r w:rsidRPr="00C51D94">
        <w:rPr>
          <w:rFonts w:cs="Times New Roman" w:hAnsi="Times New Roman" w:ascii="Times New Roman"/>
        </w:rPr>
        <w:t>Rb. suda 271, Rb. tablica 2.906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>uvrštava pod točku  I izreke rješenja kako slijedi:</w:t>
      </w:r>
    </w:p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utvrđene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tražbine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3134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10112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2.906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JAMNICA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SBERBANK BANKA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Dunajska cesta 128a, Ljubljana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>43.514.244,85</w:t>
            </w:r>
          </w:p>
        </w:tc>
      </w:tr>
    </w:tbl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</w:p>
    <w:p w:rsidRDefault="00B479E8" w:rsidP="00B479E8" w:rsidR="00B479E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</w:t>
      </w:r>
      <w:r w:rsidRPr="00C51D94">
        <w:rPr>
          <w:rFonts w:cs="Times New Roman" w:hAnsi="Times New Roman" w:ascii="Times New Roman"/>
        </w:rPr>
        <w:t xml:space="preserve">. </w:t>
      </w:r>
      <w:r w:rsidR="00FB3134">
        <w:rPr>
          <w:rFonts w:cs="Times New Roman" w:hAnsi="Times New Roman" w:ascii="Times New Roman"/>
        </w:rPr>
        <w:tab/>
      </w:r>
      <w:r w:rsidRPr="009957C7">
        <w:rPr>
          <w:rFonts w:cs="Times New Roman" w:hAnsi="Times New Roman" w:ascii="Times New Roman"/>
        </w:rPr>
        <w:t>Utvrđuje se da je otklonjeno</w:t>
      </w:r>
      <w:r w:rsidR="006838F9">
        <w:rPr>
          <w:rFonts w:cs="Times New Roman" w:hAnsi="Times New Roman" w:ascii="Times New Roman"/>
        </w:rPr>
        <w:t xml:space="preserve"> osporavanje tražbine vjerovniku</w:t>
      </w:r>
      <w:r w:rsidRPr="009957C7">
        <w:rPr>
          <w:rFonts w:cs="Times New Roman" w:hAnsi="Times New Roman" w:ascii="Times New Roman"/>
        </w:rPr>
        <w:t xml:space="preserve"> SBERBANK BANKA d.d. Dunajska cesta 128a, Ljubljana u iznosu od </w:t>
      </w:r>
      <w:r w:rsidRPr="00C51D94">
        <w:rPr>
          <w:rFonts w:cs="Times New Roman" w:hAnsi="Times New Roman" w:ascii="Times New Roman"/>
        </w:rPr>
        <w:t>43.514.244,85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 xml:space="preserve">kuna od strane izvanrednog povjerenika, te se stoga ispravlja  rješenje ovog suda poslovni broj St-1138/17-1855 od 15. siječnja 2018. g., tako da se navodi da je utvrđena novčana tražbina vjerovnika SBERBANK BANKA d.d. Dunajska cesta 128a, Ljubljana prema dužniku </w:t>
      </w:r>
      <w:r>
        <w:rPr>
          <w:rFonts w:cs="Times New Roman" w:hAnsi="Times New Roman" w:ascii="Times New Roman"/>
        </w:rPr>
        <w:t>PIK VRBOVEC</w:t>
      </w:r>
      <w:r w:rsidRPr="009957C7">
        <w:rPr>
          <w:rFonts w:cs="Times New Roman" w:hAnsi="Times New Roman" w:ascii="Times New Roman"/>
        </w:rPr>
        <w:t xml:space="preserve"> d.d. Zagreb u iznosu od </w:t>
      </w:r>
      <w:r w:rsidRPr="00C51D94">
        <w:rPr>
          <w:rFonts w:cs="Times New Roman" w:hAnsi="Times New Roman" w:ascii="Times New Roman"/>
        </w:rPr>
        <w:t>43.514.244,85</w:t>
      </w:r>
      <w:r w:rsidRPr="009957C7">
        <w:rPr>
          <w:rFonts w:cs="Times New Roman" w:hAnsi="Times New Roman" w:ascii="Times New Roman"/>
        </w:rPr>
        <w:t xml:space="preserve"> kune te se stoga taj vjerovnik za navedeni iznos umjesto u točci III  izreke rješenja pod </w:t>
      </w:r>
      <w:r w:rsidRPr="00C51D94">
        <w:rPr>
          <w:rFonts w:cs="Times New Roman" w:hAnsi="Times New Roman" w:ascii="Times New Roman"/>
        </w:rPr>
        <w:t>Rb. suda 764, Rb. tablica 6.776</w:t>
      </w:r>
      <w:r>
        <w:rPr>
          <w:rFonts w:cs="Times New Roman" w:hAnsi="Times New Roman" w:ascii="Times New Roman"/>
        </w:rPr>
        <w:t xml:space="preserve"> </w:t>
      </w:r>
      <w:r w:rsidRPr="009957C7">
        <w:rPr>
          <w:rFonts w:cs="Times New Roman" w:hAnsi="Times New Roman" w:ascii="Times New Roman"/>
        </w:rPr>
        <w:t>uvrštava pod točku  I izreke rješenja kako slijedi:</w:t>
      </w:r>
    </w:p>
    <w:p w:rsidRDefault="00B479E8" w:rsidP="00B479E8" w:rsidR="00B479E8">
      <w:pPr>
        <w:outlineLvl w:val="0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utvrđene 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tražbine</w:t>
            </w:r>
          </w:p>
          <w:p w:rsidRDefault="00B479E8" w:rsidP="00B86F3E" w:rsidR="00B479E8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B86F3E" w:rsidR="00B479E8"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3134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10113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6.776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PIK VRBOVEC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SBERBANK BANKA d.d.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9957C7">
              <w:rPr>
                <w:rFonts w:hAnsi="Times New Roman" w:ascii="Times New Roman"/>
                <w:sz w:val="16"/>
                <w:szCs w:val="16"/>
              </w:rPr>
              <w:t>Dunajska cesta 128a, Ljubljana</w:t>
            </w:r>
          </w:p>
        </w:tc>
        <w:tc>
          <w:tcPr>
            <w:tcW w:type="dxa" w:w="1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79E8" w:rsidP="00B86F3E" w:rsidR="00B479E8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51D94">
              <w:rPr>
                <w:rFonts w:hAnsi="Times New Roman" w:ascii="Times New Roman"/>
                <w:sz w:val="16"/>
                <w:szCs w:val="16"/>
              </w:rPr>
              <w:t>43.514.244,85</w:t>
            </w:r>
          </w:p>
        </w:tc>
      </w:tr>
    </w:tbl>
    <w:p w:rsidRDefault="00520F06" w:rsidP="00A847E4" w:rsidR="00520F06">
      <w:pPr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791ECE" w:rsidP="00791ECE" w:rsidR="00791ECE">
      <w:pPr>
        <w:jc w:val="both"/>
        <w:outlineLvl w:val="0"/>
        <w:rPr>
          <w:rFonts w:cs="Times New Roman" w:hAnsi="Times New Roman" w:ascii="Times New Roman"/>
        </w:rPr>
      </w:pPr>
    </w:p>
    <w:p w:rsidRDefault="00D05F7C" w:rsidP="00F27207" w:rsidR="00F27207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Kao u izreci ovog rješenja odlučeno je temeljem odredbe čl. 33 st. 1 i 10 </w:t>
      </w:r>
      <w:r w:rsidR="00F27207"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F27207">
        <w:rPr>
          <w:rFonts w:cs="Times New Roman" w:hAnsi="Times New Roman" w:ascii="Times New Roman"/>
        </w:rPr>
        <w:t xml:space="preserve">,  </w:t>
      </w:r>
      <w:r>
        <w:rPr>
          <w:rFonts w:cs="Times New Roman" w:hAnsi="Times New Roman" w:ascii="Times New Roman"/>
        </w:rPr>
        <w:t xml:space="preserve">budući da je otklanjanje osporavanja od strane izvanrednog povjerenika izvršeno prije primitka drugostupanjske odluke Pž-1834/18. </w:t>
      </w:r>
    </w:p>
    <w:p w:rsidRDefault="00D05F7C" w:rsidP="00F27207" w:rsidR="00D05F7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Međutim, i nadalje ostaju osporena jamstva od strane gore navedenog osporavatelja koje tražbine je isti pravovremeno osporio temeljem odredbe čl. 33 st. 5 ZPIUTD-a. </w:t>
      </w:r>
    </w:p>
    <w:p w:rsidRDefault="00F27207" w:rsidP="00D05F7C" w:rsidR="00791EC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617FC3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D05F7C">
        <w:rPr>
          <w:rFonts w:cs="Times New Roman" w:hAnsi="Times New Roman" w:ascii="Times New Roman"/>
        </w:rPr>
        <w:t>5. lipnja</w:t>
      </w:r>
      <w:r>
        <w:rPr>
          <w:rFonts w:cs="Times New Roman" w:hAnsi="Times New Roman" w:ascii="Times New Roman"/>
        </w:rPr>
        <w:t xml:space="preserve">  </w:t>
      </w:r>
      <w:r w:rsidRPr="006C694E">
        <w:rPr>
          <w:rFonts w:cs="Times New Roman" w:hAnsi="Times New Roman" w:ascii="Times New Roman"/>
        </w:rPr>
        <w:t xml:space="preserve">2018.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433FD3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433FD3" w:rsidR="00433FD3" w:rsidRPr="00433FD3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33FD3">
        <w:rPr>
          <w:rFonts w:cs="Times New Roman" w:hAnsi="Times New Roman" w:ascii="Times New Roman"/>
        </w:rPr>
        <w:t>Za točnost otpravka-ovl.službenik</w:t>
      </w:r>
    </w:p>
    <w:p w:rsidRDefault="00433FD3" w:rsidP="00433FD3" w:rsidR="00433FD3" w:rsidRPr="00433FD3">
      <w:pPr>
        <w:ind w:firstLine="708" w:left="4956"/>
        <w:rPr>
          <w:rFonts w:cs="Times New Roman" w:hAnsi="Times New Roman" w:ascii="Times New Roman"/>
        </w:rPr>
      </w:pPr>
      <w:r w:rsidRPr="00433FD3">
        <w:rPr>
          <w:rFonts w:cs="Times New Roman" w:hAnsi="Times New Roman" w:ascii="Times New Roman"/>
        </w:rPr>
        <w:t>Vinka Mihalinčić</w:t>
      </w: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433FD3" w:rsidR="001E246B"/>
    <w:sectPr w:rsidSect="00ED3AAE" w:rsidR="001E246B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4AA" w:rsidR="00C934AA">
      <w:r>
        <w:separator/>
      </w:r>
    </w:p>
  </w:endnote>
  <w:endnote w:id="0" w:type="continuationSeparator">
    <w:p w:rsidRDefault="00C934AA" w:rsidR="00C9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4AA" w:rsidR="00C934AA">
      <w:r>
        <w:separator/>
      </w:r>
    </w:p>
  </w:footnote>
  <w:footnote w:id="0" w:type="continuationSeparator">
    <w:p w:rsidRDefault="00C934AA" w:rsidR="00C93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3FD3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33FD3">
      <w:rPr>
        <w:rStyle w:val="Brojstranice"/>
        <w:rFonts w:hAnsi="Times New Roman" w:ascii="Times New Roman"/>
        <w:noProof/>
      </w:rPr>
      <w:t>- 5 -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  <w:r w:rsidR="00471144">
      <w:rPr>
        <w:rFonts w:hAnsi="Times New Roman" w:ascii="Times New Roman"/>
      </w:rPr>
      <w:t>2596</w:t>
    </w:r>
  </w:p>
  <w:p w:rsidRDefault="00433FD3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471144">
      <w:rPr>
        <w:rFonts w:hAnsi="Times New Roman" w:ascii="Times New Roman"/>
      </w:rPr>
      <w:t>-2596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33FD3" w:rsidP="00953077" w:rsidR="00E313D3">
    <w:pPr>
      <w:pStyle w:val="Zaglavlje"/>
      <w:rPr>
        <w:rFonts w:hAnsi="Times New Roman" w:ascii="Times New Roman"/>
      </w:rPr>
    </w:pPr>
  </w:p>
  <w:p w:rsidRDefault="00433FD3" w:rsidP="00953077" w:rsidR="00E313D3">
    <w:pPr>
      <w:pStyle w:val="Zaglavlje"/>
      <w:rPr>
        <w:rFonts w:hAnsi="Times New Roman" w:ascii="Times New Roman"/>
      </w:rPr>
    </w:pPr>
  </w:p>
  <w:p w:rsidRDefault="00433FD3" w:rsidP="00953077" w:rsidR="00E313D3">
    <w:pPr>
      <w:pStyle w:val="Zaglavlje"/>
      <w:rPr>
        <w:rFonts w:hAnsi="Times New Roman" w:ascii="Times New Roman"/>
      </w:rPr>
    </w:pPr>
  </w:p>
  <w:p w:rsidRDefault="00433FD3" w:rsidP="00953077" w:rsidR="00E313D3">
    <w:pPr>
      <w:pStyle w:val="Zaglavlje"/>
      <w:rPr>
        <w:rFonts w:hAnsi="Times New Roman" w:ascii="Times New Roman"/>
      </w:rPr>
    </w:pPr>
  </w:p>
  <w:p w:rsidRDefault="00433FD3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2784E"/>
    <w:rsid w:val="000B3A27"/>
    <w:rsid w:val="000B67C0"/>
    <w:rsid w:val="0015645C"/>
    <w:rsid w:val="001836B4"/>
    <w:rsid w:val="0019548A"/>
    <w:rsid w:val="001C6B43"/>
    <w:rsid w:val="00265EC1"/>
    <w:rsid w:val="00275E2D"/>
    <w:rsid w:val="00283809"/>
    <w:rsid w:val="002A6164"/>
    <w:rsid w:val="002D7583"/>
    <w:rsid w:val="0030413A"/>
    <w:rsid w:val="00341B62"/>
    <w:rsid w:val="003F5D58"/>
    <w:rsid w:val="00433FD3"/>
    <w:rsid w:val="00440086"/>
    <w:rsid w:val="00462590"/>
    <w:rsid w:val="00471144"/>
    <w:rsid w:val="00496ABF"/>
    <w:rsid w:val="004A0E50"/>
    <w:rsid w:val="004B72A9"/>
    <w:rsid w:val="004B7820"/>
    <w:rsid w:val="004D61B5"/>
    <w:rsid w:val="005151FF"/>
    <w:rsid w:val="00520F06"/>
    <w:rsid w:val="005315D9"/>
    <w:rsid w:val="00606E5F"/>
    <w:rsid w:val="00617FC3"/>
    <w:rsid w:val="006630E6"/>
    <w:rsid w:val="006838F9"/>
    <w:rsid w:val="006A219B"/>
    <w:rsid w:val="006B6DAC"/>
    <w:rsid w:val="006B73C8"/>
    <w:rsid w:val="006D37EF"/>
    <w:rsid w:val="006D7209"/>
    <w:rsid w:val="00761123"/>
    <w:rsid w:val="00775E54"/>
    <w:rsid w:val="00791ECE"/>
    <w:rsid w:val="007A5DAF"/>
    <w:rsid w:val="007C01DB"/>
    <w:rsid w:val="007C5E77"/>
    <w:rsid w:val="008273ED"/>
    <w:rsid w:val="00842B89"/>
    <w:rsid w:val="00852BC6"/>
    <w:rsid w:val="0087353F"/>
    <w:rsid w:val="008D12F2"/>
    <w:rsid w:val="009357C1"/>
    <w:rsid w:val="00950CFB"/>
    <w:rsid w:val="0099028C"/>
    <w:rsid w:val="009F1241"/>
    <w:rsid w:val="00A00457"/>
    <w:rsid w:val="00A45D35"/>
    <w:rsid w:val="00A81191"/>
    <w:rsid w:val="00A847E4"/>
    <w:rsid w:val="00A8548C"/>
    <w:rsid w:val="00A97E67"/>
    <w:rsid w:val="00AC0B11"/>
    <w:rsid w:val="00B211D5"/>
    <w:rsid w:val="00B479E8"/>
    <w:rsid w:val="00B67A9F"/>
    <w:rsid w:val="00B71151"/>
    <w:rsid w:val="00B820BD"/>
    <w:rsid w:val="00BB4F0A"/>
    <w:rsid w:val="00BD271E"/>
    <w:rsid w:val="00C04743"/>
    <w:rsid w:val="00C1486D"/>
    <w:rsid w:val="00C934AA"/>
    <w:rsid w:val="00CB121F"/>
    <w:rsid w:val="00CC4CC9"/>
    <w:rsid w:val="00D05F7C"/>
    <w:rsid w:val="00D11543"/>
    <w:rsid w:val="00D14906"/>
    <w:rsid w:val="00D51262"/>
    <w:rsid w:val="00D5446E"/>
    <w:rsid w:val="00D92198"/>
    <w:rsid w:val="00DB6A72"/>
    <w:rsid w:val="00DD686D"/>
    <w:rsid w:val="00E02526"/>
    <w:rsid w:val="00E52F17"/>
    <w:rsid w:val="00E86ECE"/>
    <w:rsid w:val="00E876B2"/>
    <w:rsid w:val="00EA30C4"/>
    <w:rsid w:val="00EA3AF8"/>
    <w:rsid w:val="00EB07C2"/>
    <w:rsid w:val="00EB1D62"/>
    <w:rsid w:val="00ED507C"/>
    <w:rsid w:val="00EE6B44"/>
    <w:rsid w:val="00F27207"/>
    <w:rsid w:val="00F33CE5"/>
    <w:rsid w:val="00F41C65"/>
    <w:rsid w:val="00F45796"/>
    <w:rsid w:val="00F941E3"/>
    <w:rsid w:val="00FB0244"/>
    <w:rsid w:val="00FB3134"/>
    <w:rsid w:val="00FB5B26"/>
    <w:rsid w:val="00FD2EE3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St-1138/2017-2596</izvorni_sadrzaj>
    <derivirana_varijabla naziv="DomainObject.Oznaka_1">St-1138/2017-2596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</izvorni_sadrzaj>
    <derivirana_varijabla naziv="DomainObject.Predmet.PrimjedbaSuca_1">119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lipnja 2018.</izvorni_sadrzaj>
    <derivirana_varijabla naziv="DomainObject.Predmet.SpisIzvanSuda.DatumIzlazaSpisa_1">1.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St-1138/2017-2596</izvorni_sadrzaj>
    <derivirana_varijabla naziv="DomainObject.PoslovniBrojDokumenta_1">St-1138/2017-2596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1737</properties:Words>
  <properties:Characters>9851</properties:Characters>
  <properties:Lines>579</properties:Lines>
  <properties:Paragraphs>254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2018-06-05T09:25:00Z</dcterms:created>
  <dc:creator>Vinka Mihalinčić</dc:creator>
  <cp:lastModifiedBy>Vinka Mihalinčić</cp:lastModifiedBy>
  <cp:lastPrinted>2018-06-05T10:37:00Z</cp:lastPrinted>
  <dcterms:modified xmlns:xsi="http://www.w3.org/2001/XMLSchema-instance" xsi:type="dcterms:W3CDTF">2018-06-05T10:37:00Z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St-1138/2017-2596 / Odluka - Rješenje (rješenje - SVE SBERBANK - I.P. OTKLONIO.docx)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