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57832f3" w14:paraId="57832f3" w:rsidRDefault="00A06BAD" w:rsidP="00A06BAD" w:rsidR="00A06BAD">
      <w:pPr>
        <w:jc w:val="right"/>
        <w15:collapsed w:val="false"/>
      </w:pPr>
      <w:r w:rsidRPr="001A4844">
        <w:t>Poslovni broj: 4. St-</w:t>
      </w:r>
      <w:r w:rsidR="00094BBB">
        <w:t>56</w:t>
      </w:r>
      <w:r>
        <w:t>/2018-</w:t>
      </w:r>
      <w:r w:rsidR="00094BBB">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094BBB">
        <w:t>GOUTS I DJECA d.o.o., Vrisnik bb, Vrisnik, OIB: 11090678719</w:t>
      </w:r>
      <w:r w:rsidR="00A06BAD">
        <w:t xml:space="preserve">, </w:t>
      </w:r>
      <w:r w:rsidR="00094BBB">
        <w:t>11. listopada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094BBB">
        <w:rPr>
          <w:szCs w:val="24"/>
        </w:rPr>
        <w:t xml:space="preserve">Pascal Jacques Gouts, </w:t>
      </w:r>
      <w:r w:rsidR="00094BBB" w:rsidRPr="000E3129">
        <w:rPr>
          <w:szCs w:val="24"/>
        </w:rPr>
        <w:t>Francuska, 43 bld. des Arenes, 03310 Neris les Bains</w:t>
      </w:r>
      <w:r w:rsidR="00094BBB">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094BBB">
        <w:t>56</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094BBB">
        <w:t>56</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3E228D" w:rsidP="00004995" w:rsidR="003E228D">
      <w:pPr>
        <w:jc w:val="center"/>
      </w:pPr>
    </w:p>
    <w:p w:rsidRDefault="00094BBB" w:rsidP="00094BBB" w:rsidR="00094BBB">
      <w:pPr>
        <w:ind w:firstLine="708"/>
        <w:jc w:val="both"/>
      </w:pPr>
      <w:r>
        <w:t>Financijska agencija, Regionalni centar Split podnijela je ovom sudu 9. studenog 2015. zahtjev za provedbu skraćenog stečajnog postupka nad GOUTS I DJECA d.o.o., Vrisnik bb, Vrisnik, OIB: 11090678719.</w:t>
      </w:r>
    </w:p>
    <w:p w:rsidRDefault="00094BBB" w:rsidP="00094BBB" w:rsidR="00094BBB">
      <w:pPr>
        <w:spacing w:before="200"/>
        <w:ind w:firstLine="708"/>
        <w:jc w:val="both"/>
      </w:pPr>
      <w:r>
        <w:t>U podnesenom zahtjevu navedeno je da dužnik na dan 1. rujna 2015., u Očevidniku redoslijeda osnova za plaćanje, ima evidentirane neizvršene osnove za plaćanje u neprekinutom razdoblju od 632 dana, u ukupnom iznosu od 3.365,40 kuna, kao i da prema podacima koji su dostavljeni od Hrvatskog zavoda za mirovinsko osiguranje, dužnik nema zaposlenih.</w:t>
      </w:r>
    </w:p>
    <w:p w:rsidRDefault="00094BBB" w:rsidP="00094BBB" w:rsidR="00094BBB">
      <w:pPr>
        <w:spacing w:before="200"/>
        <w:ind w:firstLine="709"/>
        <w:jc w:val="both"/>
      </w:pPr>
      <w:r>
        <w:t>Budući da su prema podacima iz podnesenog zahtjeva bile ispunjene pretpostavke iz članka 428. SZ ovaj sud je 21. ožujka 2016. i ispravkom navedenog oglasa 30.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094BBB" w:rsidP="00094BBB" w:rsidR="00094BBB"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8. travnja</w:t>
      </w:r>
      <w:r w:rsidRPr="00E300CF">
        <w:t xml:space="preserve"> 2016. obrazac kojim je, kao vjerovnik, predložila nad dužnikom otvoriti stečaj. U prilogu je dostavljeno stanje računa poreznog </w:t>
      </w:r>
      <w:r>
        <w:t xml:space="preserve">obveznika GOUTS I DJECA d.o.o., Vrisnik bb, Vrisnik, OIB: 11090678719 </w:t>
      </w:r>
      <w:r w:rsidRPr="00E300CF">
        <w:t xml:space="preserve">na dan </w:t>
      </w:r>
      <w:r>
        <w:t>31. ožujka</w:t>
      </w:r>
      <w:r w:rsidRPr="00E300CF">
        <w:t xml:space="preserve"> 2016.</w:t>
      </w:r>
      <w:r>
        <w:t xml:space="preserve"> godine</w:t>
      </w:r>
      <w:r w:rsidRPr="00E300CF">
        <w:t xml:space="preserve"> iz kojeg proizlazi kako dužnik duguje iznos od </w:t>
      </w:r>
      <w:r>
        <w:t>28.496,22</w:t>
      </w:r>
      <w:r w:rsidRPr="00E300CF">
        <w:t xml:space="preserve"> </w:t>
      </w:r>
      <w:r>
        <w:t>kuna</w:t>
      </w:r>
      <w:r w:rsidRPr="00E300CF">
        <w:t xml:space="preserve">, čime je Republika  Hrvatska,  Ministarstvo financija, Porezna uprava, učinila vjerojatnim postojanje tražbine prema dužniku. </w:t>
      </w:r>
    </w:p>
    <w:p w:rsidRDefault="00094BBB" w:rsidP="00094BBB" w:rsidR="00094BBB">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2012. i izvatka iz prometa nekretnina iz Porezne uprave od 31. ožujka 2016. </w:t>
      </w:r>
    </w:p>
    <w:p w:rsidRDefault="00094BBB" w:rsidP="00094BBB" w:rsidR="00094BBB" w:rsidRPr="00C249E7">
      <w:pPr>
        <w:ind w:firstLine="709"/>
        <w:jc w:val="both"/>
      </w:pPr>
    </w:p>
    <w:p w:rsidRDefault="00094BBB" w:rsidP="00094BBB" w:rsidR="00094BBB">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4.St-1936/2015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94BBB" w:rsidP="00094BBB" w:rsidR="00094BBB">
      <w:pPr>
        <w:ind w:firstLine="708"/>
        <w:jc w:val="both"/>
      </w:pPr>
    </w:p>
    <w:p w:rsidRDefault="00094BBB" w:rsidP="00094BBB" w:rsidR="00094BBB">
      <w:pPr>
        <w:ind w:firstLine="708"/>
        <w:jc w:val="both"/>
      </w:pPr>
      <w:r>
        <w:t>Po pravomoćnosti rješenja ovog suda o obustavi skraćenog stečajnog postupka</w:t>
      </w:r>
      <w:r w:rsidRPr="00BF1E80">
        <w:t xml:space="preserve"> </w:t>
      </w:r>
      <w:r>
        <w:t>od 17. siječnja 2017., ovaj predmet je zaveden po novi poslovni broj St-56/2018.</w:t>
      </w:r>
    </w:p>
    <w:p w:rsidRDefault="00094BBB" w:rsidP="003E228D" w:rsidR="00094BBB">
      <w:pPr>
        <w:ind w:firstLine="708"/>
        <w:jc w:val="both"/>
      </w:pPr>
    </w:p>
    <w:p w:rsidRDefault="003655A0" w:rsidP="00094BBB" w:rsidR="003655A0">
      <w:pPr>
        <w:ind w:firstLine="708"/>
        <w:jc w:val="both"/>
      </w:pPr>
      <w:r>
        <w:t xml:space="preserve">Rješenjem ovog suda poslovni broj </w:t>
      </w:r>
      <w:r w:rsidR="00464723">
        <w:t>4</w:t>
      </w:r>
      <w:r w:rsidR="00094BBB">
        <w:t>.</w:t>
      </w:r>
      <w:r w:rsidRPr="007224A6">
        <w:t>St-</w:t>
      </w:r>
      <w:r w:rsidR="00094BBB">
        <w:t>56</w:t>
      </w:r>
      <w:r w:rsidR="00464723">
        <w:t>/2018</w:t>
      </w:r>
      <w:r w:rsidRPr="007224A6">
        <w:t xml:space="preserve"> od</w:t>
      </w:r>
      <w:r w:rsidRPr="00702A5E">
        <w:rPr>
          <w:b/>
        </w:rPr>
        <w:t xml:space="preserve"> </w:t>
      </w:r>
      <w:r w:rsidR="00094BBB">
        <w:t>11. listopada 2018.</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094BBB">
        <w:rPr>
          <w:szCs w:val="24"/>
        </w:rPr>
        <w:t>Pascal Jacques Gouts</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094BBB">
        <w:rPr>
          <w:szCs w:val="24"/>
        </w:rPr>
        <w:t>Pascal Jacques Gouts</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094BBB">
        <w:t xml:space="preserve">, 11.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4D003B">
      <w:pPr>
        <w:pStyle w:val="Tijeloteksta"/>
        <w:tabs>
          <w:tab w:pos="1276" w:val="left"/>
        </w:tabs>
        <w:ind w:left="6372"/>
        <w:jc w:val="center"/>
      </w:pPr>
      <w:r>
        <w:t>Katarina Mikulić</w:t>
      </w:r>
      <w:r w:rsidR="004D003B">
        <w:t>,v.r.</w:t>
      </w:r>
    </w:p>
    <w:p w:rsidRDefault="004D003B" w:rsidP="004D003B" w:rsidR="004D003B">
      <w:pPr>
        <w:pStyle w:val="Tijeloteksta"/>
        <w:tabs>
          <w:tab w:pos="1276" w:val="left"/>
        </w:tabs>
        <w:jc w:val="right"/>
      </w:pPr>
      <w:r>
        <w:t>za točnost otpravka-ovlašteni službenik</w:t>
      </w:r>
    </w:p>
    <w:p w:rsidRDefault="004D003B"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853B3E" w:rsidP="00FF4993" w:rsidR="00853B3E">
      <w:pPr>
        <w:jc w:val="both"/>
      </w:pPr>
    </w:p>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rsidR="00094BBB">
          <w:t xml:space="preserve">     </w:t>
        </w:r>
        <w:r>
          <w:fldChar w:fldCharType="begin"/>
        </w:r>
        <w:r>
          <w:instrText>PAGE   \* MERGEFORMAT</w:instrText>
        </w:r>
        <w:r>
          <w:fldChar w:fldCharType="separate"/>
        </w:r>
        <w:r w:rsidR="004D003B">
          <w:rPr>
            <w:noProof/>
          </w:rPr>
          <w:t>3</w:t>
        </w:r>
        <w:r>
          <w:fldChar w:fldCharType="end"/>
        </w:r>
      </w:sdtContent>
    </w:sdt>
    <w:r>
      <w:tab/>
    </w:r>
    <w:r w:rsidR="00A06BAD">
      <w:tab/>
    </w:r>
    <w:r w:rsidR="00A06BAD">
      <w:tab/>
    </w:r>
    <w:r w:rsidR="00A06BAD" w:rsidRPr="001A4844">
      <w:t>Poslovni broj: 4. St-</w:t>
    </w:r>
    <w:r w:rsidR="00094BBB">
      <w:t>56</w:t>
    </w:r>
    <w:r w:rsidR="00A06BAD">
      <w:t>/2018-</w:t>
    </w:r>
    <w:r w:rsidR="00094BBB">
      <w:t>3</w:t>
    </w:r>
  </w:p>
  <w:p w:rsidRDefault="004D003B"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94BBB"/>
    <w:rsid w:val="000A7A6D"/>
    <w:rsid w:val="000B4D96"/>
    <w:rsid w:val="000D5416"/>
    <w:rsid w:val="000E6D83"/>
    <w:rsid w:val="00216401"/>
    <w:rsid w:val="0024181F"/>
    <w:rsid w:val="002C285B"/>
    <w:rsid w:val="00352C5B"/>
    <w:rsid w:val="003655A0"/>
    <w:rsid w:val="003C2F22"/>
    <w:rsid w:val="003E228D"/>
    <w:rsid w:val="00417EA6"/>
    <w:rsid w:val="00464723"/>
    <w:rsid w:val="004D003B"/>
    <w:rsid w:val="0071519E"/>
    <w:rsid w:val="007936C4"/>
    <w:rsid w:val="007F7A84"/>
    <w:rsid w:val="00814EDB"/>
    <w:rsid w:val="00815142"/>
    <w:rsid w:val="00853B3E"/>
    <w:rsid w:val="008F5B2C"/>
    <w:rsid w:val="00981D37"/>
    <w:rsid w:val="00A06BAD"/>
    <w:rsid w:val="00A51DE9"/>
    <w:rsid w:val="00AA01F5"/>
    <w:rsid w:val="00B7506F"/>
    <w:rsid w:val="00CE3362"/>
    <w:rsid w:val="00D329C6"/>
    <w:rsid w:val="00D778AF"/>
    <w:rsid w:val="00D8632A"/>
    <w:rsid w:val="00DD0D50"/>
    <w:rsid w:val="00E44C58"/>
    <w:rsid w:val="00EB6A52"/>
    <w:rsid w:val="00F2599E"/>
    <w:rsid w:val="00FC5E72"/>
    <w:rsid w:val="00FF49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4D003B"/>
    <w:rPr>
      <w:color w:val="808080"/>
      <w:bdr w:space="0" w:sz="0" w:color="auto" w:val="none"/>
      <w:shd w:fill="auto" w:color="auto" w:val="clear"/>
    </w:rPr>
  </w:style>
  <w:style w:customStyle="true" w:styleId="eSPISCCParagraphDefaultFont" w:type="character">
    <w:name w:val="eSPIS_CC_Paragraph Default Font"/>
    <w:basedOn w:val="Zadanifontodlomka"/>
    <w:rsid w:val="004D003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D003B"/>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D003B"/>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D003B"/>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4D003B"/>
    <w:rPr>
      <w:color w:val="808080"/>
      <w:bdr w:color="auto" w:space="0" w:sz="0" w:val="none"/>
      <w:shd w:color="auto" w:fill="auto" w:val="clear"/>
    </w:rPr>
  </w:style>
  <w:style w:customStyle="1" w:styleId="eSPISCCParagraphDefaultFont" w:type="character">
    <w:name w:val="eSPIS_CC_Paragraph Default Font"/>
    <w:basedOn w:val="Zadanifontodlomka"/>
    <w:rsid w:val="004D003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D003B"/>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D003B"/>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D003B"/>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St-56/2018</izvorni_sadrzaj>
    <derivirana_varijabla naziv="DomainObject.Predmet.OznakaBroj_1">St-56/2018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GOUTS I DJECA d.o.o. za ugostiteljstvo i turizam</izvorni_sadrzaj>
    <derivirana_varijabla naziv="DomainObject.Predmet.ProtustrankaFormated_1">  GOUTS I DJECA d.o.o. za ugostiteljstvo i turizam</derivirana_varijabla>
  </DomainObject.Predmet.ProtustrankaFormated>
  <DomainObject.Predmet.ProtustrankaFormatedOIB>
    <izvorni_sadrzaj>  GOUTS I DJECA d.o.o. za ugostiteljstvo i turizam, OIB 11090678719</izvorni_sadrzaj>
    <derivirana_varijabla naziv="DomainObject.Predmet.ProtustrankaFormatedOIB_1">  GOUTS I DJECA d.o.o. za ugostiteljstvo i turizam, OIB 11090678719</derivirana_varijabla>
  </DomainObject.Predmet.ProtustrankaFormatedOIB>
  <DomainObject.Predmet.ProtustrankaFormatedWithAdress>
    <izvorni_sadrzaj> GOUTS I DJECA d.o.o. za ugostiteljstvo i turizam, Vrisnik/bb, 21465 Vrisnik</izvorni_sadrzaj>
    <derivirana_varijabla naziv="DomainObject.Predmet.ProtustrankaFormatedWithAdress_1"> GOUTS I DJECA d.o.o. za ugostiteljstvo i turizam, Vrisnik/bb, 21465 Vrisnik</derivirana_varijabla>
  </DomainObject.Predmet.ProtustrankaFormatedWithAdress>
  <DomainObject.Predmet.ProtustrankaFormatedWithAdressOIB>
    <izvorni_sadrzaj> GOUTS I DJECA d.o.o. za ugostiteljstvo i turizam, OIB 11090678719, Vrisnik/bb, 21465 Vrisnik</izvorni_sadrzaj>
    <derivirana_varijabla naziv="DomainObject.Predmet.ProtustrankaFormatedWithAdressOIB_1"> GOUTS I DJECA d.o.o. za ugostiteljstvo i turizam, OIB 11090678719, Vrisnik/bb, 21465 Vrisnik</derivirana_varijabla>
  </DomainObject.Predmet.ProtustrankaFormatedWithAdressOIB>
  <DomainObject.Predmet.ProtustrankaWithAdress>
    <izvorni_sadrzaj>GOUTS I DJECA d.o.o. za ugostiteljstvo i turizam Vrisnik/bb, 21465 Vrisnik</izvorni_sadrzaj>
    <derivirana_varijabla naziv="DomainObject.Predmet.ProtustrankaWithAdress_1">GOUTS I DJECA d.o.o. za ugostiteljstvo i turizam Vrisnik/bb, 21465 Vrisnik</derivirana_varijabla>
  </DomainObject.Predmet.ProtustrankaWithAdress>
  <DomainObject.Predmet.ProtustrankaWithAdressOIB>
    <izvorni_sadrzaj>GOUTS I DJECA d.o.o. za ugostiteljstvo i turizam, OIB 11090678719, Vrisnik/bb, 21465 Vrisnik</izvorni_sadrzaj>
    <derivirana_varijabla naziv="DomainObject.Predmet.ProtustrankaWithAdressOIB_1">GOUTS I DJECA d.o.o. za ugostiteljstvo i turizam, OIB 11090678719, Vrisnik/bb, 21465 Vrisnik</derivirana_varijabla>
  </DomainObject.Predmet.ProtustrankaWithAdressOIB>
  <DomainObject.Predmet.ProtustrankaNazivFormated>
    <izvorni_sadrzaj>GOUTS I DJECA d.o.o. za ugostiteljstvo i turizam</izvorni_sadrzaj>
    <derivirana_varijabla naziv="DomainObject.Predmet.ProtustrankaNazivFormated_1">GOUTS I DJECA d.o.o. za ugostiteljstvo i turizam</derivirana_varijabla>
  </DomainObject.Predmet.ProtustrankaNazivFormated>
  <DomainObject.Predmet.ProtustrankaNazivFormatedOIB>
    <izvorni_sadrzaj>GOUTS I DJECA d.o.o. za ugostiteljstvo i turizam, OIB 11090678719</izvorni_sadrzaj>
    <derivirana_varijabla naziv="DomainObject.Predmet.ProtustrankaNazivFormatedOIB_1">GOUTS I DJECA d.o.o. za ugostiteljstvo i turizam, OIB 11090678719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GOUTS I DJECA d.o.o. za ugostiteljstvo i turizam</item>
    </izvorni_sadrzaj>
    <derivirana_varijabla naziv="DomainObject.Predmet.ProtuStrankaListFormated_1">
      <item>GOUTS I DJECA d.o.o. za ugostiteljstvo i turizam</item>
    </derivirana_varijabla>
  </DomainObject.Predmet.ProtuStrankaListFormated>
  <DomainObject.Predmet.ProtuStrankaListFormatedOIB>
    <izvorni_sadrzaj>
      <item>GOUTS I DJECA d.o.o. za ugostiteljstvo i turizam, OIB 11090678719</item>
    </izvorni_sadrzaj>
    <derivirana_varijabla naziv="DomainObject.Predmet.ProtuStrankaListFormatedOIB_1">
      <item>GOUTS I DJECA d.o.o. za ugostiteljstvo i turizam, OIB 11090678719</item>
    </derivirana_varijabla>
  </DomainObject.Predmet.ProtuStrankaListFormatedOIB>
  <DomainObject.Predmet.ProtuStrankaListFormatedWithAdress>
    <izvorni_sadrzaj>
      <item>GOUTS I DJECA d.o.o. za ugostiteljstvo i turizam, Vrisnik/bb, 21465 Vrisnik</item>
    </izvorni_sadrzaj>
    <derivirana_varijabla naziv="DomainObject.Predmet.ProtuStrankaListFormatedWithAdress_1">
      <item>GOUTS I DJECA d.o.o. za ugostiteljstvo i turizam, Vrisnik/bb, 21465 Vrisnik</item>
    </derivirana_varijabla>
  </DomainObject.Predmet.ProtuStrankaListFormatedWithAdress>
  <DomainObject.Predmet.ProtuStrankaListFormatedWithAdressOIB>
    <izvorni_sadrzaj>
      <item>GOUTS I DJECA d.o.o. za ugostiteljstvo i turizam, OIB 11090678719, Vrisnik/bb, 21465 Vrisnik</item>
    </izvorni_sadrzaj>
    <derivirana_varijabla naziv="DomainObject.Predmet.ProtuStrankaListFormatedWithAdressOIB_1">
      <item>GOUTS I DJECA d.o.o. za ugostiteljstvo i turizam, OIB 11090678719, Vrisnik/bb, 21465 Vrisnik</item>
    </derivirana_varijabla>
  </DomainObject.Predmet.ProtuStrankaListFormatedWithAdressOIB>
  <DomainObject.Predmet.ProtuStrankaListNazivFormated>
    <izvorni_sadrzaj>
      <item>GOUTS I DJECA d.o.o. za ugostiteljstvo i turizam</item>
    </izvorni_sadrzaj>
    <derivirana_varijabla naziv="DomainObject.Predmet.ProtuStrankaListNazivFormated_1">
      <item>GOUTS I DJECA d.o.o. za ugostiteljstvo i turizam</item>
    </derivirana_varijabla>
  </DomainObject.Predmet.ProtuStrankaListNazivFormated>
  <DomainObject.Predmet.ProtuStrankaListNazivFormatedOIB>
    <izvorni_sadrzaj>
      <item>GOUTS I DJECA d.o.o. za ugostiteljstvo i turizam, OIB 11090678719</item>
    </izvorni_sadrzaj>
    <derivirana_varijabla naziv="DomainObject.Predmet.ProtuStrankaListNazivFormatedOIB_1">
      <item>GOUTS I DJECA d.o.o. za ugostiteljstvo i turizam, OIB 11090678719</item>
    </derivirana_varijabla>
  </DomainObject.Predmet.ProtuStrankaListNazivFormatedOIB>
  <DomainObject.Predmet.OstaliListFormated>
    <izvorni_sadrzaj>
      <item>Županijsko državno odvjetništvo u Splitu punomoćnik sudionika u postupku Ministarstvo financija RH</item>
      <item>Pascal Jacques Gouts</item>
    </izvorni_sadrzaj>
    <derivirana_varijabla naziv="DomainObject.Predmet.OstaliListFormated_1">
      <item>Županijsko državno odvjetništvo u Splitu punomoćnik sudionika u postupku Ministarstvo financija RH</item>
      <item>Pascal Jacques Gouts</item>
    </derivirana_varijabla>
  </DomainObject.Predmet.OstaliListFormated>
  <DomainObject.Predmet.OstaliListFormatedOIB>
    <izvorni_sadrzaj>
      <item>Županijsko državno odvjetništvo u Splitu punomoćnik sudionika u postupku Ministarstvo financija RH</item>
      <item>Pascal Jacques Gouts</item>
    </izvorni_sadrzaj>
    <derivirana_varijabla naziv="DomainObject.Predmet.OstaliListFormatedOIB_1">
      <item>Županijsko državno odvjetništvo u Splitu punomoćnik sudionika u postupku Ministarstvo financija RH</item>
      <item>Pascal Jacques Gouts</item>
    </derivirana_varijabla>
  </DomainObject.Predmet.OstaliListFormatedOIB>
  <DomainObject.Predmet.OstaliListFormatedWithAdress>
    <izvorni_sadrzaj>
      <item>Županijsko državno odvjetništvo u Splitu, Gundulićeva 29a, 21000 Split punomoćnik sudionika u postupku Ministarstvo financija RH</item>
      <item>Pascal Jacques Gouts, 43 bld. des Arenes, 03310 Neris les Bains  </item>
    </izvorni_sadrzaj>
    <derivirana_varijabla naziv="DomainObject.Predmet.OstaliListFormatedWithAdress_1">
      <item>Županijsko državno odvjetništvo u Splitu, Gundulićeva 29a, 21000 Split punomoćnik sudionika u postupku Ministarstvo financija RH</item>
      <item>Pascal Jacques Gouts, 43 bld. des Arenes, 03310 Neris les Bains  </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Pascal Jacques Gouts, 43 bld. des Arenes, 03310 Neris les Bains  </item>
    </izvorni_sadrzaj>
    <derivirana_varijabla naziv="DomainObject.Predmet.OstaliListFormatedWithAdressOIB_1">
      <item>Županijsko državno odvjetništvo u Splitu, Gundulićeva 29a, 21000 Split punomoćnik sudionika u postupku Ministarstvo financija RH</item>
      <item>Pascal Jacques Gouts, 43 bld. des Arenes, 03310 Neris les Bains  </item>
    </derivirana_varijabla>
  </DomainObject.Predmet.OstaliListFormatedWithAdressOIB>
  <DomainObject.Predmet.OstaliListNazivFormated>
    <izvorni_sadrzaj>
      <item>Županijsko državno odvjetništvo u Splitu</item>
      <item>Pascal Jacques Gouts</item>
    </izvorni_sadrzaj>
    <derivirana_varijabla naziv="DomainObject.Predmet.OstaliListNazivFormated_1">
      <item>Županijsko državno odvjetništvo u Splitu</item>
      <item>Pascal Jacques Gouts</item>
    </derivirana_varijabla>
  </DomainObject.Predmet.OstaliListNazivFormated>
  <DomainObject.Predmet.OstaliListNazivFormatedOIB>
    <izvorni_sadrzaj>
      <item>Županijsko državno odvjetništvo u Splitu</item>
      <item>Pascal Jacques Gouts</item>
    </izvorni_sadrzaj>
    <derivirana_varijabla naziv="DomainObject.Predmet.OstaliListNazivFormatedOIB_1">
      <item>Županijsko državno odvjetništvo u Splitu</item>
      <item>Pascal Jacques Gouts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GOUTS I DJECA d.o.o. za ugostiteljstvo i turizam</izvorni_sadrzaj>
    <derivirana_varijabla naziv="DomainObject.Predmet.ProtustrankaIDrugi_1">GOUTS I DJECA d.o.o. za ugostiteljstvo i turizam</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GOUTS I DJECA d.o.o. za ugostiteljstvo i turizam, OIB 11090678719, Vrisnik/bb, 21465 Vrisnik</izvorni_sadrzaj>
    <derivirana_varijabla naziv="DomainObject.Predmet.ProtustrankaIDrugiAdressOIB_1">GOUTS I DJECA d.o.o. za ugostiteljstvo i turizam, OIB 11090678719, Vrisnik/bb, 21465 Vrisnik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GOUTS I DJECA d.o.o. za ugostiteljstvo i turizam</item>
      <item>Ministarstvo financija RH</item>
      <item>Županijsko državno odvjetništvo u Splitu</item>
      <item>Pascal Jacques Gouts</item>
    </izvorni_sadrzaj>
    <derivirana_varijabla naziv="DomainObject.Predmet.SudioniciListNaziv_1">
      <item>GOUTS I DJECA d.o.o. za ugostiteljstvo i turizam</item>
      <item>Ministarstvo financija RH</item>
      <item>Županijsko državno odvjetništvo u Splitu</item>
      <item>Pascal Jacques Gouts</item>
    </derivirana_varijabla>
  </DomainObject.Predmet.SudioniciListNaziv>
  <DomainObject.Predmet.SudioniciListAdressOIB>
    <izvorni_sadrzaj>
      <item>GOUTS I DJECA d.o.o. za ugostiteljstvo i turizam, OIB 11090678719, Vrisnik/bb,21465 Vrisnik</item>
      <item>Ministarstvo financija RH, OIB 18683136487, Katančićeva 5,10000 Zagreb</item>
      <item>Županijsko državno odvjetništvo u Splitu, Gundulićeva 29a,21000 Split</item>
      <item>Pascal Jacques Gouts, 43 bld. des Arenes,03310 Neris les Bains  </item>
    </izvorni_sadrzaj>
    <derivirana_varijabla naziv="DomainObject.Predmet.SudioniciListAdressOIB_1">
      <item>GOUTS I DJECA d.o.o. za ugostiteljstvo i turizam, OIB 11090678719, Vrisnik/bb,21465 Vrisnik</item>
      <item>Ministarstvo financija RH, OIB 18683136487, Katančićeva 5,10000 Zagreb</item>
      <item>Županijsko državno odvjetništvo u Splitu, Gundulićeva 29a,21000 Split</item>
      <item>Pascal Jacques Gouts, 43 bld. des Arenes,03310 Neris les Bains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11090678719</item>
      <item>, OIB 18683136487</item>
      <item>, OIB null</item>
      <item>, OIB null</item>
    </izvorni_sadrzaj>
    <derivirana_varijabla naziv="DomainObject.Predmet.SudioniciListNazivOIB_1">
      <item>, OIB 11090678719</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1333</properties:Words>
  <properties:Characters>7544</properties:Characters>
  <properties:Lines>144</properties:Lines>
  <properties:Paragraphs>33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2018-10-11T10:28:00Z</cp:lastPrinted>
  <dcterms:modified xmlns:xsi="http://www.w3.org/2001/XMLSchema-instance" xsi:type="dcterms:W3CDTF">2018-10-11T10:40:00Z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