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d105" w14:paraId="eced105" w:rsidRDefault="00546565" w:rsidP="00546565" w:rsidR="00546565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3C008F" w:rsidP="003C008F" w:rsidR="003C008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3C008F" w:rsidP="003C008F" w:rsidR="003C008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008F" w:rsidP="003C008F" w:rsidR="003C008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08F" w:rsidP="003C008F" w:rsidR="003C008F">
      <w:pPr>
        <w:spacing w:lineRule="auto" w:line="240" w:after="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Republika Hrvatska</w:t>
      </w:r>
    </w:p>
    <w:p w:rsidRDefault="003C008F" w:rsidP="003C008F" w:rsidR="003C008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3C008F" w:rsidP="003C008F" w:rsidR="003C00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Varaždin, Braće Radić 2</w:t>
      </w:r>
    </w:p>
    <w:p w:rsidRDefault="003C008F" w:rsidP="003C008F" w:rsidR="003C00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Poslovni broj: 7 St-364/2018-7</w:t>
      </w:r>
    </w:p>
    <w:p w:rsidRDefault="003C008F" w:rsidP="003C008F" w:rsidR="003C008F">
      <w:pPr>
        <w:jc w:val="center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3C008F" w:rsidP="003C008F" w:rsidR="003C008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J  E  Š  E  N  J  E</w:t>
      </w:r>
    </w:p>
    <w:p w:rsidRDefault="003C008F" w:rsidP="003C008F" w:rsidR="003C008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Varaždinu, po sucu tog suda Mariji Levanić-Škerbić, kao stečajnom sucu, u stečajnom postupku nad stečajnom masom stečajnog dužnika GALANTERIJA FILO d.o.o. u stečaju Čakovec, Kralja Tomislava 4, OIB: 88025183417, koju zastupa stečajni upravitelj Tomislav </w:t>
      </w:r>
      <w:proofErr w:type="spellStart"/>
      <w:r>
        <w:rPr>
          <w:rFonts w:hAnsi="Times New Roman" w:ascii="Times New Roman"/>
          <w:sz w:val="24"/>
          <w:szCs w:val="24"/>
        </w:rPr>
        <w:t>Strniščak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Šenkovca</w:t>
      </w:r>
      <w:proofErr w:type="spellEnd"/>
      <w:r>
        <w:rPr>
          <w:rFonts w:hAnsi="Times New Roman" w:ascii="Times New Roman"/>
          <w:sz w:val="24"/>
          <w:szCs w:val="24"/>
        </w:rPr>
        <w:t>, Gorčica 10, Čakovec, OIB: 26341315268, postupajući po prijedlogu stečajnog upravitelja, 19. prosinca 2018.,</w:t>
      </w:r>
    </w:p>
    <w:p w:rsidRDefault="003C008F" w:rsidP="003C008F" w:rsidR="003C008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3C008F" w:rsidP="003C008F" w:rsidR="003C008F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Određuje se nagrada stečajnom upravitelju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Tomislavu </w:t>
      </w:r>
      <w:proofErr w:type="spellStart"/>
      <w:r>
        <w:rPr>
          <w:rFonts w:hAnsi="Times New Roman" w:ascii="Times New Roman"/>
          <w:sz w:val="24"/>
          <w:szCs w:val="24"/>
        </w:rPr>
        <w:t>Strniščaku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Šenkovca</w:t>
      </w:r>
      <w:proofErr w:type="spellEnd"/>
      <w:r>
        <w:rPr>
          <w:rFonts w:hAnsi="Times New Roman" w:ascii="Times New Roman"/>
          <w:sz w:val="24"/>
          <w:szCs w:val="24"/>
        </w:rPr>
        <w:t xml:space="preserve">, Gorčica 10, Čakovec, OIB: 26341315268, u bruto iznosu od 5.786,23 kn. </w:t>
      </w:r>
    </w:p>
    <w:p w:rsidRDefault="003C008F" w:rsidP="003C008F" w:rsidR="003C008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3C008F" w:rsidP="003C008F" w:rsidR="003C008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ovoga suda poslovni broj St-200/14-49 od 18. prosinca 2015. zaključen je stečajni postupak nad dužnikom GALANTERIJA FILO d.o.o. u stečaju Čakovec, Kralja Tomislava 4, OIB: 88025183417.</w:t>
      </w:r>
    </w:p>
    <w:p w:rsidRDefault="003C008F" w:rsidP="003C008F" w:rsidR="003C008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poslovni broj St-364/2018-2 od 18. rujna 2018. određen je nastavak stečajnog postupka nad stečajnom masom budući da su u korist stečajne mase pristigla određena novčana sredstva na ime naplate dijela tražbine koju stečajna masa ima prema svojem dužniku.</w:t>
      </w:r>
    </w:p>
    <w:p w:rsidRDefault="003C008F" w:rsidP="003C008F" w:rsidR="003C008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podnesku od 13. studenoga 2018. stečajni upravitelj je predložio da mu se odredi nagrada u nastavnom stečajnom postupku u skladu s odredbama Stečajnog zakona i Uredbe o kriterijima i načinu obračuna i plaćanja nagrade stečajnim upraviteljima (Narodne novine 105/15, dalje u tekstu: Uredba) u bruto iznosu od 5.786,23 kuna.</w:t>
      </w:r>
    </w:p>
    <w:p w:rsidRDefault="003C008F" w:rsidP="003C008F" w:rsidR="003C00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Prema čl. 94. Stečajnog zakona stečajni upravitelj ima pravo na nagradu za svoj rad, te na naknadu stvarnih troškova. </w:t>
      </w:r>
    </w:p>
    <w:p w:rsidRDefault="003C008F" w:rsidP="003C008F" w:rsidR="003C008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upraviteljima.</w:t>
      </w:r>
    </w:p>
    <w:p w:rsidRDefault="003C008F" w:rsidP="003C008F" w:rsidR="003C008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  <w:r>
        <w:rPr>
          <w:rFonts w:hAnsi="Times New Roman" w:ascii="Times New Roman"/>
          <w:sz w:val="24"/>
          <w:szCs w:val="24"/>
        </w:rPr>
        <w:tab/>
      </w:r>
    </w:p>
    <w:tbl>
      <w:tblPr>
        <w:tblW w:type="dxa" w:w="9705"/>
        <w:tblInd w:type="dxa" w:w="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453"/>
        <w:gridCol w:w="3593"/>
        <w:gridCol w:w="1772"/>
        <w:gridCol w:w="1940"/>
        <w:gridCol w:w="1947"/>
      </w:tblGrid>
      <w:tr w:rsidTr="003C008F" w:rsidR="003C008F">
        <w:trPr>
          <w:trHeight w:val="287"/>
        </w:trPr>
        <w:tc>
          <w:tcPr>
            <w:tcW w:type="dxa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</w:p>
        </w:tc>
        <w:tc>
          <w:tcPr>
            <w:tcW w:type="dxa" w:w="3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Vrijednost unovčene</w:t>
            </w:r>
          </w:p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stečajne mase u kn</w:t>
            </w:r>
          </w:p>
        </w:tc>
        <w:tc>
          <w:tcPr>
            <w:tcW w:type="dxa" w:w="1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Osnovica u kn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Nagrada u %</w:t>
            </w:r>
          </w:p>
        </w:tc>
        <w:tc>
          <w:tcPr>
            <w:tcW w:type="dxa" w:w="1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Iznos nagrade u kn</w:t>
            </w:r>
          </w:p>
        </w:tc>
      </w:tr>
      <w:tr w:rsidTr="003C008F" w:rsidR="003C008F">
        <w:trPr>
          <w:trHeight w:val="143"/>
        </w:trPr>
        <w:tc>
          <w:tcPr>
            <w:tcW w:type="dxa" w:w="4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1.</w:t>
            </w:r>
          </w:p>
        </w:tc>
        <w:tc>
          <w:tcPr>
            <w:tcW w:type="dxa" w:w="35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both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 xml:space="preserve">do    100.000,00 </w:t>
            </w:r>
          </w:p>
        </w:tc>
        <w:tc>
          <w:tcPr>
            <w:tcW w:type="dxa" w:w="1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right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 xml:space="preserve">36.163,91 </w:t>
            </w:r>
          </w:p>
        </w:tc>
        <w:tc>
          <w:tcPr>
            <w:tcW w:type="dxa" w:w="1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center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 xml:space="preserve"> 16%</w:t>
            </w:r>
          </w:p>
        </w:tc>
        <w:tc>
          <w:tcPr>
            <w:tcW w:type="dxa" w:w="19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C008F" w:rsidR="003C008F">
            <w:pPr>
              <w:widowControl w:val="false"/>
              <w:suppressLineNumbers/>
              <w:suppressAutoHyphens/>
              <w:spacing w:after="0"/>
              <w:jc w:val="right"/>
              <w:rPr>
                <w:rFonts w:cs="Mangal" w:eastAsia="SimSun" w:hAnsi="Liberation Serif" w:ascii="Liberation Serif" w:hint="eastAsia"/>
                <w:kern w:val="2"/>
                <w:sz w:val="24"/>
                <w:szCs w:val="24"/>
                <w:lang w:bidi="hi-IN" w:eastAsia="zh-CN"/>
              </w:rPr>
            </w:pPr>
            <w:r>
              <w:rPr>
                <w:rFonts w:cs="Mangal" w:eastAsia="SimSun" w:hAnsi="Liberation Serif" w:ascii="Liberation Serif"/>
                <w:kern w:val="2"/>
                <w:sz w:val="24"/>
                <w:szCs w:val="24"/>
                <w:lang w:bidi="hi-IN" w:eastAsia="zh-CN"/>
              </w:rPr>
              <w:t>5.786,23</w:t>
            </w:r>
          </w:p>
        </w:tc>
      </w:tr>
    </w:tbl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svega navedenoga sud je s obzirom na vrijednost unovčene stečajne mase u ovome postupku, riješio kao u izreci, primjenom čl. 94. SZ-a i čl. 7. Uredbe.</w:t>
      </w:r>
    </w:p>
    <w:p w:rsidRDefault="003C008F" w:rsidP="003C008F" w:rsidR="003C008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19. prosinca 2018. </w:t>
      </w:r>
    </w:p>
    <w:p w:rsidRDefault="003C008F" w:rsidP="003C008F" w:rsidR="003C008F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   Sudac:</w:t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Marija Levanić-Škerbić,v. r.</w:t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Protiv ovog rješenja pravo na žalbu imaju stečajni upravitelj i svaki stečajni vjerovnik. Rok za žalbu je osam dana od isteka osmog dana od objave rješenja na e-Oglasnoj ploči suda. Žalba se podnosi pisano u četiri (4) primjerka, putem ovog suda, a o žalbi odlučuje Visoki trgovački sud Republike Hrvatske u Zagrebu.</w:t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stečajni upravitelj Tomislav </w:t>
      </w:r>
      <w:proofErr w:type="spellStart"/>
      <w:r>
        <w:rPr>
          <w:rFonts w:hAnsi="Times New Roman" w:ascii="Times New Roman"/>
          <w:sz w:val="24"/>
          <w:szCs w:val="24"/>
        </w:rPr>
        <w:t>Strniščak</w:t>
      </w:r>
      <w:proofErr w:type="spellEnd"/>
      <w:r>
        <w:rPr>
          <w:rFonts w:hAnsi="Times New Roman" w:ascii="Times New Roman"/>
          <w:sz w:val="24"/>
          <w:szCs w:val="24"/>
        </w:rPr>
        <w:t>, putem e-</w:t>
      </w:r>
      <w:proofErr w:type="spellStart"/>
      <w:r>
        <w:rPr>
          <w:rFonts w:hAnsi="Times New Roman" w:ascii="Times New Roman"/>
          <w:sz w:val="24"/>
          <w:szCs w:val="24"/>
        </w:rPr>
        <w:t>maila</w:t>
      </w:r>
      <w:proofErr w:type="spellEnd"/>
      <w:r>
        <w:rPr>
          <w:rFonts w:hAnsi="Times New Roman" w:ascii="Times New Roman"/>
          <w:sz w:val="24"/>
          <w:szCs w:val="24"/>
        </w:rPr>
        <w:t>,</w:t>
      </w:r>
    </w:p>
    <w:p w:rsidRDefault="003C008F" w:rsidP="003C008F" w:rsidR="003C008F">
      <w:pPr>
        <w:tabs>
          <w:tab w:pos="720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 e- oglasna ploča </w:t>
      </w: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C008F" w:rsidP="003C008F" w:rsidR="003C008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46565" w:rsidP="00546565" w:rsidR="0054656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32366B" w:rsidR="0054656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DE3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08F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565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433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6565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 w:eastAsiaTheme="minorHAnsi"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 w:eastAsiaTheme="minorHAnsi"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 w:eastAsiaTheme="minorHAnsi"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 w:eastAsiaTheme="minorHAnsi"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 w:eastAsiaTheme="minorHAnsi"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6565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cstheme="minorBidi" w:eastAsiaTheme="minorHAnsi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cstheme="minorBidi" w:eastAsiaTheme="minorHAnsi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cstheme="minorBidi" w:eastAsiaTheme="minorHAnsi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cstheme="minorBidi" w:eastAsiaTheme="minorHAnsi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903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76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St-364/2018-7</izvorni_sadrzaj>
    <derivirana_varijabla naziv="DomainObject.Oznaka_1">St-364/2018-7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naknade diobe</izvorni_sadrzaj>
    <derivirana_varijabla naziv="DomainObject.Predmet.Opis_1">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GALANTERIJA FILO društvo s ograničenom odgovornošću za trgovinu u stečaju</izvorni_sadrzaj>
    <derivirana_varijabla naziv="DomainObject.Predmet.ProtustrankaFormated_1">  Stečajna masa iza GALANTERIJA FILO društvo s ograničenom odgovornošću za trgovinu u stečaju</derivirana_varijabla>
  </DomainObject.Predmet.ProtustrankaFormated>
  <DomainObject.Predmet.ProtustrankaFormatedOIB>
    <izvorni_sadrzaj>  Stečajna masa iza GALANTERIJA FILO društvo s ograničenom odgovornošću za trgovinu u stečaju, OIB 88174881330</izvorni_sadrzaj>
    <derivirana_varijabla naziv="DomainObject.Predmet.ProtustrankaFormatedOIB_1">  Stečajna masa iza GALANTERIJA FILO društvo s ograničenom odgovornošću za trgovinu u stečaju, OIB 88174881330</derivirana_varijabla>
  </DomainObject.Predmet.ProtustrankaFormatedOIB>
  <DomainObject.Predmet.ProtustrankaFormatedWithAdress>
    <izvorni_sadrzaj> Stečajna masa iza GALANTERIJA FILO društvo s ograničenom odgovornošću za trgovinu u stečaju, Gorčica 10, 40000 Šenkovec</izvorni_sadrzaj>
    <derivirana_varijabla naziv="DomainObject.Predmet.ProtustrankaFormatedWithAdress_1"> Stečajna masa iza GALANTERIJA FILO društvo s ograničenom odgovornošću za trgovinu u stečaju, Gorčica 10, 40000 Šenkovec</derivirana_varijabla>
  </DomainObject.Predmet.ProtustrankaFormatedWithAdress>
  <DomainObject.Predmet.ProtustrankaFormatedWithAdressOIB>
    <izvorni_sadrzaj> Stečajna masa iza GALANTERIJA FILO društvo s ograničenom odgovornošću za trgovinu u stečaju, OIB 88174881330, Gorčica 10, 40000 Šenkovec</izvorni_sadrzaj>
    <derivirana_varijabla naziv="DomainObject.Predmet.ProtustrankaFormatedWithAdressOIB_1"> Stečajna masa iza GALANTERIJA FILO društvo s ograničenom odgovornošću za trgovinu u stečaju, OIB 88174881330, Gorčica 10, 40000 Šenkovec</derivirana_varijabla>
  </DomainObject.Predmet.ProtustrankaFormatedWithAdressOIB>
  <DomainObject.Predmet.ProtustrankaWithAdress>
    <izvorni_sadrzaj>Stečajna masa iza GALANTERIJA FILO društvo s ograničenom odgovornošću za trgovinu u stečaju Gorčica 10, 40000 Šenkovec</izvorni_sadrzaj>
    <derivirana_varijabla naziv="DomainObject.Predmet.ProtustrankaWithAdress_1">Stečajna masa iza GALANTERIJA FILO društvo s ograničenom odgovornošću za trgovinu u stečaju Gorčica 10, 40000 Šenkovec</derivirana_varijabla>
  </DomainObject.Predmet.ProtustrankaWithAdress>
  <DomainObject.Predmet.ProtustrankaWithAdressOIB>
    <izvorni_sadrzaj>Stečajna masa iza GALANTERIJA FILO društvo s ograničenom odgovornošću za trgovinu u stečaju, OIB 88174881330, Gorčica 10, 40000 Šenkovec</izvorni_sadrzaj>
    <derivirana_varijabla naziv="DomainObject.Predmet.ProtustrankaWithAdressOIB_1">Stečajna masa iza GALANTERIJA FILO društvo s ograničenom odgovornošću za trgovinu u stečaju, OIB 88174881330, Gorčica 10, 40000 Šenkovec</derivirana_varijabla>
  </DomainObject.Predmet.ProtustrankaWithAdressOIB>
  <DomainObject.Predmet.ProtustrankaNazivFormated>
    <izvorni_sadrzaj>Stečajna masa iza GALANTERIJA FILO društvo s ograničenom odgovornošću za trgovinu u stečaju</izvorni_sadrzaj>
    <derivirana_varijabla naziv="DomainObject.Predmet.ProtustrankaNazivFormated_1">Stečajna masa iza GALANTERIJA FILO društvo s ograničenom odgovornošću za trgovinu u stečaju</derivirana_varijabla>
  </DomainObject.Predmet.ProtustrankaNazivFormated>
  <DomainObject.Predmet.ProtustrankaNazivFormatedOIB>
    <izvorni_sadrzaj>Stečajna masa iza GALANTERIJA FILO društvo s ograničenom odgovornošću za trgovinu u stečaju, OIB 88174881330</izvorni_sadrzaj>
    <derivirana_varijabla naziv="DomainObject.Predmet.ProtustrankaNazivFormatedOIB_1">Stečajna masa iza GALANTERIJA FILO društvo s ograničenom odgovornošću za trgovinu u stečaju, OIB 88174881330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Stečajna masa iza GALANTERIJA FILO društvo s ograničenom odgovornošću za trgovinu u stečaju</item>
    </izvorni_sadrzaj>
    <derivirana_varijabla naziv="DomainObject.Predmet.ProtuStrankaListFormated_1">
      <item>Stečajna masa iza GALANTERIJA FILO društvo s ograničenom odgovornošću za trgovinu u stečaju</item>
    </derivirana_varijabla>
  </DomainObject.Predmet.ProtuStrankaListFormated>
  <DomainObject.Predmet.ProtuStrankaListFormatedOIB>
    <izvorni_sadrzaj>
      <item>Stečajna masa iza GALANTERIJA FILO društvo s ograničenom odgovornošću za trgovinu u stečaju, OIB 88174881330</item>
    </izvorni_sadrzaj>
    <derivirana_varijabla naziv="DomainObject.Predmet.ProtuStrankaListFormatedOIB_1">
      <item>Stečajna masa iza GALANTERIJA FILO društvo s ograničenom odgovornošću za trgovinu u stečaju, OIB 88174881330</item>
    </derivirana_varijabla>
  </DomainObject.Predmet.ProtuStrankaListFormatedOIB>
  <DomainObject.Predmet.ProtuStrankaListFormatedWithAdress>
    <izvorni_sadrzaj>
      <item>Stečajna masa iza GALANTERIJA FILO društvo s ograničenom odgovornošću za trgovinu u stečaju, Gorčica 10, 40000 Šenkovec</item>
    </izvorni_sadrzaj>
    <derivirana_varijabla naziv="DomainObject.Predmet.ProtuStrankaListFormatedWithAdress_1">
      <item>Stečajna masa iza GALANTERIJA FILO društvo s ograničenom odgovornošću za trgovinu u stečaju, Gorčica 10, 40000 Šenkovec</item>
    </derivirana_varijabla>
  </DomainObject.Predmet.ProtuStrankaListFormatedWithAdress>
  <DomainObject.Predmet.ProtuStrankaListFormatedWithAdressOIB>
    <izvorni_sadrzaj>
      <item>Stečajna masa iza GALANTERIJA FILO društvo s ograničenom odgovornošću za trgovinu u stečaju, OIB 88174881330, Gorčica 10, 40000 Šenkovec</item>
    </izvorni_sadrzaj>
    <derivirana_varijabla naziv="DomainObject.Predmet.ProtuStrankaListFormatedWithAdressOIB_1">
      <item>Stečajna masa iza GALANTERIJA FILO društvo s ograničenom odgovornošću za trgovinu u stečaju, OIB 88174881330, Gorčica 10, 40000 Šenkovec</item>
    </derivirana_varijabla>
  </DomainObject.Predmet.ProtuStrankaListFormatedWithAdressOIB>
  <DomainObject.Predmet.ProtuStrankaListNazivFormated>
    <izvorni_sadrzaj>
      <item>Stečajna masa iza GALANTERIJA FILO društvo s ograničenom odgovornošću za trgovinu u stečaju</item>
    </izvorni_sadrzaj>
    <derivirana_varijabla naziv="DomainObject.Predmet.ProtuStrankaListNazivFormated_1">
      <item>Stečajna masa iza GALANTERIJA FILO društvo s ograničenom odgovornošću za trgovinu u stečaju</item>
    </derivirana_varijabla>
  </DomainObject.Predmet.ProtuStrankaListNazivFormated>
  <DomainObject.Predmet.ProtuStrankaListNazivFormatedOIB>
    <izvorni_sadrzaj>
      <item>Stečajna masa iza GALANTERIJA FILO društvo s ograničenom odgovornošću za trgovinu u stečaju, OIB 88174881330</item>
    </izvorni_sadrzaj>
    <derivirana_varijabla naziv="DomainObject.Predmet.ProtuStrankaListNazivFormatedOIB_1">
      <item>Stečajna masa iza GALANTERIJA FILO društvo s ograničenom odgovornošću za trgovinu u stečaju, OIB 88174881330</item>
    </derivirana_varijabla>
  </DomainObject.Predmet.ProtuStrankaListNazivFormatedOIB>
  <DomainObject.Predmet.OstaliList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Formated_1">
      <item>MANUELA FILO</item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FormatedOIB_1">
      <item>MANUELA FILO</item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MANUELA FILO</item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MANUELA FILO</item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MANUELA FILO</item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MANUELA FILO</item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NazivFormated_1">
      <item>MANUELA FILO</item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NazivFormatedOIB_1">
      <item>MANUELA FILO</item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St-364/2018-7</izvorni_sadrzaj>
    <derivirana_varijabla naziv="DomainObject.PoslovniBrojDokumenta_1">St-364/2018-7</derivirana_varijabla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Stečajna masa iza GALANTERIJA FILO društvo s ograničenom odgovornošću za trgovinu u stečaju</izvorni_sadrzaj>
    <derivirana_varijabla naziv="DomainObject.Predmet.ProtustrankaIDrugi_1">Stečajna masa iza GALANTERIJA FILO društvo s ograničenom odgovornošću za trgovinu u stečaju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Stečajna masa iza GALANTERIJA FILO društvo s ograničenom odgovornošću za trgovinu u stečaju, OIB 88174881330, Gorčica 10, 40000 Šenkovec</izvorni_sadrzaj>
    <derivirana_varijabla naziv="DomainObject.Predmet.ProtustrankaIDrugiAdressOIB_1">Stečajna masa iza GALANTERIJA FILO društvo s ograničenom odgovornošću za trgovinu u stečaju, OIB 88174881330, Gorčica 10,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Stečajna masa iza GALANTERIJA FILO društvo s ograničenom odgovornošću za trgovinu u stečaju</item>
      <item>MANUELA FILO</item>
      <item>Financijska agencija</item>
      <item>e-Oglasna</item>
      <item>Sudski registar Trgovačkog suda u Varaždinu</item>
    </izvorni_sadrzaj>
    <derivirana_varijabla naziv="DomainObject.Predmet.SudioniciListNaziv_1">
      <item>FINANCIJSKA AGENCIJA - REGIONALNI CENTAR ZAGREB</item>
      <item>Stečajna masa iza GALANTERIJA FILO društvo s ograničenom odgovornošću za trgovinu u stečaju</item>
      <item>MANUELA FILO</item>
      <item>Financijska agencija</item>
      <item>e-Oglasna</item>
      <item>Sudski registar Trgovačkog suda u Varaždinu</item>
    </derivirana_varijabla>
  </DomainObject.Predmet.SudioniciListNaziv>
  <DomainObject.Predmet.SudioniciListAdressOIB>
    <izvorni_sadrzaj>
      <item>FINANCIJSKA AGENCIJA - REGIONALNI CENTAR ZAGREB, Ilica 307,10000 Zagreb</item>
      <item>Stečajna masa iza GALANTERIJA FILO društvo s ograničenom odgovornošću za trgovinu u stečaju, OIB 88174881330, Gorčica 10,40000 Šenkovec</item>
      <item>MANUELA FILO</item>
      <item>Financijska agencija, OIB 85821130368, Ulica grada Vukovara 70,10000 Zagreb</item>
      <item>e-Oglasna</item>
      <item>Sudski registar Trgovačkog suda u Varaždinu, B.Radića 2,42000 Varaždin</item>
    </izvorni_sadrzaj>
    <derivirana_varijabla naziv="DomainObject.Predmet.SudioniciListAdressOIB_1">
      <item>FINANCIJSKA AGENCIJA - REGIONALNI CENTAR ZAGREB, Ilica 307,10000 Zagreb</item>
      <item>Stečajna masa iza GALANTERIJA FILO društvo s ograničenom odgovornošću za trgovinu u stečaju, OIB 88174881330, Gorčica 10,40000 Šenkovec</item>
      <item>MANUELA FILO</item>
      <item>Financijska agencija, OIB 85821130368, Ulica grada Vukovara 70,10000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2A8D1-913B-4082-BCDE-12AE4023A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2330</properties:Characters>
  <properties:Lines>75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2018-12-19T12:30:00Z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St-364/2018-7 / Odluka - Rješenje - određivanje nagrade stečajnom upravitelju (odluka_St-364_2018-7.docx)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