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4641" w14:paraId="2fb4641" w:rsidRDefault="00947AE7" w:rsidP="00947AE7" w:rsidR="00947AE7" w:rsidRPr="00F64027">
      <w:pPr>
        <w:jc w:val="right"/>
        <w15:collapsed w:val="false"/>
      </w:pPr>
      <w:bookmarkStart w:name="_GoBack" w:id="0"/>
      <w:bookmarkEnd w:id="0"/>
      <w:r w:rsidRPr="00F64027">
        <w:t>3 St-1441/13-</w:t>
      </w:r>
      <w:r w:rsidR="00440E6F">
        <w:t>104</w:t>
      </w:r>
    </w:p>
    <w:p w:rsidRDefault="00440E6F" w:rsidP="00440E6F" w:rsidR="00440E6F" w:rsidRPr="00525C75"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E6F" w:rsidP="00440E6F" w:rsidR="00440E6F" w:rsidRPr="00525C75"/>
    <w:p w:rsidRDefault="00440E6F" w:rsidP="00440E6F" w:rsidR="00440E6F" w:rsidRPr="00BD1FC8">
      <w:pPr>
        <w:rPr>
          <w:bCs/>
        </w:rPr>
      </w:pPr>
      <w:r>
        <w:rPr>
          <w:bCs/>
        </w:rPr>
        <w:t xml:space="preserve">    </w:t>
      </w:r>
      <w:r w:rsidRPr="00BD1FC8">
        <w:rPr>
          <w:bCs/>
        </w:rPr>
        <w:t>REPUBLIKA HRVATSKA</w:t>
      </w:r>
    </w:p>
    <w:p w:rsidRDefault="00440E6F" w:rsidP="00440E6F" w:rsidR="00440E6F" w:rsidRPr="00BD1FC8">
      <w:pPr>
        <w:rPr>
          <w:bCs/>
        </w:rPr>
      </w:pPr>
      <w:r w:rsidRPr="00BD1FC8">
        <w:rPr>
          <w:bCs/>
        </w:rPr>
        <w:t>TRGOVAČKI SUD U ZAGREBU</w:t>
      </w:r>
    </w:p>
    <w:p w:rsidRDefault="00440E6F" w:rsidP="00440E6F" w:rsidR="00440E6F" w:rsidRPr="00BD1FC8">
      <w:pPr>
        <w:rPr>
          <w:bCs/>
        </w:rPr>
      </w:pPr>
      <w:r>
        <w:rPr>
          <w:bCs/>
        </w:rPr>
        <w:t xml:space="preserve">        </w:t>
      </w:r>
      <w:r w:rsidRPr="00BD1FC8">
        <w:rPr>
          <w:bCs/>
        </w:rPr>
        <w:t xml:space="preserve">Zagreb, </w:t>
      </w:r>
      <w:proofErr w:type="spellStart"/>
      <w:r w:rsidRPr="00BD1FC8">
        <w:rPr>
          <w:bCs/>
        </w:rPr>
        <w:t>Amruševa</w:t>
      </w:r>
      <w:proofErr w:type="spellEnd"/>
      <w:r w:rsidRPr="00BD1FC8">
        <w:rPr>
          <w:bCs/>
        </w:rPr>
        <w:t xml:space="preserve"> 2/II</w:t>
      </w:r>
    </w:p>
    <w:p w:rsidRDefault="00947AE7" w:rsidP="00947AE7" w:rsidR="00947AE7" w:rsidRPr="00F64027"/>
    <w:p w:rsidRDefault="00947AE7" w:rsidP="00947AE7" w:rsidR="00947AE7" w:rsidRPr="00F64027"/>
    <w:p w:rsidRDefault="00947AE7" w:rsidP="00947AE7" w:rsidR="00947AE7" w:rsidRPr="00F64027"/>
    <w:p w:rsidRDefault="00947AE7" w:rsidP="00947AE7" w:rsidR="00947AE7" w:rsidRPr="00F64027">
      <w:pPr>
        <w:jc w:val="center"/>
      </w:pPr>
      <w:r w:rsidRPr="00F64027">
        <w:t>O B A V I J E S T</w:t>
      </w:r>
    </w:p>
    <w:p w:rsidRDefault="00947AE7" w:rsidP="00947AE7" w:rsidR="00947AE7" w:rsidRPr="00F64027"/>
    <w:p w:rsidRDefault="00947AE7" w:rsidP="00947AE7" w:rsidR="00947AE7" w:rsidRPr="00F64027"/>
    <w:p w:rsidRDefault="00947AE7" w:rsidP="00947AE7" w:rsidR="00947AE7" w:rsidRPr="00F64027"/>
    <w:p w:rsidRDefault="00947AE7" w:rsidP="00947AE7" w:rsidR="00947AE7" w:rsidRPr="00F64027"/>
    <w:p w:rsidRDefault="00947AE7" w:rsidP="00947AE7" w:rsidR="00947AE7" w:rsidRPr="00F64027">
      <w:r w:rsidRPr="00F64027">
        <w:tab/>
        <w:t xml:space="preserve">Rješenjem ovog suda broj St-1441/13 od </w:t>
      </w:r>
      <w:r w:rsidR="00440E6F">
        <w:t>16. prosinca 2016</w:t>
      </w:r>
      <w:r w:rsidRPr="00F64027">
        <w:t xml:space="preserve">., u stečajnom postupku nad stečajnim dužnikom SLAVONIJA d.o.o. – u stečaju, Novska, Autocesta A3 Zagreb-Lipovac, Odmorište Stari Grabovac, OIB: 04488473328, određena je nagrada stečajnom upravitelju Branki </w:t>
      </w:r>
      <w:proofErr w:type="spellStart"/>
      <w:r w:rsidRPr="00F64027">
        <w:t>Malbašić</w:t>
      </w:r>
      <w:proofErr w:type="spellEnd"/>
      <w:r w:rsidRPr="00F64027">
        <w:t>.</w:t>
      </w:r>
    </w:p>
    <w:p w:rsidRDefault="00947AE7" w:rsidP="00947AE7" w:rsidR="00947AE7" w:rsidRPr="00F64027"/>
    <w:p w:rsidRDefault="00947AE7" w:rsidP="00947AE7" w:rsidR="00947AE7" w:rsidRPr="00F64027">
      <w:r w:rsidRPr="00F64027">
        <w:tab/>
        <w:t>Uvid u potpuni tekst rješenja može se izvršiti u sudskoj pisarnici.</w:t>
      </w:r>
    </w:p>
    <w:p w:rsidRDefault="00947AE7" w:rsidP="00947AE7" w:rsidR="00947AE7" w:rsidRPr="00F64027"/>
    <w:p w:rsidRDefault="00947AE7" w:rsidP="00947AE7" w:rsidR="00947AE7" w:rsidRPr="00F64027"/>
    <w:p w:rsidRDefault="00947AE7" w:rsidP="00947AE7" w:rsidR="00947AE7" w:rsidRPr="00F64027">
      <w:pPr>
        <w:jc w:val="center"/>
      </w:pPr>
      <w:r w:rsidRPr="00F64027">
        <w:t xml:space="preserve">U Zagrebu, </w:t>
      </w:r>
      <w:r w:rsidR="00440E6F">
        <w:t>16. prosinca 2016</w:t>
      </w:r>
      <w:r w:rsidRPr="00F64027">
        <w:t xml:space="preserve">. </w:t>
      </w:r>
    </w:p>
    <w:p w:rsidRDefault="00947AE7" w:rsidP="00947AE7" w:rsidR="00947AE7" w:rsidRPr="00DD5318"/>
    <w:p w:rsidRDefault="00947AE7" w:rsidP="00947AE7" w:rsidR="00947AE7" w:rsidRPr="00DD5318"/>
    <w:p w:rsidRDefault="00947AE7" w:rsidP="00947AE7" w:rsidR="00947AE7" w:rsidRPr="00DD5318"/>
    <w:p w:rsidRDefault="00947AE7" w:rsidP="00947AE7" w:rsidR="00947AE7" w:rsidRPr="00DD5318">
      <w:pPr>
        <w:ind w:left="4956"/>
        <w:jc w:val="both"/>
      </w:pPr>
      <w:r w:rsidRPr="00DD5318">
        <w:t xml:space="preserve"> </w:t>
      </w:r>
      <w:r w:rsidRPr="00DD5318">
        <w:tab/>
      </w:r>
      <w:r w:rsidRPr="00DD5318">
        <w:tab/>
        <w:t xml:space="preserve"> STEČAJNI SUDAC:</w:t>
      </w:r>
    </w:p>
    <w:p w:rsidRDefault="00947AE7" w:rsidP="00947AE7" w:rsidR="00947AE7" w:rsidRPr="00DD5318">
      <w:pPr>
        <w:ind w:left="4956"/>
        <w:jc w:val="both"/>
      </w:pPr>
      <w:r w:rsidRPr="00DD5318">
        <w:t xml:space="preserve"> </w:t>
      </w:r>
      <w:r w:rsidRPr="00DD5318">
        <w:tab/>
      </w:r>
      <w:r w:rsidRPr="00DD5318">
        <w:tab/>
        <w:t xml:space="preserve">     Mihael Kovačić, v.r.</w:t>
      </w:r>
    </w:p>
    <w:p w:rsidRDefault="00947AE7" w:rsidP="00947AE7" w:rsidR="00947AE7" w:rsidRPr="00DD5318">
      <w:pPr>
        <w:ind w:left="4956"/>
        <w:jc w:val="both"/>
      </w:pPr>
      <w:r w:rsidRPr="00DD5318">
        <w:tab/>
      </w:r>
      <w:r w:rsidRPr="00DD5318">
        <w:tab/>
      </w:r>
      <w:r w:rsidRPr="00DD5318">
        <w:tab/>
      </w:r>
    </w:p>
    <w:p w:rsidRDefault="00947AE7" w:rsidP="00947AE7" w:rsidR="00947AE7" w:rsidRPr="00DD5318">
      <w:pPr>
        <w:ind w:firstLine="278" w:left="4678"/>
        <w:jc w:val="both"/>
      </w:pPr>
      <w:r w:rsidRPr="00DD5318">
        <w:t>Za točnost otpravka ovlaštena službenica:</w:t>
      </w:r>
    </w:p>
    <w:p w:rsidRDefault="00947AE7" w:rsidP="00947AE7" w:rsidR="00947AE7" w:rsidRPr="00DD5318">
      <w:pPr>
        <w:ind w:left="4956"/>
        <w:jc w:val="both"/>
      </w:pPr>
      <w:r w:rsidRPr="00DD5318">
        <w:tab/>
      </w:r>
      <w:r w:rsidRPr="00DD5318">
        <w:tab/>
        <w:t>Sonja Pilić</w:t>
      </w:r>
      <w:r w:rsidRPr="00DD5318">
        <w:tab/>
      </w:r>
    </w:p>
    <w:p w:rsidRDefault="00947AE7" w:rsidP="00947AE7" w:rsidR="00947AE7" w:rsidRPr="00DD5318"/>
    <w:p w:rsidRDefault="00947AE7" w:rsidP="00947AE7" w:rsidR="00947AE7" w:rsidRPr="00DD5318"/>
    <w:p w:rsidRDefault="00947AE7" w:rsidP="00947AE7" w:rsidR="00947AE7" w:rsidRPr="009634A4">
      <w:pPr>
        <w:rPr>
          <w:color w:themeColor="background1" w:val="FFFFFF"/>
        </w:rPr>
      </w:pPr>
      <w:r w:rsidRPr="009634A4">
        <w:rPr>
          <w:color w:themeColor="background1" w:val="FFFFFF"/>
        </w:rPr>
        <w:t>DN-a:</w:t>
      </w:r>
    </w:p>
    <w:p w:rsidRDefault="00947AE7" w:rsidP="00947AE7" w:rsidR="00947AE7" w:rsidRPr="009634A4">
      <w:pPr>
        <w:rPr>
          <w:color w:themeColor="background1" w:val="FFFFFF"/>
        </w:rPr>
      </w:pPr>
      <w:r w:rsidRPr="009634A4">
        <w:rPr>
          <w:color w:themeColor="background1" w:val="FFFFFF"/>
        </w:rPr>
        <w:t>1.Oglasna ploča/3 dana</w:t>
      </w:r>
    </w:p>
    <w:p w:rsidRDefault="001C6AC0" w:rsidR="001C6AC0" w:rsidRPr="009634A4">
      <w:pPr>
        <w:rPr>
          <w:color w:themeColor="background1" w:val="FFFFFF"/>
        </w:rPr>
      </w:pPr>
    </w:p>
    <w:sectPr w:rsidSect="00D902A4" w:rsidR="001C6AC0" w:rsidRPr="009634A4">
      <w:headerReference w:type="even" r:id="rId10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318" w:rsidR="00A71A30">
      <w:r>
        <w:separator/>
      </w:r>
    </w:p>
  </w:endnote>
  <w:endnote w:id="0" w:type="continuationSeparator">
    <w:p w:rsidRDefault="00DD5318" w:rsidR="00A71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318" w:rsidR="00A71A30">
      <w:r>
        <w:separator/>
      </w:r>
    </w:p>
  </w:footnote>
  <w:footnote w:id="0" w:type="continuationSeparator">
    <w:p w:rsidRDefault="00DD5318" w:rsidR="00A71A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AE7" w:rsidP="00EE0CED" w:rsidR="002A22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A4" w:rsidR="002A222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AE7"/>
    <w:rsid w:val="001C6AC0"/>
    <w:rsid w:val="00440E6F"/>
    <w:rsid w:val="00947AE7"/>
    <w:rsid w:val="009634A4"/>
    <w:rsid w:val="00A71A30"/>
    <w:rsid w:val="00D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AE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7AE7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47AE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47AE7"/>
  </w:style>
  <w:style w:styleId="Tekstrezerviranogmjesta" w:type="character">
    <w:name w:val="Placeholder Text"/>
    <w:basedOn w:val="Zadanifontodlomka"/>
    <w:uiPriority w:val="99"/>
    <w:semiHidden/>
    <w:rsid w:val="0096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AE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7AE7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47AE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47AE7"/>
  </w:style>
  <w:style w:styleId="Tekstrezerviranogmjesta" w:type="character">
    <w:name w:val="Placeholder Text"/>
    <w:basedOn w:val="Zadanifontodlomka"/>
    <w:uiPriority w:val="99"/>
    <w:semiHidden/>
    <w:rsid w:val="0096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d.d.; NOVA TOMA GRUPA d.o.o. za proizvodnju, trgovinu i usluge</izvorni_sadrzaj>
    <derivirana_varijabla naziv="DomainObject.Predmet.StrankaFormated_1">  FINA ZAGREB; Hrvatske Autoceste d.o.o; HRT d.d.; NOVA TOMA GRUPA d.o.o. za proizvodnju, trgovinu i usluge</derivirana_varijabla>
  </DomainObject.Predmet.StrankaFormated>
  <DomainObject.Predmet.StrankaFormatedOIB>
    <izvorni_sadrzaj>  FINA ZAGREB, OIB 85821130368; Hrvatske Autoceste d.o.o, OIB 57500462912; HRT d.d., OIB 68419124305; NOVA TOMA GRUPA d.o.o. za proizvodnju, trgovinu i usluge, OIB 74455714192</izvorni_sadrzaj>
    <derivirana_varijabla naziv="DomainObject.Predmet.StrankaFormatedOIB_1">  FINA ZAGREB, OIB 85821130368; Hrvatske Autoceste d.o.o, OIB 57500462912; HRT d.d., OIB 68419124305; NOVA TOMA GRUPA d.o.o. za proizvodnju, trgovinu i usluge, OIB 74455714192</derivirana_varijabla>
  </DomainObject.Predmet.StrankaFormatedOIB>
  <DomainObject.Predmet.StrankaFormatedWithAdress>
    <izvorni_sadrzaj> FINA ZAGREB; Hrvatske Autoceste d.o.o; HRT d.d.; NOVA TOMA GRUPA d.o.o. za proizvodnju, trgovinu i usluge, Radnička 2/c, 44330 Novska</izvorni_sadrzaj>
    <derivirana_varijabla naziv="DomainObject.Predmet.StrankaFormatedWithAdress_1"> FINA ZAGREB; Hrvatske Autoceste d.o.o; HRT d.d.; NOVA TOMA GRUPA d.o.o. za proizvodnju, trgovinu i usluge, Radnička 2/c, 44330 Novska</derivirana_varijabla>
  </DomainObject.Predmet.StrankaFormatedWithAdress>
  <DomainObject.Predmet.StrankaFormatedWithAdressOIB>
    <izvorni_sadrzaj> FINA ZAGREB, OIB 85821130368; Hrvatske Autoceste d.o.o, OIB 57500462912; HRT d.d., OIB 68419124305; NOVA TOMA GRUPA d.o.o. za proizvodnju, trgovinu i usluge, OIB 74455714192, Radnička 2/c, 44330 Novska</izvorni_sadrzaj>
    <derivirana_varijabla naziv="DomainObject.Predmet.StrankaFormatedWithAdressOIB_1"> FINA ZAGREB, OIB 85821130368; Hrvatske Autoceste d.o.o, OIB 57500462912; HRT d.d., OIB 68419124305; NOVA TOMA GRUPA d.o.o. za proizvodnju, trgovinu i usluge, OIB 74455714192, Radnička 2/c, 44330 Novska</derivirana_varijabla>
  </DomainObject.Predmet.StrankaFormatedWithAdressOIB>
  <DomainObject.Predmet.StrankaWithAdress>
    <izvorni_sadrzaj>FINA ZAGREB ,Hrvatske Autoceste d.o.o ,HRT d.d. ,NOVA TOMA GRUPA d.o.o. za proizvodnju, trgovinu i usluge Radnička 2/c,44330 Novska</izvorni_sadrzaj>
    <derivirana_varijabla naziv="DomainObject.Predmet.StrankaWithAdress_1">FINA ZAGREB ,Hrvatske Autoceste d.o.o ,HRT d.d. ,NOVA TOMA GRUPA d.o.o. za proizvodnju, trgovinu i usluge Radnička 2/c,44330 Novska</derivirana_varijabla>
  </DomainObject.Predmet.StrankaWithAdress>
  <DomainObject.Predmet.StrankaWithAdressOIB>
    <izvorni_sadrzaj>FINA ZAGREB, OIB 85821130368,Hrvatske Autoceste d.o.o, OIB 57500462912,HRT d.d., OIB 68419124305,NOVA TOMA GRUPA d.o.o. za proizvodnju, trgovinu i usluge, OIB 74455714192, Radnička 2/c,44330 Novska</izvorni_sadrzaj>
    <derivirana_varijabla naziv="DomainObject.Predmet.StrankaWithAdressOIB_1">FINA ZAGREB, OIB 85821130368,Hrvatske Autoceste d.o.o, OIB 57500462912,HRT d.d., OIB 68419124305,NOVA TOMA GRUPA d.o.o. za proizvodnju, trgovinu i usluge, OIB 74455714192, Radnička 2/c,44330 Novska</derivirana_varijabla>
  </DomainObject.Predmet.StrankaWithAdressOIB>
  <DomainObject.Predmet.StrankaNazivFormated>
    <izvorni_sadrzaj>FINA ZAGREB,Hrvatske Autoceste d.o.o,HRT d.d.,NOVA TOMA GRUPA d.o.o. za proizvodnju, trgovinu i usluge</izvorni_sadrzaj>
    <derivirana_varijabla naziv="DomainObject.Predmet.StrankaNazivFormated_1">FINA ZAGREB,Hrvatske Autoceste d.o.o,HRT d.d.,NOVA TOMA GRUPA d.o.o. za proizvodnju, trgovinu i usluge</derivirana_varijabla>
  </DomainObject.Predmet.StrankaNazivFormated>
  <DomainObject.Predmet.StrankaNazivFormatedOIB>
    <izvorni_sadrzaj>FINA ZAGREB, OIB 85821130368,Hrvatske Autoceste d.o.o, OIB 57500462912,HRT d.d., OIB 68419124305,NOVA TOMA GRUPA d.o.o. za proizvodnju, trgovinu i usluge, OIB 74455714192</izvorni_sadrzaj>
    <derivirana_varijabla naziv="DomainObject.Predmet.StrankaNazivFormatedOIB_1">FINA ZAGREB, OIB 85821130368,Hrvatske Autoceste d.o.o, OIB 57500462912,HRT d.d., OIB 68419124305,NOVA TOMA GRUPA d.o.o. za proizvodnju, trgovinu i usluge, OIB 74455714192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Formated_1">
      <item>FINA ZAGREB</item>
      <item>Hrvatske Autoceste d.o.o</item>
      <item>HRT d.d.</item>
      <item>NOVA TOMA GRUPA d.o.o. za proizvodnju, trgovinu i usluge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FormatedOIB>
  <DomainObject.Predmet.StrankaListFormatedWithAdress>
    <izvorni_sadrzaj>
      <item>FINA ZAGREB</item>
      <item>Hrvatske Autoceste d.o.o</item>
      <item>HRT d.d.</item>
      <item>NOVA TOMA GRUPA d.o.o. za proizvodnju, trgovinu i usluge, Radnička 2/c, 44330 Novska</item>
    </izvorni_sadrzaj>
    <derivirana_varijabla naziv="DomainObject.Predmet.StrankaListFormatedWithAdress_1">
      <item>FINA ZAGREB</item>
      <item>Hrvatske Autoceste d.o.o</item>
      <item>HRT d.d.</item>
      <item>NOVA TOMA GRUPA d.o.o. za proizvodnju, trgovinu i usluge, Radnička 2/c, 44330 Novska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derivirana_varijabla>
  </DomainObject.Predmet.StrankaListFormatedWithAdressOIB>
  <DomainObject.Predmet.StrankaListNaziv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NazivFormated_1">
      <item>FINA ZAGREB</item>
      <item>Hrvatske Autoceste d.o.o</item>
      <item>HRT d.d.</item>
      <item>NOVA TOMA GRUPA d.o.o. za proizvodnju, trgovinu i usluge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Naziv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503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2016-12-16T12:19:00Z</dcterms:created>
  <dc:creator>Sonja Pilić</dc:creator>
  <cp:lastModifiedBy>Sonja Pilić</cp:lastModifiedBy>
  <cp:lastPrinted>2016-12-16T12:19:00Z</cp:lastPrinted>
  <dcterms:modified xmlns:xsi="http://www.w3.org/2001/XMLSchema-instance" xsi:type="dcterms:W3CDTF">2016-12-16T12:35:00Z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