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17c0" w14:paraId="16e17c0" w:rsidRDefault="00383E52" w:rsidP="00383E52" w:rsidR="00383E52" w:rsidRPr="00383E5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383E52">
        <w:rPr>
          <w:rFonts w:cs="Times New Roman" w:eastAsia="Times New Roman"/>
          <w:bCs/>
          <w:szCs w:val="20"/>
        </w:rPr>
        <w:t xml:space="preserve">                    </w:t>
      </w:r>
      <w:r w:rsidRPr="00383E52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3E52" w:rsidP="00383E52" w:rsidR="00383E52" w:rsidRPr="00383E52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383E52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val="en-US"/>
        </w:rPr>
        <w:tab/>
      </w:r>
    </w:p>
    <w:p w:rsidRDefault="00383E52" w:rsidP="00383E52" w:rsidR="00383E52" w:rsidRPr="00383E5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383E52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83E52" w:rsidP="00383E52" w:rsidR="00383E52" w:rsidRPr="00383E5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383E52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383E52">
        <w:rPr>
          <w:rFonts w:cs="Times New Roman" w:eastAsia="Times New Roman"/>
          <w:bCs/>
          <w:szCs w:val="20"/>
        </w:rPr>
        <w:t>Dršćevka</w:t>
      </w:r>
      <w:proofErr w:type="spellEnd"/>
      <w:r w:rsidRPr="00383E52">
        <w:rPr>
          <w:rFonts w:cs="Times New Roman" w:eastAsia="Times New Roman"/>
          <w:bCs/>
          <w:szCs w:val="20"/>
        </w:rPr>
        <w:t xml:space="preserve"> 1, 52000 Pazin</w:t>
      </w:r>
    </w:p>
    <w:p w:rsidRDefault="00383E52" w:rsidP="00383E52" w:rsidR="00383E52" w:rsidRPr="00383E52"/>
    <w:p w:rsidRDefault="00383E52" w:rsidP="00383E52" w:rsidR="00383E52" w:rsidRPr="00383E52">
      <w:pPr>
        <w:ind w:firstLine="708"/>
        <w:rPr>
          <w:rFonts w:cs="Times New Roman" w:eastAsia="Times New Roman"/>
          <w:szCs w:val="24"/>
          <w:lang w:eastAsia="hr-HR"/>
        </w:rPr>
      </w:pPr>
      <w:r w:rsidRPr="00383E52">
        <w:t>Trgovački sud u Pazinu,</w:t>
      </w:r>
      <w:r w:rsidRPr="00383E52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383E52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383E52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383E52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383E52">
        <w:rPr>
          <w:rFonts w:cs="Times New Roman" w:eastAsia="Times New Roman"/>
          <w:szCs w:val="24"/>
          <w:lang w:eastAsia="hr-HR"/>
        </w:rPr>
        <w:t>: 04-06-15-2</w:t>
      </w:r>
      <w:r>
        <w:rPr>
          <w:rFonts w:cs="Times New Roman" w:eastAsia="Times New Roman"/>
          <w:szCs w:val="24"/>
          <w:lang w:eastAsia="hr-HR"/>
        </w:rPr>
        <w:t>353</w:t>
      </w:r>
      <w:r w:rsidRPr="00383E52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</w:t>
      </w:r>
      <w:r w:rsidRPr="00383E52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ISTRA WEB j. d. o. o. Poreč, Partizanska 13, OIB 69176547253, MBS 040301970,</w:t>
      </w:r>
      <w:r w:rsidRPr="00383E52"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71/15), 8. veljače 2016. objavljuje sljedeći</w:t>
      </w:r>
    </w:p>
    <w:p w:rsidRDefault="00383E52" w:rsidP="00383E52" w:rsidR="00383E52" w:rsidRPr="00383E52">
      <w:pPr>
        <w:jc w:val="center"/>
      </w:pPr>
      <w:r w:rsidRPr="00383E52">
        <w:t>O G L A S</w:t>
      </w:r>
    </w:p>
    <w:p w:rsidRDefault="00383E52" w:rsidP="00383E52" w:rsidR="00383E52" w:rsidRPr="00383E52">
      <w:pPr>
        <w:ind w:firstLine="708"/>
      </w:pPr>
    </w:p>
    <w:p w:rsidRDefault="00383E52" w:rsidP="00383E52" w:rsidR="00383E52" w:rsidRPr="00383E52">
      <w:pPr>
        <w:ind w:firstLine="708"/>
        <w:rPr>
          <w:rFonts w:cs="Times New Roman" w:eastAsia="Times New Roman"/>
          <w:szCs w:val="24"/>
          <w:lang w:eastAsia="hr-HR"/>
        </w:rPr>
      </w:pPr>
      <w:r w:rsidRPr="00383E52">
        <w:t xml:space="preserve">I. Dužnik </w:t>
      </w:r>
      <w:r>
        <w:rPr>
          <w:rFonts w:cs="Times New Roman" w:eastAsia="Times New Roman"/>
          <w:szCs w:val="24"/>
          <w:lang w:eastAsia="hr-HR"/>
        </w:rPr>
        <w:t>ISTRA WEB j. d. o. o. Poreč, Partizanska 13, OIB 69176547253, MBS 040301970</w:t>
      </w:r>
      <w:r w:rsidRPr="00383E52">
        <w:rPr>
          <w:rFonts w:cs="Times New Roman" w:eastAsia="Times New Roman"/>
          <w:szCs w:val="24"/>
          <w:lang w:eastAsia="hr-HR"/>
        </w:rPr>
        <w:t xml:space="preserve">, je pravna osoba koja nema zaposlenih, koja na dan </w:t>
      </w:r>
      <w:r>
        <w:rPr>
          <w:rFonts w:cs="Times New Roman" w:eastAsia="Times New Roman"/>
          <w:szCs w:val="24"/>
          <w:lang w:eastAsia="hr-HR"/>
        </w:rPr>
        <w:t>1</w:t>
      </w:r>
      <w:r w:rsidRPr="00383E52">
        <w:rPr>
          <w:rFonts w:cs="Times New Roman" w:eastAsia="Times New Roman"/>
          <w:szCs w:val="24"/>
          <w:lang w:eastAsia="hr-HR"/>
        </w:rPr>
        <w:t>. veljače 2016. u Očevidniku redoslijeda osnova za plaćanje ima evidentirane neizvršene osnove za plaćanje u neprekinutom razdoblju od 120 dana te za koju nisu ispunjeni uvjeti za pokretanje drugog postupka radi brisanja iz sudskog registra.</w:t>
      </w:r>
    </w:p>
    <w:p w:rsidRDefault="00383E52" w:rsidP="00383E52" w:rsidR="00383E52" w:rsidRPr="00383E52">
      <w:pPr>
        <w:ind w:firstLine="708"/>
      </w:pPr>
    </w:p>
    <w:p w:rsidRDefault="00383E52" w:rsidP="00383E52" w:rsidR="00383E52" w:rsidRPr="00383E52">
      <w:pPr>
        <w:ind w:firstLine="708"/>
      </w:pPr>
      <w:r w:rsidRPr="00383E52">
        <w:t xml:space="preserve">II. Utvrđuje se da ukupni iznos duga evidentiranog na temelju neizvršenih osnova za plaćanje dužnika na dan </w:t>
      </w:r>
      <w:r>
        <w:t>1</w:t>
      </w:r>
      <w:r w:rsidRPr="00383E52">
        <w:t xml:space="preserve">. veljače 2016. iznosi </w:t>
      </w:r>
      <w:r>
        <w:t>81.850,37</w:t>
      </w:r>
      <w:r w:rsidRPr="00383E52">
        <w:t xml:space="preserve"> kuna.</w:t>
      </w:r>
    </w:p>
    <w:p w:rsidRDefault="00383E52" w:rsidP="00383E52" w:rsidR="00383E52" w:rsidRPr="00383E52"/>
    <w:p w:rsidRDefault="00383E52" w:rsidP="00383E52" w:rsidR="00383E52" w:rsidRPr="00383E52">
      <w:pPr>
        <w:ind w:firstLine="708"/>
        <w:rPr>
          <w:rFonts w:cs="Times New Roman" w:eastAsia="Times New Roman"/>
          <w:szCs w:val="24"/>
          <w:lang w:eastAsia="hr-HR"/>
        </w:rPr>
      </w:pPr>
      <w:r w:rsidRPr="00383E52">
        <w:t xml:space="preserve">III. </w:t>
      </w:r>
      <w:r w:rsidRPr="00383E52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 </w:t>
      </w:r>
      <w:r w:rsidRPr="00383E52">
        <w:rPr>
          <w:rFonts w:cs="Times New Roman" w:eastAsia="Times New Roman"/>
          <w:szCs w:val="24"/>
          <w:lang w:eastAsia="hr-HR"/>
        </w:rPr>
        <w:t xml:space="preserve">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Erminio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Žužić</w:t>
      </w:r>
      <w:proofErr w:type="spellEnd"/>
      <w:r w:rsidRPr="00383E52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383E52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383E52" w:rsidP="00383E52" w:rsidR="00383E52" w:rsidRPr="00383E5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83E52" w:rsidP="00383E52" w:rsidR="00383E52" w:rsidRPr="00383E52">
      <w:pPr>
        <w:ind w:firstLine="708"/>
        <w:rPr>
          <w:rFonts w:cs="Times New Roman" w:eastAsia="Times New Roman"/>
          <w:szCs w:val="24"/>
          <w:lang w:eastAsia="hr-HR"/>
        </w:rPr>
      </w:pPr>
      <w:r w:rsidRPr="00383E5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383E52" w:rsidP="00383E52" w:rsidR="00383E52" w:rsidRPr="00383E52">
      <w:pPr>
        <w:rPr>
          <w:rFonts w:cs="Times New Roman" w:eastAsia="Times New Roman"/>
          <w:szCs w:val="24"/>
          <w:lang w:eastAsia="hr-HR"/>
        </w:rPr>
      </w:pPr>
    </w:p>
    <w:p w:rsidRDefault="00383E52" w:rsidP="00383E52" w:rsidR="00383E52" w:rsidRPr="00383E52">
      <w:pPr>
        <w:ind w:firstLine="708"/>
      </w:pPr>
      <w:r w:rsidRPr="00383E52">
        <w:t>V. Ako osoba ovlaštena za zastupanje dužnika po zakonu u roku od 15 dana</w:t>
      </w:r>
      <w:r w:rsidRPr="00383E52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383E52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83E52" w:rsidP="00383E52" w:rsidR="00383E52" w:rsidRPr="00383E52">
      <w:pPr>
        <w:ind w:firstLine="708"/>
      </w:pPr>
    </w:p>
    <w:p w:rsidRDefault="00383E52" w:rsidP="00383E52" w:rsidR="00383E52" w:rsidRPr="00383E52">
      <w:pPr>
        <w:jc w:val="center"/>
      </w:pPr>
      <w:r w:rsidRPr="00383E52">
        <w:t>U Pazinu 8. veljače 2016.</w:t>
      </w:r>
    </w:p>
    <w:p w:rsidRDefault="00383E52" w:rsidP="00383E52" w:rsidR="00383E52" w:rsidRPr="00383E52">
      <w:pPr>
        <w:ind w:firstLine="708" w:left="5664"/>
        <w:jc w:val="center"/>
      </w:pPr>
      <w:r w:rsidRPr="00383E52">
        <w:t>Sudska savjetnica</w:t>
      </w:r>
    </w:p>
    <w:p w:rsidRDefault="00383E52" w:rsidP="00383E52" w:rsidR="00383E52" w:rsidRPr="00383E52">
      <w:pPr>
        <w:ind w:firstLine="708" w:left="5664"/>
        <w:jc w:val="center"/>
      </w:pPr>
      <w:r w:rsidRPr="00383E52">
        <w:t>Mihaela Kaligari</w:t>
      </w:r>
      <w:r>
        <w:t>, v. r.</w:t>
      </w:r>
    </w:p>
    <w:p w:rsidRDefault="00383E52" w:rsidP="00383E52" w:rsidR="00383E52" w:rsidRPr="00383E52">
      <w:r w:rsidRPr="00383E52">
        <w:t>DNA:</w:t>
      </w:r>
    </w:p>
    <w:p w:rsidRDefault="00383E52" w:rsidP="00383E52" w:rsidR="004F5027">
      <w:pPr>
        <w:jc w:val="left"/>
      </w:pPr>
      <w:r w:rsidRPr="00383E52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E52" w:rsidP="00383E52" w:rsidR="00383E52">
      <w:r>
        <w:separator/>
      </w:r>
    </w:p>
  </w:endnote>
  <w:endnote w:id="0" w:type="continuationSeparator">
    <w:p w:rsidRDefault="00383E52" w:rsidP="00383E52" w:rsidR="00383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E52" w:rsidP="00383E52" w:rsidR="00383E52">
      <w:r>
        <w:separator/>
      </w:r>
    </w:p>
  </w:footnote>
  <w:footnote w:id="0" w:type="continuationSeparator">
    <w:p w:rsidRDefault="00383E52" w:rsidP="00383E52" w:rsidR="00383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E52" w:rsidP="00456491" w:rsidR="00456491">
    <w:pPr>
      <w:pStyle w:val="Zaglavlje"/>
      <w:jc w:val="right"/>
    </w:pPr>
    <w:r>
      <w:t>11 St-220/2016-3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2E6"/>
    <w:rsid w:val="00383E52"/>
    <w:rsid w:val="004F5027"/>
    <w:rsid w:val="00D9749B"/>
    <w:rsid w:val="00DD52E6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3E5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83E5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3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3E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3E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3E5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97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4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49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4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4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3E5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83E5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3E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3E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3E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3E5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97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4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49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4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4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WEB j.d.o.o. POREČ</izvorni_sadrzaj>
    <derivirana_varijabla naziv="DomainObject.Predmet.ProtustrankaFormated_1">  ISTRA WEB j.d.o.o. POREČ</derivirana_varijabla>
  </DomainObject.Predmet.ProtustrankaFormated>
  <DomainObject.Predmet.ProtustrankaFormatedOIB>
    <izvorni_sadrzaj>  ISTRA WEB j.d.o.o. POREČ, OIB 69176547253</izvorni_sadrzaj>
    <derivirana_varijabla naziv="DomainObject.Predmet.ProtustrankaFormatedOIB_1">  ISTRA WEB j.d.o.o. POREČ, OIB 69176547253</derivirana_varijabla>
  </DomainObject.Predmet.ProtustrankaFormatedOIB>
  <DomainObject.Predmet.ProtustrankaFormatedWithAdress>
    <izvorni_sadrzaj> ISTRA WEB j.d.o.o. POREČ, Partizanska 13, 52440 Poreč</izvorni_sadrzaj>
    <derivirana_varijabla naziv="DomainObject.Predmet.ProtustrankaFormatedWithAdress_1"> ISTRA WEB j.d.o.o. POREČ, Partizanska 13, 52440 Poreč</derivirana_varijabla>
  </DomainObject.Predmet.ProtustrankaFormatedWithAdress>
  <DomainObject.Predmet.ProtustrankaFormatedWithAdressOIB>
    <izvorni_sadrzaj> ISTRA WEB j.d.o.o. POREČ, OIB 69176547253, Partizanska 13, 52440 Poreč</izvorni_sadrzaj>
    <derivirana_varijabla naziv="DomainObject.Predmet.ProtustrankaFormatedWithAdressOIB_1"> ISTRA WEB j.d.o.o. POREČ, OIB 69176547253, Partizanska 13, 52440 Poreč</derivirana_varijabla>
  </DomainObject.Predmet.ProtustrankaFormatedWithAdressOIB>
  <DomainObject.Predmet.ProtustrankaWithAdress>
    <izvorni_sadrzaj>ISTRA WEB j.d.o.o. POREČ Partizanska 13, 52440 Poreč</izvorni_sadrzaj>
    <derivirana_varijabla naziv="DomainObject.Predmet.ProtustrankaWithAdress_1">ISTRA WEB j.d.o.o. POREČ Partizanska 13, 52440 Poreč</derivirana_varijabla>
  </DomainObject.Predmet.ProtustrankaWithAdress>
  <DomainObject.Predmet.ProtustrankaWithAdressOIB>
    <izvorni_sadrzaj>ISTRA WEB j.d.o.o. POREČ, OIB 69176547253, Partizanska 13, 52440 Poreč</izvorni_sadrzaj>
    <derivirana_varijabla naziv="DomainObject.Predmet.ProtustrankaWithAdressOIB_1">ISTRA WEB j.d.o.o. POREČ, OIB 69176547253, Partizanska 13, 52440 Poreč</derivirana_varijabla>
  </DomainObject.Predmet.ProtustrankaWithAdressOIB>
  <DomainObject.Predmet.ProtustrankaNazivFormated>
    <izvorni_sadrzaj>ISTRA WEB j.d.o.o. POREČ</izvorni_sadrzaj>
    <derivirana_varijabla naziv="DomainObject.Predmet.ProtustrankaNazivFormated_1">ISTRA WEB j.d.o.o. POREČ</derivirana_varijabla>
  </DomainObject.Predmet.ProtustrankaNazivFormated>
  <DomainObject.Predmet.ProtustrankaNazivFormatedOIB>
    <izvorni_sadrzaj>ISTRA WEB j.d.o.o. POREČ, OIB 69176547253</izvorni_sadrzaj>
    <derivirana_varijabla naziv="DomainObject.Predmet.ProtustrankaNazivFormatedOIB_1">ISTRA WEB j.d.o.o. POREČ, OIB 69176547253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81850.37</izvorni_sadrzaj>
    <derivirana_varijabla naziv="DomainObject.Predmet.TrenutnaVrijednost_1">81850.37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WEB j.d.o.o. POREČ</item>
    </izvorni_sadrzaj>
    <derivirana_varijabla naziv="DomainObject.Predmet.ProtuStrankaListFormated_1">
      <item>ISTRA WEB j.d.o.o. POREČ</item>
    </derivirana_varijabla>
  </DomainObject.Predmet.ProtuStrankaListFormated>
  <DomainObject.Predmet.ProtuStrankaListFormatedOIB>
    <izvorni_sadrzaj>
      <item>ISTRA WEB j.d.o.o. POREČ, OIB 69176547253</item>
    </izvorni_sadrzaj>
    <derivirana_varijabla naziv="DomainObject.Predmet.ProtuStrankaListFormatedOIB_1">
      <item>ISTRA WEB j.d.o.o. POREČ, OIB 69176547253</item>
    </derivirana_varijabla>
  </DomainObject.Predmet.ProtuStrankaListFormatedOIB>
  <DomainObject.Predmet.ProtuStrankaListFormatedWithAdress>
    <izvorni_sadrzaj>
      <item>ISTRA WEB j.d.o.o. POREČ, Partizanska 13, 52440 Poreč</item>
    </izvorni_sadrzaj>
    <derivirana_varijabla naziv="DomainObject.Predmet.ProtuStrankaListFormatedWithAdress_1">
      <item>ISTRA WEB j.d.o.o. POREČ, Partizanska 13, 52440 Poreč</item>
    </derivirana_varijabla>
  </DomainObject.Predmet.ProtuStrankaListFormatedWithAdress>
  <DomainObject.Predmet.ProtuStrankaListFormatedWithAdressOIB>
    <izvorni_sadrzaj>
      <item>ISTRA WEB j.d.o.o. POREČ, OIB 69176547253, Partizanska 13, 52440 Poreč</item>
    </izvorni_sadrzaj>
    <derivirana_varijabla naziv="DomainObject.Predmet.ProtuStrankaListFormatedWithAdressOIB_1">
      <item>ISTRA WEB j.d.o.o. POREČ, OIB 69176547253, Partizanska 13, 52440 Poreč</item>
    </derivirana_varijabla>
  </DomainObject.Predmet.ProtuStrankaListFormatedWithAdressOIB>
  <DomainObject.Predmet.ProtuStrankaListNazivFormated>
    <izvorni_sadrzaj>
      <item>ISTRA WEB j.d.o.o. POREČ</item>
    </izvorni_sadrzaj>
    <derivirana_varijabla naziv="DomainObject.Predmet.ProtuStrankaListNazivFormated_1">
      <item>ISTRA WEB j.d.o.o. POREČ</item>
    </derivirana_varijabla>
  </DomainObject.Predmet.ProtuStrankaListNazivFormated>
  <DomainObject.Predmet.ProtuStrankaListNazivFormatedOIB>
    <izvorni_sadrzaj>
      <item>ISTRA WEB j.d.o.o. POREČ, OIB 69176547253</item>
    </izvorni_sadrzaj>
    <derivirana_varijabla naziv="DomainObject.Predmet.ProtuStrankaListNazivFormatedOIB_1">
      <item>ISTRA WEB j.d.o.o. POREČ, OIB 69176547253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WEB j.d.o.o. POREČ</izvorni_sadrzaj>
    <derivirana_varijabla naziv="DomainObject.Predmet.ProtustrankaIDrugi_1">ISTRA WEB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WEB j.d.o.o. POREČ, OIB 69176547253, Partizanska 13, 52440 Poreč</izvorni_sadrzaj>
    <derivirana_varijabla naziv="DomainObject.Predmet.ProtustrankaIDrugiAdressOIB_1">ISTRA WEB j.d.o.o. POREČ, OIB 69176547253,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WEB j.d.o.o. POREČ</item>
    </izvorni_sadrzaj>
    <derivirana_varijabla naziv="DomainObject.Predmet.SudioniciListNaziv_1">
      <item>FINANCIJSKA AGENCIJA, RC RIJEKA, PODRUŽNICA PULA, PULA</item>
      <item>ISTRA WEB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WEB j.d.o.o. POREČ, OIB 69176547253, Partizanska 13,52440 Poreč</item>
    </izvorni_sadrzaj>
    <derivirana_varijabla naziv="DomainObject.Predmet.SudioniciListAdressOIB_1">
      <item>FINANCIJSKA AGENCIJA, RC RIJEKA, PODRUŽNICA PULA, PULA, OIB 85821130368, Ulica grada Vukovara 70,10000 Zagreb</item>
      <item>ISTRA WEB j.d.o.o. POREČ, OIB 69176547253,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69176547253</item>
    </izvorni_sadrzaj>
    <derivirana_varijabla naziv="DomainObject.Predmet.SudioniciListNazivOIB_1">
      <item>, OIB 85821130368</item>
      <item>, OIB 69176547253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2138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2016-02-08T11:27:00Z</dcterms:created>
  <dc:creator>Mihaela Kaligari</dc:creator>
  <dc:description/>
  <cp:keywords/>
  <cp:lastModifiedBy>Jasmina Matika</cp:lastModifiedBy>
  <cp:lastPrinted>2016-02-08T11:29:00Z</cp:lastPrinted>
  <dcterms:modified xmlns:xsi="http://www.w3.org/2001/XMLSchema-instance" xsi:type="dcterms:W3CDTF">2016-02-08T12:56:00Z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