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5c4d" w14:paraId="b075c4d" w:rsidRDefault="00B60868" w:rsidP="00F20CFA" w:rsidR="00B60868" w:rsidRPr="00B60868">
      <w:pPr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  <w:r w:rsidRPr="00B60868">
        <w:rPr>
          <w:rFonts w:hAnsi="Times New Roman" w:ascii="Times New Roman"/>
        </w:rPr>
        <w:t>U I M E  R E P U B L I K E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0E43CC">
        <w:rPr>
          <w:rFonts w:hAnsi="Times New Roman" w:ascii="Times New Roman"/>
          <w:szCs w:val="24"/>
          <w:lang w:val="hr-HR"/>
        </w:rPr>
        <w:t>Mariji Krajnović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0E43CC">
        <w:rPr>
          <w:rFonts w:hAnsi="Times New Roman" w:ascii="Times New Roman"/>
          <w:szCs w:val="24"/>
          <w:lang w:val="hr-HR"/>
        </w:rPr>
        <w:t>ADONIS</w:t>
      </w:r>
      <w:r w:rsidR="00553263">
        <w:rPr>
          <w:rFonts w:hAnsi="Times New Roman" w:ascii="Times New Roman"/>
          <w:szCs w:val="24"/>
          <w:lang w:val="hr-HR"/>
        </w:rPr>
        <w:t xml:space="preserve"> </w:t>
      </w:r>
      <w:r w:rsidR="000E43CC">
        <w:rPr>
          <w:rFonts w:hAnsi="Times New Roman" w:ascii="Times New Roman"/>
          <w:szCs w:val="24"/>
          <w:lang w:val="hr-HR"/>
        </w:rPr>
        <w:t>-</w:t>
      </w:r>
      <w:r w:rsidR="00553263">
        <w:rPr>
          <w:rFonts w:hAnsi="Times New Roman" w:ascii="Times New Roman"/>
          <w:szCs w:val="24"/>
          <w:lang w:val="hr-HR"/>
        </w:rPr>
        <w:t xml:space="preserve"> </w:t>
      </w:r>
      <w:r w:rsidR="000E43CC">
        <w:rPr>
          <w:rFonts w:hAnsi="Times New Roman" w:ascii="Times New Roman"/>
          <w:szCs w:val="24"/>
          <w:lang w:val="hr-HR"/>
        </w:rPr>
        <w:t xml:space="preserve">DUBRAVA d.o.o. Zagreb, Tržni centar Dubrava, </w:t>
      </w:r>
      <w:proofErr w:type="spellStart"/>
      <w:r w:rsidR="000E43CC">
        <w:rPr>
          <w:rFonts w:hAnsi="Times New Roman" w:ascii="Times New Roman"/>
          <w:szCs w:val="24"/>
          <w:lang w:val="hr-HR"/>
        </w:rPr>
        <w:t>Koledinečka</w:t>
      </w:r>
      <w:proofErr w:type="spellEnd"/>
      <w:r w:rsidR="000E43C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E43CC">
        <w:rPr>
          <w:rFonts w:hAnsi="Times New Roman" w:ascii="Times New Roman"/>
          <w:szCs w:val="24"/>
          <w:lang w:val="hr-HR"/>
        </w:rPr>
        <w:t>bb</w:t>
      </w:r>
      <w:proofErr w:type="spellEnd"/>
      <w:r w:rsidR="000E43CC">
        <w:rPr>
          <w:rFonts w:hAnsi="Times New Roman" w:ascii="Times New Roman"/>
          <w:szCs w:val="24"/>
          <w:lang w:val="hr-HR"/>
        </w:rPr>
        <w:t>, OIB: 11137456483</w:t>
      </w:r>
      <w:r w:rsidR="00481CCB">
        <w:rPr>
          <w:rFonts w:hAnsi="Times New Roman" w:ascii="Times New Roman"/>
          <w:szCs w:val="24"/>
          <w:lang w:val="hr-HR"/>
        </w:rPr>
        <w:t xml:space="preserve">, </w:t>
      </w:r>
      <w:r w:rsidR="00DB4528" w:rsidRPr="0005386E">
        <w:rPr>
          <w:rFonts w:hAnsi="Times New Roman" w:ascii="Times New Roman"/>
          <w:szCs w:val="24"/>
          <w:lang w:val="hr-HR"/>
        </w:rPr>
        <w:t xml:space="preserve">dana </w:t>
      </w:r>
      <w:r w:rsidR="00553263">
        <w:rPr>
          <w:rFonts w:hAnsi="Times New Roman" w:ascii="Times New Roman"/>
          <w:szCs w:val="24"/>
          <w:lang w:val="hr-HR"/>
        </w:rPr>
        <w:t>9</w:t>
      </w:r>
      <w:r w:rsidR="00A92EA9">
        <w:rPr>
          <w:rFonts w:hAnsi="Times New Roman" w:ascii="Times New Roman"/>
          <w:szCs w:val="24"/>
          <w:lang w:val="hr-HR"/>
        </w:rPr>
        <w:t xml:space="preserve">. </w:t>
      </w:r>
      <w:r w:rsidR="000E43CC">
        <w:rPr>
          <w:rFonts w:hAnsi="Times New Roman" w:ascii="Times New Roman"/>
          <w:szCs w:val="24"/>
          <w:lang w:val="hr-HR"/>
        </w:rPr>
        <w:t>studenog</w:t>
      </w:r>
      <w:r w:rsidR="00D955F3" w:rsidRPr="0005386E">
        <w:rPr>
          <w:rFonts w:hAnsi="Times New Roman" w:ascii="Times New Roman"/>
          <w:szCs w:val="24"/>
          <w:lang w:val="hr-HR"/>
        </w:rPr>
        <w:t xml:space="preserve"> 201</w:t>
      </w:r>
      <w:r w:rsidR="00840E3D" w:rsidRPr="0005386E">
        <w:rPr>
          <w:rFonts w:hAnsi="Times New Roman" w:ascii="Times New Roman"/>
          <w:szCs w:val="24"/>
          <w:lang w:val="hr-HR"/>
        </w:rPr>
        <w:t>5</w:t>
      </w:r>
      <w:r w:rsidR="00D955F3" w:rsidRPr="0005386E">
        <w:rPr>
          <w:rFonts w:hAnsi="Times New Roman" w:ascii="Times New Roman"/>
          <w:szCs w:val="24"/>
          <w:lang w:val="hr-HR"/>
        </w:rPr>
        <w:t>.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553263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D2707" w:rsidP="00532B71" w:rsidR="00FD4E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Odb</w:t>
      </w:r>
      <w:r w:rsidR="00FD4E31">
        <w:rPr>
          <w:rFonts w:hAnsi="Times New Roman" w:ascii="Times New Roman"/>
          <w:szCs w:val="24"/>
          <w:lang w:val="hr-HR"/>
        </w:rPr>
        <w:t>acuje</w:t>
      </w:r>
      <w:r>
        <w:rPr>
          <w:rFonts w:hAnsi="Times New Roman" w:ascii="Times New Roman"/>
          <w:szCs w:val="24"/>
          <w:lang w:val="hr-HR"/>
        </w:rPr>
        <w:t xml:space="preserve"> se zahtjev Financijske agencije za</w:t>
      </w:r>
      <w:r w:rsidR="0005386E">
        <w:rPr>
          <w:rFonts w:hAnsi="Times New Roman" w:ascii="Times New Roman"/>
          <w:szCs w:val="24"/>
          <w:lang w:val="hr-HR"/>
        </w:rPr>
        <w:t xml:space="preserve"> </w:t>
      </w:r>
      <w:r w:rsidR="00FD4E31">
        <w:rPr>
          <w:rFonts w:hAnsi="Times New Roman" w:ascii="Times New Roman"/>
          <w:szCs w:val="24"/>
          <w:lang w:val="hr-HR"/>
        </w:rPr>
        <w:t>pokretanje skraćenog stečajnog postupka</w:t>
      </w:r>
      <w:r w:rsidR="00481CCB">
        <w:rPr>
          <w:rFonts w:hAnsi="Times New Roman" w:ascii="Times New Roman"/>
          <w:szCs w:val="24"/>
          <w:lang w:val="hr-HR"/>
        </w:rPr>
        <w:t xml:space="preserve"> nad dužnikom </w:t>
      </w:r>
      <w:r w:rsidR="000E43CC" w:rsidRPr="000E43CC">
        <w:rPr>
          <w:rFonts w:hAnsi="Times New Roman" w:ascii="Times New Roman"/>
          <w:szCs w:val="24"/>
          <w:lang w:val="hr-HR"/>
        </w:rPr>
        <w:t>ADONIS</w:t>
      </w:r>
      <w:r w:rsidR="00553263">
        <w:rPr>
          <w:rFonts w:hAnsi="Times New Roman" w:ascii="Times New Roman"/>
          <w:szCs w:val="24"/>
          <w:lang w:val="hr-HR"/>
        </w:rPr>
        <w:t xml:space="preserve"> </w:t>
      </w:r>
      <w:r w:rsidR="000E43CC" w:rsidRPr="000E43CC">
        <w:rPr>
          <w:rFonts w:hAnsi="Times New Roman" w:ascii="Times New Roman"/>
          <w:szCs w:val="24"/>
          <w:lang w:val="hr-HR"/>
        </w:rPr>
        <w:t>-</w:t>
      </w:r>
      <w:r w:rsidR="00553263">
        <w:rPr>
          <w:rFonts w:hAnsi="Times New Roman" w:ascii="Times New Roman"/>
          <w:szCs w:val="24"/>
          <w:lang w:val="hr-HR"/>
        </w:rPr>
        <w:t xml:space="preserve"> </w:t>
      </w:r>
      <w:r w:rsidR="000E43CC" w:rsidRPr="000E43CC">
        <w:rPr>
          <w:rFonts w:hAnsi="Times New Roman" w:ascii="Times New Roman"/>
          <w:szCs w:val="24"/>
          <w:lang w:val="hr-HR"/>
        </w:rPr>
        <w:t xml:space="preserve">DUBRAVA d.o.o. Zagreb, Tržni centar Dubrava, </w:t>
      </w:r>
      <w:proofErr w:type="spellStart"/>
      <w:r w:rsidR="000E43CC" w:rsidRPr="000E43CC">
        <w:rPr>
          <w:rFonts w:hAnsi="Times New Roman" w:ascii="Times New Roman"/>
          <w:szCs w:val="24"/>
          <w:lang w:val="hr-HR"/>
        </w:rPr>
        <w:t>Koledinečka</w:t>
      </w:r>
      <w:proofErr w:type="spellEnd"/>
      <w:r w:rsidR="000E43CC" w:rsidRPr="000E43C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E43CC" w:rsidRPr="000E43CC">
        <w:rPr>
          <w:rFonts w:hAnsi="Times New Roman" w:ascii="Times New Roman"/>
          <w:szCs w:val="24"/>
          <w:lang w:val="hr-HR"/>
        </w:rPr>
        <w:t>bb</w:t>
      </w:r>
      <w:proofErr w:type="spellEnd"/>
      <w:r w:rsidR="000E43CC" w:rsidRPr="000E43CC">
        <w:rPr>
          <w:rFonts w:hAnsi="Times New Roman" w:ascii="Times New Roman"/>
          <w:szCs w:val="24"/>
          <w:lang w:val="hr-HR"/>
        </w:rPr>
        <w:t>, OIB: 11137456483</w:t>
      </w:r>
      <w:r w:rsidR="00FD4E31">
        <w:rPr>
          <w:rFonts w:hAnsi="Times New Roman" w:ascii="Times New Roman"/>
          <w:szCs w:val="24"/>
          <w:lang w:val="hr-HR"/>
        </w:rPr>
        <w:t>.</w:t>
      </w:r>
    </w:p>
    <w:p w:rsidRDefault="0005386E" w:rsidP="00B03169" w:rsidR="0005386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553263" w:rsidR="00AB788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92EA9" w:rsidP="00B03169" w:rsidR="00A92EA9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30E5F">
        <w:rPr>
          <w:rFonts w:hAnsi="Times New Roman" w:ascii="Times New Roman"/>
          <w:szCs w:val="24"/>
          <w:lang w:val="hr-HR"/>
        </w:rPr>
        <w:t xml:space="preserve">Dana </w:t>
      </w:r>
      <w:r w:rsidR="0005386E">
        <w:rPr>
          <w:rFonts w:hAnsi="Times New Roman" w:ascii="Times New Roman"/>
          <w:szCs w:val="24"/>
          <w:lang w:val="hr-HR"/>
        </w:rPr>
        <w:t>1</w:t>
      </w:r>
      <w:r w:rsidR="000E43CC">
        <w:rPr>
          <w:rFonts w:hAnsi="Times New Roman" w:ascii="Times New Roman"/>
          <w:szCs w:val="24"/>
          <w:lang w:val="hr-HR"/>
        </w:rPr>
        <w:t>8</w:t>
      </w:r>
      <w:r w:rsidR="0005386E">
        <w:rPr>
          <w:rFonts w:hAnsi="Times New Roman" w:ascii="Times New Roman"/>
          <w:szCs w:val="24"/>
          <w:lang w:val="hr-HR"/>
        </w:rPr>
        <w:t xml:space="preserve">. rujna 2015. </w:t>
      </w:r>
      <w:r w:rsidR="00730E5F">
        <w:rPr>
          <w:rFonts w:hAnsi="Times New Roman" w:ascii="Times New Roman"/>
          <w:szCs w:val="24"/>
          <w:lang w:val="hr-HR"/>
        </w:rPr>
        <w:t>Financijska agencija (dalje: FINA) je podnijela podnesak pod nazivom z</w:t>
      </w:r>
      <w:r w:rsidRPr="0042162E">
        <w:rPr>
          <w:rFonts w:hAnsi="Times New Roman" w:ascii="Times New Roman"/>
          <w:szCs w:val="24"/>
          <w:lang w:val="hr-HR"/>
        </w:rPr>
        <w:t>ahtjev za provedbu skraćenog stečajnog postupka</w:t>
      </w:r>
      <w:r w:rsidR="00730E5F">
        <w:rPr>
          <w:rFonts w:hAnsi="Times New Roman" w:ascii="Times New Roman"/>
          <w:szCs w:val="24"/>
          <w:lang w:val="hr-HR"/>
        </w:rPr>
        <w:t xml:space="preserve"> nad</w:t>
      </w:r>
      <w:r w:rsidRPr="0042162E">
        <w:rPr>
          <w:rFonts w:hAnsi="Times New Roman" w:ascii="Times New Roman"/>
          <w:szCs w:val="24"/>
          <w:lang w:val="hr-HR"/>
        </w:rPr>
        <w:t xml:space="preserve"> </w:t>
      </w:r>
      <w:r w:rsidR="000F2BDD">
        <w:rPr>
          <w:rFonts w:hAnsi="Times New Roman" w:ascii="Times New Roman"/>
          <w:szCs w:val="24"/>
          <w:lang w:val="hr-HR"/>
        </w:rPr>
        <w:t>gore navedenom pravnom osobom</w:t>
      </w:r>
      <w:r w:rsidR="00730E5F">
        <w:rPr>
          <w:rFonts w:hAnsi="Times New Roman" w:ascii="Times New Roman"/>
          <w:szCs w:val="24"/>
          <w:lang w:val="hr-HR"/>
        </w:rPr>
        <w:t xml:space="preserve">, a pozivom na odredbu </w:t>
      </w:r>
      <w:r w:rsidRPr="0042162E">
        <w:rPr>
          <w:rFonts w:hAnsi="Times New Roman" w:ascii="Times New Roman"/>
          <w:szCs w:val="24"/>
          <w:lang w:val="hr-HR"/>
        </w:rPr>
        <w:t>čl.</w:t>
      </w:r>
      <w:r w:rsidR="00730E5F">
        <w:rPr>
          <w:rFonts w:hAnsi="Times New Roman" w:ascii="Times New Roman"/>
          <w:szCs w:val="24"/>
          <w:lang w:val="hr-HR"/>
        </w:rPr>
        <w:t xml:space="preserve"> 444.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 navodeći da </w:t>
      </w:r>
      <w:r w:rsidR="00A37FCE">
        <w:rPr>
          <w:rFonts w:hAnsi="Times New Roman" w:ascii="Times New Roman"/>
          <w:lang w:val="hr-HR"/>
        </w:rPr>
        <w:t xml:space="preserve">dužnik u </w:t>
      </w:r>
      <w:r>
        <w:rPr>
          <w:rFonts w:hAnsi="Times New Roman" w:ascii="Times New Roman"/>
          <w:lang w:val="hr-HR"/>
        </w:rPr>
        <w:t xml:space="preserve">Očevidniku redoslijeda osnova za plaćanje (dalje: ORP) </w:t>
      </w:r>
      <w:r w:rsidR="00A37FCE">
        <w:rPr>
          <w:rFonts w:hAnsi="Times New Roman" w:ascii="Times New Roman"/>
          <w:lang w:val="hr-HR"/>
        </w:rPr>
        <w:t>na dan stupanja na snagu Stečajnog zakona</w:t>
      </w:r>
      <w:r>
        <w:rPr>
          <w:rFonts w:hAnsi="Times New Roman" w:ascii="Times New Roman"/>
          <w:lang w:val="hr-HR"/>
        </w:rPr>
        <w:t xml:space="preserve"> ima evidentirane neizvršene osnove za plaćanje u neprekidnom razdoblju od </w:t>
      </w:r>
      <w:r w:rsidR="00A37FCE">
        <w:rPr>
          <w:rFonts w:hAnsi="Times New Roman" w:ascii="Times New Roman"/>
          <w:lang w:val="hr-HR"/>
        </w:rPr>
        <w:t>2408</w:t>
      </w:r>
      <w:r>
        <w:rPr>
          <w:rFonts w:hAnsi="Times New Roman" w:ascii="Times New Roman"/>
          <w:lang w:val="hr-HR"/>
        </w:rPr>
        <w:t xml:space="preserve"> dana</w:t>
      </w:r>
      <w:r w:rsidR="00A37FCE">
        <w:rPr>
          <w:rFonts w:hAnsi="Times New Roman" w:ascii="Times New Roman"/>
          <w:lang w:val="hr-HR"/>
        </w:rPr>
        <w:t xml:space="preserve"> u ukupnom iznosu od 336.339,77 kn, da na dan 16. rujna 2015. u Očevidniku redoslijeda osnova za plaćanje ima evidentirane neizvršene osnove za plaćanje u neprekinutom razdoblju od 2423 dana</w:t>
      </w:r>
      <w:r w:rsidR="00553263">
        <w:rPr>
          <w:rFonts w:hAnsi="Times New Roman" w:ascii="Times New Roman"/>
          <w:lang w:val="hr-HR"/>
        </w:rPr>
        <w:t xml:space="preserve"> </w:t>
      </w:r>
      <w:r w:rsidR="00A37FCE">
        <w:rPr>
          <w:rFonts w:hAnsi="Times New Roman" w:ascii="Times New Roman"/>
          <w:lang w:val="hr-HR"/>
        </w:rPr>
        <w:t>u ukupnom iznosu od 336.900,81 kn</w:t>
      </w:r>
      <w:r>
        <w:rPr>
          <w:rFonts w:hAnsi="Times New Roman" w:ascii="Times New Roman"/>
          <w:lang w:val="hr-HR"/>
        </w:rPr>
        <w:t>.</w:t>
      </w:r>
    </w:p>
    <w:p w:rsidRDefault="0005386E" w:rsidP="00730E5F" w:rsidR="00481C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 w:rsidR="00481CCB">
        <w:rPr>
          <w:rFonts w:hAnsi="Times New Roman" w:ascii="Times New Roman"/>
          <w:lang w:val="hr-HR"/>
        </w:rPr>
        <w:t xml:space="preserve">Provjerom u sudskom registru je utvrđeno da je </w:t>
      </w:r>
      <w:r w:rsidR="00A37FCE" w:rsidRPr="00A37FCE">
        <w:rPr>
          <w:rFonts w:hAnsi="Times New Roman" w:ascii="Times New Roman"/>
          <w:lang w:val="hr-HR"/>
        </w:rPr>
        <w:t>ADONIS</w:t>
      </w:r>
      <w:r w:rsidR="00553263">
        <w:rPr>
          <w:rFonts w:hAnsi="Times New Roman" w:ascii="Times New Roman"/>
          <w:lang w:val="hr-HR"/>
        </w:rPr>
        <w:t xml:space="preserve"> </w:t>
      </w:r>
      <w:r w:rsidR="00A37FCE" w:rsidRPr="00A37FCE">
        <w:rPr>
          <w:rFonts w:hAnsi="Times New Roman" w:ascii="Times New Roman"/>
          <w:lang w:val="hr-HR"/>
        </w:rPr>
        <w:t>-</w:t>
      </w:r>
      <w:r w:rsidR="00553263">
        <w:rPr>
          <w:rFonts w:hAnsi="Times New Roman" w:ascii="Times New Roman"/>
          <w:lang w:val="hr-HR"/>
        </w:rPr>
        <w:t xml:space="preserve"> </w:t>
      </w:r>
      <w:r w:rsidR="00A37FCE" w:rsidRPr="00A37FCE">
        <w:rPr>
          <w:rFonts w:hAnsi="Times New Roman" w:ascii="Times New Roman"/>
          <w:lang w:val="hr-HR"/>
        </w:rPr>
        <w:t xml:space="preserve">DUBRAVA d.o.o. Zagreb, Tržni centar Dubrava, </w:t>
      </w:r>
      <w:proofErr w:type="spellStart"/>
      <w:r w:rsidR="00A37FCE" w:rsidRPr="00A37FCE">
        <w:rPr>
          <w:rFonts w:hAnsi="Times New Roman" w:ascii="Times New Roman"/>
          <w:lang w:val="hr-HR"/>
        </w:rPr>
        <w:t>Koledinečka</w:t>
      </w:r>
      <w:proofErr w:type="spellEnd"/>
      <w:r w:rsidR="00A37FCE" w:rsidRPr="00A37FCE">
        <w:rPr>
          <w:rFonts w:hAnsi="Times New Roman" w:ascii="Times New Roman"/>
          <w:lang w:val="hr-HR"/>
        </w:rPr>
        <w:t xml:space="preserve"> </w:t>
      </w:r>
      <w:proofErr w:type="spellStart"/>
      <w:r w:rsidR="00A37FCE" w:rsidRPr="00A37FCE">
        <w:rPr>
          <w:rFonts w:hAnsi="Times New Roman" w:ascii="Times New Roman"/>
          <w:lang w:val="hr-HR"/>
        </w:rPr>
        <w:t>bb</w:t>
      </w:r>
      <w:proofErr w:type="spellEnd"/>
      <w:r w:rsidR="00A37FCE" w:rsidRPr="00A37FCE">
        <w:rPr>
          <w:rFonts w:hAnsi="Times New Roman" w:ascii="Times New Roman"/>
          <w:lang w:val="hr-HR"/>
        </w:rPr>
        <w:t>, OIB: 11137456483</w:t>
      </w:r>
      <w:r w:rsidR="00553263">
        <w:rPr>
          <w:rFonts w:hAnsi="Times New Roman" w:ascii="Times New Roman"/>
          <w:lang w:val="hr-HR"/>
        </w:rPr>
        <w:t>,</w:t>
      </w:r>
      <w:r w:rsidR="00A37FCE">
        <w:rPr>
          <w:rFonts w:hAnsi="Times New Roman" w:ascii="Times New Roman"/>
          <w:lang w:val="hr-HR"/>
        </w:rPr>
        <w:t xml:space="preserve"> </w:t>
      </w:r>
      <w:r w:rsidR="00481CCB" w:rsidRPr="00481CCB">
        <w:rPr>
          <w:rFonts w:hAnsi="Times New Roman" w:ascii="Times New Roman"/>
          <w:szCs w:val="24"/>
          <w:lang w:val="hr-HR"/>
        </w:rPr>
        <w:t xml:space="preserve">brisano </w:t>
      </w:r>
      <w:r w:rsidR="00A37FCE">
        <w:rPr>
          <w:rFonts w:hAnsi="Times New Roman" w:ascii="Times New Roman"/>
          <w:szCs w:val="24"/>
          <w:lang w:val="hr-HR"/>
        </w:rPr>
        <w:t>iz sudskog registra</w:t>
      </w:r>
      <w:r w:rsidR="00481CCB" w:rsidRPr="00481CCB">
        <w:rPr>
          <w:rFonts w:hAnsi="Times New Roman" w:ascii="Times New Roman"/>
          <w:szCs w:val="24"/>
          <w:lang w:val="hr-HR"/>
        </w:rPr>
        <w:t xml:space="preserve"> po službenoj dužnosti</w:t>
      </w:r>
      <w:r w:rsidR="00A92EA9">
        <w:rPr>
          <w:rFonts w:hAnsi="Times New Roman" w:ascii="Times New Roman"/>
          <w:szCs w:val="24"/>
          <w:lang w:val="hr-HR"/>
        </w:rPr>
        <w:t xml:space="preserve"> rješenjem </w:t>
      </w:r>
      <w:proofErr w:type="spellStart"/>
      <w:r w:rsidR="00481CCB" w:rsidRPr="00481CCB">
        <w:rPr>
          <w:rFonts w:hAnsi="Times New Roman" w:ascii="Times New Roman"/>
          <w:szCs w:val="24"/>
          <w:lang w:val="hr-HR"/>
        </w:rPr>
        <w:t>Tt</w:t>
      </w:r>
      <w:proofErr w:type="spellEnd"/>
      <w:r w:rsidR="00481CCB" w:rsidRPr="00481CCB">
        <w:rPr>
          <w:rFonts w:hAnsi="Times New Roman" w:ascii="Times New Roman"/>
          <w:szCs w:val="24"/>
          <w:lang w:val="hr-HR"/>
        </w:rPr>
        <w:t>-</w:t>
      </w:r>
      <w:r w:rsidR="00A92EA9">
        <w:rPr>
          <w:rFonts w:hAnsi="Times New Roman" w:ascii="Times New Roman"/>
          <w:szCs w:val="24"/>
          <w:lang w:val="hr-HR"/>
        </w:rPr>
        <w:t>15/</w:t>
      </w:r>
      <w:r w:rsidR="00A37FCE">
        <w:rPr>
          <w:rFonts w:hAnsi="Times New Roman" w:ascii="Times New Roman"/>
          <w:szCs w:val="24"/>
          <w:lang w:val="hr-HR"/>
        </w:rPr>
        <w:t>2886</w:t>
      </w:r>
      <w:r w:rsidR="00A92EA9">
        <w:rPr>
          <w:rFonts w:hAnsi="Times New Roman" w:ascii="Times New Roman"/>
          <w:szCs w:val="24"/>
          <w:lang w:val="hr-HR"/>
        </w:rPr>
        <w:t>-1</w:t>
      </w:r>
      <w:r w:rsidR="00A37FCE">
        <w:rPr>
          <w:rFonts w:hAnsi="Times New Roman" w:ascii="Times New Roman"/>
          <w:szCs w:val="24"/>
          <w:lang w:val="hr-HR"/>
        </w:rPr>
        <w:t>08</w:t>
      </w:r>
      <w:r w:rsidR="00A92EA9">
        <w:rPr>
          <w:rFonts w:hAnsi="Times New Roman" w:ascii="Times New Roman"/>
          <w:szCs w:val="24"/>
          <w:lang w:val="hr-HR"/>
        </w:rPr>
        <w:t xml:space="preserve"> </w:t>
      </w:r>
      <w:r w:rsidR="00481CCB" w:rsidRPr="00481CCB">
        <w:rPr>
          <w:rFonts w:hAnsi="Times New Roman" w:ascii="Times New Roman"/>
          <w:szCs w:val="24"/>
          <w:lang w:val="hr-HR"/>
        </w:rPr>
        <w:t xml:space="preserve">od </w:t>
      </w:r>
      <w:r w:rsidR="00A37FCE">
        <w:rPr>
          <w:rFonts w:hAnsi="Times New Roman" w:ascii="Times New Roman"/>
          <w:szCs w:val="24"/>
          <w:lang w:val="hr-HR"/>
        </w:rPr>
        <w:t>30</w:t>
      </w:r>
      <w:r w:rsidR="00A92EA9">
        <w:rPr>
          <w:rFonts w:hAnsi="Times New Roman" w:ascii="Times New Roman"/>
          <w:szCs w:val="24"/>
          <w:lang w:val="hr-HR"/>
        </w:rPr>
        <w:t>. rujna 2015.</w:t>
      </w:r>
      <w:r w:rsidR="00481CCB">
        <w:rPr>
          <w:rFonts w:hAnsi="Times New Roman" w:ascii="Times New Roman"/>
          <w:szCs w:val="24"/>
          <w:lang w:val="hr-HR"/>
        </w:rPr>
        <w:t xml:space="preserve"> stoga nisu ispunjeni uvjeti za vođenje skraćenog stečajnog postupka.</w:t>
      </w:r>
    </w:p>
    <w:p w:rsidRDefault="00FD4E31" w:rsidP="00532B71" w:rsidR="00FD4E31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F10FD6">
        <w:rPr>
          <w:rFonts w:hAnsi="Times New Roman" w:ascii="Times New Roman"/>
          <w:lang w:val="hr-HR"/>
        </w:rPr>
        <w:t xml:space="preserve">U Zagrebu, </w:t>
      </w:r>
      <w:r w:rsidR="00553263">
        <w:rPr>
          <w:rFonts w:hAnsi="Times New Roman" w:ascii="Times New Roman"/>
          <w:lang w:val="hr-HR"/>
        </w:rPr>
        <w:t>9</w:t>
      </w:r>
      <w:r w:rsidR="00A92EA9">
        <w:rPr>
          <w:rFonts w:hAnsi="Times New Roman" w:ascii="Times New Roman"/>
          <w:lang w:val="hr-HR"/>
        </w:rPr>
        <w:t xml:space="preserve">. </w:t>
      </w:r>
      <w:r w:rsidR="00A37FCE">
        <w:rPr>
          <w:rFonts w:hAnsi="Times New Roman" w:ascii="Times New Roman"/>
          <w:lang w:val="hr-HR"/>
        </w:rPr>
        <w:t>studenog</w:t>
      </w:r>
      <w:r w:rsidR="00A92EA9">
        <w:rPr>
          <w:rFonts w:hAnsi="Times New Roman" w:ascii="Times New Roman"/>
          <w:lang w:val="hr-HR"/>
        </w:rPr>
        <w:t xml:space="preserve"> 2015.</w:t>
      </w:r>
    </w:p>
    <w:p w:rsidRDefault="00D44D4F" w:rsidP="00A92E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37FCE" w:rsidP="00553263" w:rsidR="00A37FCE">
      <w:pPr>
        <w:ind w:left="680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Krajnović</w:t>
      </w:r>
      <w:r w:rsidR="00553263">
        <w:rPr>
          <w:rFonts w:hAnsi="Times New Roman" w:ascii="Times New Roman"/>
          <w:szCs w:val="24"/>
          <w:lang w:val="hr-HR"/>
        </w:rPr>
        <w:t>, v.r.</w:t>
      </w:r>
    </w:p>
    <w:p w:rsidRDefault="00553263" w:rsidP="00553263" w:rsidR="00553263">
      <w:pPr>
        <w:ind w:left="680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>:</w:t>
      </w:r>
    </w:p>
    <w:p w:rsidRDefault="00553263" w:rsidP="00553263" w:rsidR="00553263">
      <w:pPr>
        <w:ind w:left="680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Karmen Malkoč</w:t>
      </w:r>
    </w:p>
    <w:p w:rsidRDefault="00AB7883" w:rsidR="00AB7883" w:rsidRPr="00A92EA9">
      <w:pPr>
        <w:jc w:val="both"/>
        <w:rPr>
          <w:rFonts w:hAnsi="Times New Roman" w:ascii="Times New Roman"/>
          <w:szCs w:val="24"/>
          <w:lang w:val="hr-HR"/>
        </w:rPr>
      </w:pPr>
      <w:r w:rsidRPr="00A92EA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92EA9">
      <w:pPr>
        <w:jc w:val="both"/>
        <w:rPr>
          <w:rFonts w:hAnsi="Times New Roman" w:ascii="Times New Roman"/>
          <w:szCs w:val="24"/>
          <w:lang w:val="hr-HR"/>
        </w:rPr>
      </w:pPr>
      <w:r w:rsidRPr="00A92EA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92EA9">
        <w:rPr>
          <w:rFonts w:hAnsi="Times New Roman" w:ascii="Times New Roman"/>
          <w:szCs w:val="24"/>
          <w:lang w:val="hr-HR"/>
        </w:rPr>
        <w:t xml:space="preserve">rješenja </w:t>
      </w:r>
      <w:r w:rsidR="00977886" w:rsidRPr="00A92EA9">
        <w:rPr>
          <w:rFonts w:hAnsi="Times New Roman" w:ascii="Times New Roman"/>
          <w:szCs w:val="24"/>
          <w:lang w:val="hr-HR"/>
        </w:rPr>
        <w:t>podnositelj zahtjeva ima pravo na žalbu</w:t>
      </w:r>
      <w:r w:rsidR="00182088" w:rsidRPr="00A92EA9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92EA9">
        <w:rPr>
          <w:rFonts w:hAnsi="Times New Roman" w:ascii="Times New Roman"/>
          <w:szCs w:val="24"/>
          <w:lang w:val="hr-HR"/>
        </w:rPr>
        <w:t xml:space="preserve">, </w:t>
      </w:r>
      <w:r w:rsidR="00182088" w:rsidRPr="00A92EA9">
        <w:rPr>
          <w:rFonts w:hAnsi="Times New Roman" w:ascii="Times New Roman"/>
          <w:szCs w:val="24"/>
          <w:lang w:val="hr-HR"/>
        </w:rPr>
        <w:t>a koja se podnosi</w:t>
      </w:r>
      <w:r w:rsidR="00977886" w:rsidRPr="00A92EA9">
        <w:rPr>
          <w:rFonts w:hAnsi="Times New Roman" w:ascii="Times New Roman"/>
          <w:szCs w:val="24"/>
          <w:lang w:val="hr-HR"/>
        </w:rPr>
        <w:t xml:space="preserve"> </w:t>
      </w:r>
      <w:r w:rsidR="00182088" w:rsidRPr="00A92EA9">
        <w:rPr>
          <w:rFonts w:hAnsi="Times New Roman" w:ascii="Times New Roman"/>
          <w:szCs w:val="24"/>
          <w:lang w:val="hr-HR"/>
        </w:rPr>
        <w:t xml:space="preserve">u roku od 8 dana ovome sudu u 3 primjerka. </w:t>
      </w:r>
      <w:r w:rsidRPr="00A92EA9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P="00FD4E31" w:rsidR="001820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Mrežna stranica e-Oglasne ploče</w:t>
      </w:r>
      <w:r w:rsidR="00553263">
        <w:rPr>
          <w:rFonts w:hAnsi="Times New Roman" w:ascii="Times New Roman"/>
          <w:szCs w:val="24"/>
          <w:lang w:val="hr-HR"/>
        </w:rPr>
        <w:t xml:space="preserve"> (FINA i za javnost)</w:t>
      </w:r>
    </w:p>
    <w:sectPr w:rsidSect="00A92EA9" w:rsidR="00182088">
      <w:headerReference w:type="default" r:id="rId9"/>
      <w:headerReference w:type="first" r:id="rId10"/>
      <w:pgSz w:code="9" w:h="16840" w:w="11907"/>
      <w:pgMar w:gutter="0" w:footer="720" w:header="720" w:left="1418" w:bottom="142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DCB" w:rsidP="00DB4528" w:rsidR="00222DCB">
      <w:r>
        <w:separator/>
      </w:r>
    </w:p>
  </w:endnote>
  <w:endnote w:id="0" w:type="continuationSeparator">
    <w:p w:rsidRDefault="00222DCB" w:rsidP="00DB4528" w:rsidR="00222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DCB" w:rsidP="00DB4528" w:rsidR="00222DCB">
      <w:r>
        <w:separator/>
      </w:r>
    </w:p>
  </w:footnote>
  <w:footnote w:id="0" w:type="continuationSeparator">
    <w:p w:rsidRDefault="00222DCB" w:rsidP="00DB4528" w:rsidR="00222D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6604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5326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41534" w:rsidRPr="00B41534">
      <w:rPr>
        <w:rFonts w:hAnsi="Times New Roman" w:ascii="Times New Roman"/>
        <w:lang w:val="hr-HR"/>
      </w:rPr>
      <w:t>5</w:t>
    </w:r>
    <w:r w:rsidRPr="00B41534">
      <w:rPr>
        <w:rFonts w:hAnsi="Times New Roman" w:ascii="Times New Roman"/>
        <w:lang w:val="hr-HR"/>
      </w:rPr>
      <w:t>.St-</w:t>
    </w:r>
    <w:r w:rsidR="00481CCB">
      <w:rPr>
        <w:rFonts w:hAnsi="Times New Roman" w:ascii="Times New Roman"/>
        <w:lang w:val="hr-HR"/>
      </w:rPr>
      <w:t>1373</w:t>
    </w:r>
    <w:r w:rsidR="00F10FD6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B41534">
      <w:rPr>
        <w:rFonts w:hAnsi="Times New Roman" w:ascii="Times New Roman"/>
        <w:lang w:val="hr-HR"/>
      </w:rPr>
      <w:t xml:space="preserve"> </w:t>
    </w:r>
    <w:r w:rsidR="00553263">
      <w:rPr>
        <w:rFonts w:hAnsi="Times New Roman" w:ascii="Times New Roman"/>
        <w:lang w:val="hr-HR"/>
      </w:rPr>
      <w:t>71</w:t>
    </w:r>
    <w:r w:rsidR="00B41534" w:rsidRPr="00B41534">
      <w:rPr>
        <w:rFonts w:hAnsi="Times New Roman" w:ascii="Times New Roman"/>
        <w:lang w:val="hr-HR"/>
      </w:rPr>
      <w:t>.</w:t>
    </w:r>
    <w:r w:rsidR="00553263">
      <w:rPr>
        <w:rFonts w:hAnsi="Times New Roman" w:ascii="Times New Roman"/>
        <w:lang w:val="hr-HR"/>
      </w:rPr>
      <w:t xml:space="preserve"> </w:t>
    </w:r>
    <w:r w:rsidRPr="00B41534">
      <w:rPr>
        <w:rFonts w:hAnsi="Times New Roman" w:ascii="Times New Roman"/>
        <w:lang w:val="hr-HR"/>
      </w:rPr>
      <w:t>St-</w:t>
    </w:r>
    <w:r w:rsidR="000E43CC">
      <w:rPr>
        <w:rFonts w:hAnsi="Times New Roman" w:ascii="Times New Roman"/>
        <w:lang w:val="hr-HR"/>
      </w:rPr>
      <w:t>1259</w:t>
    </w:r>
    <w:r w:rsidR="00A92EA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13C8"/>
    <w:rsid w:val="0005386E"/>
    <w:rsid w:val="00085AE7"/>
    <w:rsid w:val="000A6BF4"/>
    <w:rsid w:val="000B609B"/>
    <w:rsid w:val="000C47B3"/>
    <w:rsid w:val="000E43CC"/>
    <w:rsid w:val="000F2BDD"/>
    <w:rsid w:val="00112B50"/>
    <w:rsid w:val="00182088"/>
    <w:rsid w:val="001F6A67"/>
    <w:rsid w:val="00222DCB"/>
    <w:rsid w:val="00393720"/>
    <w:rsid w:val="003C1607"/>
    <w:rsid w:val="0042162E"/>
    <w:rsid w:val="00481CCB"/>
    <w:rsid w:val="0049724A"/>
    <w:rsid w:val="00532B71"/>
    <w:rsid w:val="00553263"/>
    <w:rsid w:val="00566044"/>
    <w:rsid w:val="00583227"/>
    <w:rsid w:val="005940E9"/>
    <w:rsid w:val="00622DA6"/>
    <w:rsid w:val="006356C5"/>
    <w:rsid w:val="00674115"/>
    <w:rsid w:val="00683F3B"/>
    <w:rsid w:val="006D703A"/>
    <w:rsid w:val="00730E5F"/>
    <w:rsid w:val="00781936"/>
    <w:rsid w:val="007A29F9"/>
    <w:rsid w:val="00802288"/>
    <w:rsid w:val="00821164"/>
    <w:rsid w:val="00822B9B"/>
    <w:rsid w:val="00840E3D"/>
    <w:rsid w:val="00884C90"/>
    <w:rsid w:val="00977886"/>
    <w:rsid w:val="00997BA9"/>
    <w:rsid w:val="009C3058"/>
    <w:rsid w:val="00A37FCE"/>
    <w:rsid w:val="00A92EA9"/>
    <w:rsid w:val="00A95334"/>
    <w:rsid w:val="00AB7883"/>
    <w:rsid w:val="00AF40B4"/>
    <w:rsid w:val="00B03169"/>
    <w:rsid w:val="00B41534"/>
    <w:rsid w:val="00B60868"/>
    <w:rsid w:val="00B72373"/>
    <w:rsid w:val="00CD5848"/>
    <w:rsid w:val="00CF2939"/>
    <w:rsid w:val="00D44D4F"/>
    <w:rsid w:val="00D955F3"/>
    <w:rsid w:val="00DB29D2"/>
    <w:rsid w:val="00DB4528"/>
    <w:rsid w:val="00DD2707"/>
    <w:rsid w:val="00E4251A"/>
    <w:rsid w:val="00EA6B48"/>
    <w:rsid w:val="00EB2FCD"/>
    <w:rsid w:val="00EE5750"/>
    <w:rsid w:val="00F10FD6"/>
    <w:rsid w:val="00F16366"/>
    <w:rsid w:val="00F62A72"/>
    <w:rsid w:val="00F667BC"/>
    <w:rsid w:val="00FD4E31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8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8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8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05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1259</izvorni_sadrzaj>
    <derivirana_varijabla naziv="DomainObject.Predmet.Broj_1">1259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St-1259/2015</izvorni_sadrzaj>
    <derivirana_varijabla naziv="DomainObject.Predmet.OznakaBroj_1">St-1259/2015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ADONIS-DUBRAVA d.o.o.</izvorni_sadrzaj>
    <derivirana_varijabla naziv="DomainObject.Predmet.ProtustrankaFormated_1">  ADONIS-DUBRAVA d.o.o.</derivirana_varijabla>
  </DomainObject.Predmet.ProtustrankaFormated>
  <DomainObject.Predmet.ProtustrankaFormatedOIB>
    <izvorni_sadrzaj>  ADONIS-DUBRAVA d.o.o., OIB 11137456483</izvorni_sadrzaj>
    <derivirana_varijabla naziv="DomainObject.Predmet.ProtustrankaFormatedOIB_1">  ADONIS-DUBRAVA d.o.o., OIB 11137456483</derivirana_varijabla>
  </DomainObject.Predmet.ProtustrankaFormatedOIB>
  <DomainObject.Predmet.ProtustrankaFormatedWithAdress>
    <izvorni_sadrzaj> ADONIS-DUBRAVA d.o.o., Tržni centar Dubrava, Koledinečka/bb, 10000 Zagreb</izvorni_sadrzaj>
    <derivirana_varijabla naziv="DomainObject.Predmet.ProtustrankaFormatedWithAdress_1"> ADONIS-DUBRAVA d.o.o., Tržni centar Dubrava, Koledinečka/bb, 10000 Zagreb</derivirana_varijabla>
  </DomainObject.Predmet.ProtustrankaFormatedWithAdress>
  <DomainObject.Predmet.ProtustrankaFormatedWithAdressOIB>
    <izvorni_sadrzaj> ADONIS-DUBRAVA d.o.o., OIB 11137456483, Tržni centar Dubrava, Koledinečka/bb, 10000 Zagreb</izvorni_sadrzaj>
    <derivirana_varijabla naziv="DomainObject.Predmet.ProtustrankaFormatedWithAdressOIB_1"> ADONIS-DUBRAVA d.o.o., OIB 11137456483, Tržni centar Dubrava, Koledinečka/bb, 10000 Zagreb</derivirana_varijabla>
  </DomainObject.Predmet.ProtustrankaFormatedWithAdressOIB>
  <DomainObject.Predmet.ProtustrankaWithAdress>
    <izvorni_sadrzaj>ADONIS-DUBRAVA d.o.o. Tržni centar Dubrava, Koledinečka/bb, 10000 Zagreb</izvorni_sadrzaj>
    <derivirana_varijabla naziv="DomainObject.Predmet.ProtustrankaWithAdress_1">ADONIS-DUBRAVA d.o.o. Tržni centar Dubrava, Koledinečka/bb, 10000 Zagreb</derivirana_varijabla>
  </DomainObject.Predmet.ProtustrankaWithAdress>
  <DomainObject.Predmet.ProtustrankaWithAdressOIB>
    <izvorni_sadrzaj>ADONIS-DUBRAVA d.o.o., OIB 11137456483, Tržni centar Dubrava, Koledinečka/bb, 10000 Zagreb</izvorni_sadrzaj>
    <derivirana_varijabla naziv="DomainObject.Predmet.ProtustrankaWithAdressOIB_1">ADONIS-DUBRAVA d.o.o., OIB 11137456483, Tržni centar Dubrava, Koledinečka/bb, 10000 Zagreb</derivirana_varijabla>
  </DomainObject.Predmet.ProtustrankaWithAdressOIB>
  <DomainObject.Predmet.ProtustrankaNazivFormated>
    <izvorni_sadrzaj>ADONIS-DUBRAVA d.o.o.</izvorni_sadrzaj>
    <derivirana_varijabla naziv="DomainObject.Predmet.ProtustrankaNazivFormated_1">ADONIS-DUBRAVA d.o.o.</derivirana_varijabla>
  </DomainObject.Predmet.ProtustrankaNazivFormated>
  <DomainObject.Predmet.ProtustrankaNazivFormatedOIB>
    <izvorni_sadrzaj>ADONIS-DUBRAVA d.o.o., OIB 11137456483</izvorni_sadrzaj>
    <derivirana_varijabla naziv="DomainObject.Predmet.ProtustrankaNazivFormatedOIB_1">ADONIS-DUBRAVA d.o.o., OIB 11137456483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ADONIS-DUBRAVA d.o.o.</item>
    </izvorni_sadrzaj>
    <derivirana_varijabla naziv="DomainObject.Predmet.ProtuStrankaListFormated_1">
      <item>ADONIS-DUBRAVA d.o.o.</item>
    </derivirana_varijabla>
  </DomainObject.Predmet.ProtuStrankaListFormated>
  <DomainObject.Predmet.ProtuStrankaListFormatedOIB>
    <izvorni_sadrzaj>
      <item>ADONIS-DUBRAVA d.o.o., OIB 11137456483</item>
    </izvorni_sadrzaj>
    <derivirana_varijabla naziv="DomainObject.Predmet.ProtuStrankaListFormatedOIB_1">
      <item>ADONIS-DUBRAVA d.o.o., OIB 11137456483</item>
    </derivirana_varijabla>
  </DomainObject.Predmet.ProtuStrankaListFormatedOIB>
  <DomainObject.Predmet.ProtuStrankaListFormatedWithAdress>
    <izvorni_sadrzaj>
      <item>ADONIS-DUBRAVA d.o.o., Tržni centar Dubrava, Koledinečka/bb, 10000 Zagreb</item>
    </izvorni_sadrzaj>
    <derivirana_varijabla naziv="DomainObject.Predmet.ProtuStrankaListFormatedWithAdress_1">
      <item>ADONIS-DUBRAVA d.o.o., Tržni centar Dubrava, Koledinečka/bb, 10000 Zagreb</item>
    </derivirana_varijabla>
  </DomainObject.Predmet.ProtuStrankaListFormatedWithAdress>
  <DomainObject.Predmet.ProtuStrankaListFormatedWithAdressOIB>
    <izvorni_sadrzaj>
      <item>ADONIS-DUBRAVA d.o.o., OIB 11137456483, Tržni centar Dubrava, Koledinečka/bb, 10000 Zagreb</item>
    </izvorni_sadrzaj>
    <derivirana_varijabla naziv="DomainObject.Predmet.ProtuStrankaListFormatedWithAdressOIB_1">
      <item>ADONIS-DUBRAVA d.o.o., OIB 11137456483, Tržni centar Dubrava, Koledinečka/bb, 10000 Zagreb</item>
    </derivirana_varijabla>
  </DomainObject.Predmet.ProtuStrankaListFormatedWithAdressOIB>
  <DomainObject.Predmet.ProtuStrankaListNazivFormated>
    <izvorni_sadrzaj>
      <item>ADONIS-DUBRAVA d.o.o.</item>
    </izvorni_sadrzaj>
    <derivirana_varijabla naziv="DomainObject.Predmet.ProtuStrankaListNazivFormated_1">
      <item>ADONIS-DUBRAVA d.o.o.</item>
    </derivirana_varijabla>
  </DomainObject.Predmet.ProtuStrankaListNazivFormated>
  <DomainObject.Predmet.ProtuStrankaListNazivFormatedOIB>
    <izvorni_sadrzaj>
      <item>ADONIS-DUBRAVA d.o.o., OIB 11137456483</item>
    </izvorni_sadrzaj>
    <derivirana_varijabla naziv="DomainObject.Predmet.ProtuStrankaListNazivFormatedOIB_1">
      <item>ADONIS-DUBRAVA d.o.o., OIB 11137456483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ADONIS-DUBRAVA d.o.o.</izvorni_sadrzaj>
    <derivirana_varijabla naziv="DomainObject.Predmet.ProtustrankaIDrugi_1">ADONIS-DUBRAVA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ADONIS-DUBRAVA d.o.o., OIB 11137456483, Tržni centar Dubrava, Koledinečka/bb, 10000 Zagreb</izvorni_sadrzaj>
    <derivirana_varijabla naziv="DomainObject.Predmet.ProtustrankaIDrugiAdressOIB_1">ADONIS-DUBRAVA d.o.o., OIB 11137456483, Tržni centar Dubrava, Koledinečka/bb,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ADONIS-DUBRAVA d.o.o.</item>
    </izvorni_sadrzaj>
    <derivirana_varijabla naziv="DomainObject.Predmet.SudioniciListNaziv_1">
      <item>FINA Regionalni centar Zagreb</item>
      <item>ADONIS-DUBRAVA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ADONIS-DUBRAVA d.o.o., OIB 11137456483, Tržni centar Dubrava, Koledinečka/bb,10000 Zagreb</item>
    </izvorni_sadrzaj>
    <derivirana_varijabla naziv="DomainObject.Predmet.SudioniciListAdressOIB_1">
      <item>FINA Regionalni centar Zagreb, OIB 85821130368, Trg svibanjskih žrtava 1995. 1,10000 Zagreb</item>
      <item>ADONIS-DUBRAVA d.o.o., OIB 11137456483, Tržni centar Dubrava, Koledinečka/bb,10000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11137456483</item>
    </izvorni_sadrzaj>
    <derivirana_varijabla naziv="DomainObject.Predmet.SudioniciListNazivOIB_1">
      <item>, OIB 85821130368</item>
      <item>, OIB 11137456483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300</properties:Words>
  <properties:Characters>1556</properties:Characters>
  <properties:Lines>40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2015-11-06T12:12:00Z</dcterms:created>
  <dc:creator>Sudsko vijeæe</dc:creator>
  <cp:lastModifiedBy>Karmen Malkoč</cp:lastModifiedBy>
  <cp:lastPrinted>2015-11-09T13:33:00Z</cp:lastPrinted>
  <dcterms:modified xmlns:xsi="http://www.w3.org/2001/XMLSchema-instance" xsi:type="dcterms:W3CDTF">2015-11-09T13:34:00Z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