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9031" w14:paraId="50b9031" w:rsidRDefault="00F57004" w:rsidP="00F57004" w:rsidR="00C524DC" w:rsidRPr="00C524DC">
      <w:pPr>
        <w15:collapsed w:val="false"/>
        <w:rPr>
          <w:rFonts w:hAnsi="Times New Roman" w:ascii="Times New Roman"/>
        </w:rPr>
      </w:pPr>
      <w:bookmarkStart w:name="_GoBack" w:id="0"/>
      <w:bookmarkEnd w:id="0"/>
      <w:r>
        <w:rPr>
          <w:noProof/>
        </w:rPr>
        <w:t xml:space="preserve"> </w:t>
      </w: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C524DC" w:rsidRPr="00C524DC">
        <w:rPr>
          <w:rFonts w:hAnsi="Times New Roman" w:ascii="Times New Roman"/>
        </w:rPr>
        <w:t xml:space="preserve">  </w:t>
      </w:r>
      <w:r>
        <w:rPr>
          <w:rFonts w:hAnsi="Times New Roman" w:ascii="Times New Roman"/>
        </w:rPr>
        <w:t xml:space="preserve">                                                                                                          </w:t>
      </w:r>
      <w:r w:rsidR="00C524DC" w:rsidRPr="00C524DC">
        <w:rPr>
          <w:rFonts w:hAnsi="Times New Roman" w:ascii="Times New Roman"/>
        </w:rPr>
        <w:t>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rsidRP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Pr>
          <w:rFonts w:hAnsi="Times New Roman" w:ascii="Times New Roman"/>
        </w:rPr>
        <w:t xml:space="preserve">Antića 78, OIB: 08462001075,   </w:t>
      </w:r>
      <w:r w:rsidR="00C23B3E">
        <w:rPr>
          <w:rFonts w:hAnsi="Times New Roman" w:ascii="Times New Roman"/>
        </w:rPr>
        <w:t>6</w:t>
      </w:r>
      <w:r w:rsidR="004445CB">
        <w:rPr>
          <w:rFonts w:hAnsi="Times New Roman" w:ascii="Times New Roman"/>
        </w:rPr>
        <w:t xml:space="preserve">. </w:t>
      </w:r>
      <w:r w:rsidR="00C23B3E">
        <w:rPr>
          <w:rFonts w:hAnsi="Times New Roman" w:ascii="Times New Roman"/>
        </w:rPr>
        <w:t xml:space="preserve">veljače </w:t>
      </w:r>
      <w:r w:rsidRPr="00C524DC">
        <w:rPr>
          <w:rFonts w:hAnsi="Times New Roman" w:ascii="Times New Roman"/>
        </w:rPr>
        <w:t>201</w:t>
      </w:r>
      <w:r w:rsidR="00C23B3E">
        <w:rPr>
          <w:rFonts w:hAnsi="Times New Roman" w:ascii="Times New Roman"/>
        </w:rPr>
        <w:t>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C524DC" w:rsidP="004445CB" w:rsidR="00CF1385">
      <w:pPr>
        <w:jc w:val="both"/>
        <w:rPr>
          <w:rFonts w:hAnsi="Times New Roman" w:ascii="Times New Roman"/>
        </w:rPr>
      </w:pPr>
      <w:r w:rsidRPr="00C524DC">
        <w:rPr>
          <w:rFonts w:hAnsi="Times New Roman" w:ascii="Times New Roman"/>
        </w:rPr>
        <w:t xml:space="preserve">I. Kupcu </w:t>
      </w:r>
      <w:r w:rsidR="00C23B3E">
        <w:rPr>
          <w:rFonts w:hAnsi="Times New Roman" w:ascii="Times New Roman"/>
        </w:rPr>
        <w:t>ANKA PETREŠIN</w:t>
      </w:r>
      <w:r w:rsidR="004A2164">
        <w:rPr>
          <w:rFonts w:hAnsi="Times New Roman" w:ascii="Times New Roman"/>
        </w:rPr>
        <w:t>, OIB:</w:t>
      </w:r>
      <w:r w:rsidR="00C23B3E">
        <w:rPr>
          <w:rFonts w:hAnsi="Times New Roman" w:ascii="Times New Roman"/>
        </w:rPr>
        <w:t xml:space="preserve"> 70387014665</w:t>
      </w:r>
      <w:r w:rsidR="004A2164">
        <w:rPr>
          <w:rFonts w:hAnsi="Times New Roman" w:ascii="Times New Roman"/>
        </w:rPr>
        <w:t xml:space="preserve">, </w:t>
      </w:r>
      <w:r w:rsidR="00C23B3E">
        <w:rPr>
          <w:rFonts w:hAnsi="Times New Roman" w:ascii="Times New Roman"/>
        </w:rPr>
        <w:t>Crikvenica</w:t>
      </w:r>
      <w:r w:rsidR="004445CB">
        <w:rPr>
          <w:rFonts w:hAnsi="Times New Roman" w:ascii="Times New Roman"/>
        </w:rPr>
        <w:t>,</w:t>
      </w:r>
      <w:r w:rsidR="004A2164">
        <w:rPr>
          <w:rFonts w:hAnsi="Times New Roman" w:ascii="Times New Roman"/>
        </w:rPr>
        <w:t xml:space="preserve"> </w:t>
      </w:r>
      <w:r w:rsidR="00C23B3E">
        <w:rPr>
          <w:rFonts w:hAnsi="Times New Roman" w:ascii="Times New Roman"/>
        </w:rPr>
        <w:t>Braće Brozičevića 4</w:t>
      </w:r>
      <w:r w:rsidR="004445CB">
        <w:rPr>
          <w:rFonts w:hAnsi="Times New Roman" w:ascii="Times New Roman"/>
        </w:rPr>
        <w:t>,</w:t>
      </w:r>
      <w:r w:rsidR="004A2164">
        <w:rPr>
          <w:rFonts w:hAnsi="Times New Roman" w:ascii="Times New Roman"/>
        </w:rPr>
        <w:t xml:space="preserve"> </w:t>
      </w:r>
      <w:r w:rsidR="00CF1385">
        <w:rPr>
          <w:rFonts w:hAnsi="Times New Roman" w:ascii="Times New Roman"/>
        </w:rPr>
        <w:t xml:space="preserve">dosuđuje se nekretnina stečajnog dužnika </w:t>
      </w:r>
      <w:r w:rsidR="00CF1385" w:rsidRPr="00C524DC">
        <w:rPr>
          <w:rFonts w:hAnsi="Times New Roman" w:ascii="Times New Roman"/>
        </w:rPr>
        <w:t xml:space="preserve">IZGRADNJA HOTELI d.o.o. Selce,  Emila </w:t>
      </w:r>
      <w:r w:rsidR="00C23B3E">
        <w:rPr>
          <w:rFonts w:hAnsi="Times New Roman" w:ascii="Times New Roman"/>
        </w:rPr>
        <w:t>Antića 78, OIB: 08462001075,</w:t>
      </w:r>
      <w:r w:rsidR="009A3EA4">
        <w:rPr>
          <w:rFonts w:hAnsi="Times New Roman" w:ascii="Times New Roman"/>
        </w:rPr>
        <w:t xml:space="preserve"> i to </w:t>
      </w:r>
      <w:r w:rsidR="00CF1385" w:rsidRPr="00CF1385">
        <w:rPr>
          <w:rFonts w:hAnsi="Times New Roman" w:ascii="Times New Roman"/>
        </w:rPr>
        <w:t xml:space="preserve"> nekretnin</w:t>
      </w:r>
      <w:r w:rsidR="00CF1385">
        <w:rPr>
          <w:rFonts w:hAnsi="Times New Roman" w:ascii="Times New Roman"/>
        </w:rPr>
        <w:t>a</w:t>
      </w:r>
      <w:r w:rsidR="00CF1385" w:rsidRPr="00CF1385">
        <w:rPr>
          <w:rFonts w:hAnsi="Times New Roman" w:ascii="Times New Roman"/>
        </w:rPr>
        <w:t xml:space="preserve"> upisan</w:t>
      </w:r>
      <w:r w:rsidR="00CF1385">
        <w:rPr>
          <w:rFonts w:hAnsi="Times New Roman" w:ascii="Times New Roman"/>
        </w:rPr>
        <w:t>a</w:t>
      </w:r>
      <w:r w:rsidR="00CF1385" w:rsidRPr="00CF1385">
        <w:rPr>
          <w:rFonts w:hAnsi="Times New Roman" w:ascii="Times New Roman"/>
        </w:rPr>
        <w:t xml:space="preserve"> u kč.br. 2227/</w:t>
      </w:r>
      <w:r w:rsidR="00C47AD9">
        <w:rPr>
          <w:rFonts w:hAnsi="Times New Roman" w:ascii="Times New Roman"/>
        </w:rPr>
        <w:t>7</w:t>
      </w:r>
      <w:r w:rsidR="00CF1385" w:rsidRPr="00CF1385">
        <w:rPr>
          <w:rFonts w:hAnsi="Times New Roman" w:ascii="Times New Roman"/>
        </w:rPr>
        <w:t>,</w:t>
      </w:r>
      <w:r w:rsidR="00C47AD9">
        <w:rPr>
          <w:rFonts w:hAnsi="Times New Roman" w:ascii="Times New Roman"/>
        </w:rPr>
        <w:t xml:space="preserve"> zk.ul. 2734 k.o. Selce, suvlasni dio nekretnine 32406/388496 </w:t>
      </w:r>
    </w:p>
    <w:p w:rsidRDefault="00C47AD9" w:rsidP="004445CB" w:rsidR="00C47AD9">
      <w:pPr>
        <w:jc w:val="both"/>
        <w:rPr>
          <w:rFonts w:hAnsi="Times New Roman" w:ascii="Times New Roman"/>
        </w:rPr>
      </w:pPr>
      <w:r>
        <w:rPr>
          <w:rFonts w:hAnsi="Times New Roman" w:ascii="Times New Roman"/>
        </w:rPr>
        <w:t>-</w:t>
      </w:r>
      <w:r w:rsidR="00C23B3E">
        <w:rPr>
          <w:rFonts w:hAnsi="Times New Roman" w:ascii="Times New Roman"/>
        </w:rPr>
        <w:t>garaža broj 19 u površini 18m2.</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II. Kupac</w:t>
      </w:r>
      <w:r>
        <w:rPr>
          <w:rFonts w:hAnsi="Times New Roman" w:ascii="Times New Roman"/>
        </w:rPr>
        <w:t xml:space="preserve"> </w:t>
      </w:r>
      <w:r w:rsidR="00C23B3E" w:rsidRPr="00C23B3E">
        <w:rPr>
          <w:rFonts w:hAnsi="Times New Roman" w:ascii="Times New Roman"/>
        </w:rPr>
        <w:t>ANKA PETREŠIN, OIB: 70387014665, Crikvenica, Braće Brozičevića 4</w:t>
      </w:r>
      <w:r w:rsidR="00C23B3E">
        <w:rPr>
          <w:rFonts w:hAnsi="Times New Roman" w:ascii="Times New Roman"/>
        </w:rPr>
        <w:t>, dužna</w:t>
      </w:r>
      <w:r w:rsidRPr="00CF1385">
        <w:rPr>
          <w:rFonts w:hAnsi="Times New Roman" w:ascii="Times New Roman"/>
        </w:rPr>
        <w:t xml:space="preserve"> je u roku od 30 dana od dana pravomoćnosti rješenja o dosudi uplatiti razliku kupovnine preko uplaćenog iznosa osiguranja i to iznos od </w:t>
      </w:r>
      <w:r w:rsidR="00C23B3E">
        <w:rPr>
          <w:rFonts w:hAnsi="Times New Roman" w:ascii="Times New Roman"/>
        </w:rPr>
        <w:t>79.117,40</w:t>
      </w:r>
      <w:r w:rsidRPr="00CF1385">
        <w:rPr>
          <w:rFonts w:hAnsi="Times New Roman" w:ascii="Times New Roman"/>
        </w:rPr>
        <w:t xml:space="preserve"> kn, na žiro račun stečajnog dužnika kod Karlovačke banke d.d. Karlovac, IBAN: HR2624000081110127729 (s napomenom "uplata razlike kupovnine").</w:t>
      </w:r>
    </w:p>
    <w:p w:rsidRDefault="00A345C9" w:rsidP="00CF1385" w:rsidR="00A345C9" w:rsidRPr="00CF1385">
      <w:pPr>
        <w:jc w:val="both"/>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III. Određuje se upis prava vlasništva u korist kupca na </w:t>
      </w:r>
      <w:r w:rsidR="000B46CC">
        <w:rPr>
          <w:rFonts w:hAnsi="Times New Roman" w:ascii="Times New Roman"/>
        </w:rPr>
        <w:t>dosuđenim nekretninama</w:t>
      </w:r>
      <w:r w:rsidRPr="00CF1385">
        <w:rPr>
          <w:rFonts w:hAnsi="Times New Roman" w:ascii="Times New Roman"/>
        </w:rPr>
        <w:t xml:space="preserve">, nakon pravomoćnosti ovog rješenja i nakon što kupac uplati razliku kupovine naveden u točci II. ovog rješenja. </w:t>
      </w:r>
    </w:p>
    <w:p w:rsidRDefault="00A345C9" w:rsidP="00CF1385" w:rsidR="00A345C9" w:rsidRPr="00CF138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 IV. Određuje se brisanje prava i tereta koji prestaju prodajom i to brisanje zabilježbe ovrhe za korist R&amp;B&amp;S d.o.o. Crikvenica pod brojem Z-3383/10, te pravo zaloga upisanog za korist Republika Hrvatska, Ministarstvo financija, Porezna uprava, Područni ured Karlovac, pod brojem Z-2257/06, nakon pravomoćnosti ovog rješenja.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 Nalaže se Općinskom sudu u Crikvenici, Zemljišno-knjižnom odjelu, izvršiti upis prava vlasništva, te brisanje prava i tereta na temelju pravomoćnost rješenja i dosudi i potvrde ovog suda da je kupac položio kupovninu. </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VI. Nekretnina iz točke I. ovog rješenja predat će se kupcu zaključkom o predaji nekretnina nakon što ovo rješenje postane pravomoćno i nakon što kupac uplati kupovninu umanjenu za iznos osiguranja. </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lastRenderedPageBreak/>
        <w:t>VII. Ako kupac ne uplati razliku kupovnine, sud će rješenje o prodaji oglasiti nevažećim i odrediti novu prodaju uz uvjete određene za prodaju koja je oglašena nevažećom. U tom slučaju iz položenog osiguranja namirit će se troškovi nove prodaje i naknaditi razlika između kupovnine postignute na prijašnjoj i novoj prodaji.</w:t>
      </w:r>
    </w:p>
    <w:p w:rsidRDefault="00FB4B68" w:rsidP="00CF1385" w:rsidR="00FB4B68">
      <w:pPr>
        <w:jc w:val="both"/>
        <w:rPr>
          <w:rFonts w:hAnsi="Times New Roman" w:ascii="Times New Roman"/>
        </w:rPr>
      </w:pP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IX. Nalaže se Zemljišno-knjižnom odjelu Crikvenica, Općinskog suda u Crikvenici,  zabilježiti u zemljišnim knjigama dosudu nekretnin</w:t>
      </w:r>
      <w:r w:rsidR="003C5BBD">
        <w:rPr>
          <w:rFonts w:hAnsi="Times New Roman" w:ascii="Times New Roman"/>
        </w:rPr>
        <w:t>a</w:t>
      </w:r>
      <w:r w:rsidRPr="00CF1385">
        <w:rPr>
          <w:rFonts w:hAnsi="Times New Roman" w:ascii="Times New Roman"/>
        </w:rPr>
        <w:t xml:space="preserve"> naveden</w:t>
      </w:r>
      <w:r w:rsidR="003C5BBD">
        <w:rPr>
          <w:rFonts w:hAnsi="Times New Roman" w:ascii="Times New Roman"/>
        </w:rPr>
        <w:t>ih</w:t>
      </w:r>
      <w:r w:rsidRPr="00CF1385">
        <w:rPr>
          <w:rFonts w:hAnsi="Times New Roman" w:ascii="Times New Roman"/>
        </w:rPr>
        <w:t xml:space="preserve"> u točki I. ovog rješenja. </w:t>
      </w:r>
    </w:p>
    <w:p w:rsidRDefault="00CF1385" w:rsidP="00CF1385" w:rsidR="00CF1385" w:rsidRPr="00CF1385">
      <w:pPr>
        <w:rPr>
          <w:rFonts w:hAnsi="Times New Roman" w:ascii="Times New Roman"/>
        </w:rPr>
      </w:pPr>
    </w:p>
    <w:p w:rsidRDefault="00CF1385" w:rsidP="00CF1385" w:rsidR="00CF1385" w:rsidRPr="00CF1385">
      <w:pPr>
        <w:jc w:val="center"/>
        <w:rPr>
          <w:rFonts w:hAnsi="Times New Roman" w:ascii="Times New Roman"/>
        </w:rPr>
      </w:pPr>
      <w:r w:rsidRPr="00CF1385">
        <w:rPr>
          <w:rFonts w:hAnsi="Times New Roman" w:ascii="Times New Roman"/>
        </w:rPr>
        <w:t>Obrazloženje</w:t>
      </w:r>
    </w:p>
    <w:p w:rsidRDefault="00CF1385" w:rsidP="00CF1385" w:rsidR="00CF1385" w:rsidRPr="00CF1385">
      <w:pPr>
        <w:rPr>
          <w:rFonts w:hAnsi="Times New Roman" w:ascii="Times New Roman"/>
        </w:rPr>
      </w:pPr>
    </w:p>
    <w:p w:rsidRDefault="00CF1385" w:rsidP="00CF1385" w:rsidR="00CF1385" w:rsidRPr="00CF1385">
      <w:pPr>
        <w:ind w:firstLine="708"/>
        <w:jc w:val="both"/>
        <w:rPr>
          <w:rFonts w:hAnsi="Times New Roman" w:ascii="Times New Roman"/>
        </w:rPr>
      </w:pPr>
      <w:r w:rsidRPr="00CF1385">
        <w:rPr>
          <w:rFonts w:hAnsi="Times New Roman" w:ascii="Times New Roman"/>
        </w:rPr>
        <w:t>Nekretnin</w:t>
      </w:r>
      <w:r w:rsidR="003C5BBD">
        <w:rPr>
          <w:rFonts w:hAnsi="Times New Roman" w:ascii="Times New Roman"/>
        </w:rPr>
        <w:t>e</w:t>
      </w:r>
      <w:r w:rsidRPr="00CF1385">
        <w:rPr>
          <w:rFonts w:hAnsi="Times New Roman" w:ascii="Times New Roman"/>
        </w:rPr>
        <w:t xml:space="preserve"> stečajnog dužnika naveden</w:t>
      </w:r>
      <w:r w:rsidR="003C5BBD">
        <w:rPr>
          <w:rFonts w:hAnsi="Times New Roman" w:ascii="Times New Roman"/>
        </w:rPr>
        <w:t>e</w:t>
      </w:r>
      <w:r w:rsidRPr="00CF1385">
        <w:rPr>
          <w:rFonts w:hAnsi="Times New Roman" w:ascii="Times New Roman"/>
        </w:rPr>
        <w:t xml:space="preserve"> pod točkom I. ovog rješenja prodaval</w:t>
      </w:r>
      <w:r w:rsidR="003C5BBD">
        <w:rPr>
          <w:rFonts w:hAnsi="Times New Roman" w:ascii="Times New Roman"/>
        </w:rPr>
        <w:t>e su</w:t>
      </w:r>
      <w:r w:rsidRPr="00CF1385">
        <w:rPr>
          <w:rFonts w:hAnsi="Times New Roman" w:ascii="Times New Roman"/>
        </w:rPr>
        <w:t xml:space="preserve"> se u ovom stečajnom postupku na prijedlog stečajnog upravitelja temeljem odredbe čl.  164. Stečajnog zakona ("Narodne novine" broj  44/96, 29/99, 129/00, 123/03, 82/06, 116/10, 25/12, 133/12 - dalje SZ) uz odgovarajuću primjenu odredaba pravila o ovrsi na nekretninama. </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Na usmenoj javnoj dražbi održanoj </w:t>
      </w:r>
      <w:r w:rsidR="00C23B3E">
        <w:rPr>
          <w:rFonts w:hAnsi="Times New Roman" w:ascii="Times New Roman"/>
        </w:rPr>
        <w:t>3</w:t>
      </w:r>
      <w:r w:rsidR="00AC6BFA">
        <w:rPr>
          <w:rFonts w:hAnsi="Times New Roman" w:ascii="Times New Roman"/>
        </w:rPr>
        <w:t>. veljače</w:t>
      </w:r>
      <w:r w:rsidR="003C5BBD">
        <w:rPr>
          <w:rFonts w:hAnsi="Times New Roman" w:ascii="Times New Roman"/>
        </w:rPr>
        <w:t xml:space="preserve"> 201</w:t>
      </w:r>
      <w:r w:rsidR="00C23B3E">
        <w:rPr>
          <w:rFonts w:hAnsi="Times New Roman" w:ascii="Times New Roman"/>
        </w:rPr>
        <w:t>7</w:t>
      </w:r>
      <w:r w:rsidRPr="00CF1385">
        <w:rPr>
          <w:rFonts w:hAnsi="Times New Roman" w:ascii="Times New Roman"/>
        </w:rPr>
        <w:t xml:space="preserve">. kupac </w:t>
      </w:r>
      <w:r w:rsidR="00C23B3E">
        <w:rPr>
          <w:rFonts w:hAnsi="Times New Roman" w:ascii="Times New Roman"/>
        </w:rPr>
        <w:t>Anka Petrešin</w:t>
      </w:r>
      <w:r w:rsidR="003C5BBD">
        <w:rPr>
          <w:rFonts w:hAnsi="Times New Roman" w:ascii="Times New Roman"/>
        </w:rPr>
        <w:t xml:space="preserve">, iz </w:t>
      </w:r>
      <w:r w:rsidR="00C23B3E">
        <w:rPr>
          <w:rFonts w:hAnsi="Times New Roman" w:ascii="Times New Roman"/>
        </w:rPr>
        <w:t>Crikvenice</w:t>
      </w:r>
      <w:r w:rsidR="003C5BBD">
        <w:rPr>
          <w:rFonts w:hAnsi="Times New Roman" w:ascii="Times New Roman"/>
        </w:rPr>
        <w:t xml:space="preserve">, </w:t>
      </w:r>
      <w:r w:rsidR="00C23B3E">
        <w:rPr>
          <w:rFonts w:hAnsi="Times New Roman" w:ascii="Times New Roman"/>
        </w:rPr>
        <w:t>Braće Brozičevića 4</w:t>
      </w:r>
      <w:r w:rsidR="003C5BBD">
        <w:rPr>
          <w:rFonts w:hAnsi="Times New Roman" w:ascii="Times New Roman"/>
        </w:rPr>
        <w:t>,</w:t>
      </w:r>
      <w:r w:rsidR="00AC6BFA">
        <w:rPr>
          <w:rFonts w:hAnsi="Times New Roman" w:ascii="Times New Roman"/>
        </w:rPr>
        <w:t xml:space="preserve"> </w:t>
      </w:r>
      <w:r w:rsidRPr="00CF1385">
        <w:rPr>
          <w:rFonts w:hAnsi="Times New Roman" w:ascii="Times New Roman"/>
        </w:rPr>
        <w:t>da</w:t>
      </w:r>
      <w:r w:rsidR="00C23B3E">
        <w:rPr>
          <w:rFonts w:hAnsi="Times New Roman" w:ascii="Times New Roman"/>
        </w:rPr>
        <w:t>la</w:t>
      </w:r>
      <w:r w:rsidRPr="00CF1385">
        <w:rPr>
          <w:rFonts w:hAnsi="Times New Roman" w:ascii="Times New Roman"/>
        </w:rPr>
        <w:t xml:space="preserve"> je najpovoljniju ponudu, te je stoga ispuni</w:t>
      </w:r>
      <w:r w:rsidR="00C23B3E">
        <w:rPr>
          <w:rFonts w:hAnsi="Times New Roman" w:ascii="Times New Roman"/>
        </w:rPr>
        <w:t>la</w:t>
      </w:r>
      <w:r w:rsidRPr="00CF1385">
        <w:rPr>
          <w:rFonts w:hAnsi="Times New Roman" w:ascii="Times New Roman"/>
        </w:rPr>
        <w:t xml:space="preserve"> uvjete da </w:t>
      </w:r>
      <w:r w:rsidR="00C23B3E">
        <w:rPr>
          <w:rFonts w:hAnsi="Times New Roman" w:ascii="Times New Roman"/>
        </w:rPr>
        <w:t xml:space="preserve">joj </w:t>
      </w:r>
      <w:r w:rsidRPr="00CF1385">
        <w:rPr>
          <w:rFonts w:hAnsi="Times New Roman" w:ascii="Times New Roman"/>
        </w:rPr>
        <w:t>se nekretnina dosudi.</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F1385" w:rsidP="00CF1385" w:rsidR="00CF1385" w:rsidRPr="00CF1385">
      <w:pPr>
        <w:jc w:val="both"/>
        <w:rPr>
          <w:rFonts w:hAnsi="Times New Roman" w:ascii="Times New Roman"/>
        </w:rPr>
      </w:pPr>
    </w:p>
    <w:p w:rsidRDefault="00CF1385" w:rsidP="0027674C" w:rsidR="00CF1385">
      <w:pPr>
        <w:ind w:firstLine="708"/>
        <w:jc w:val="both"/>
        <w:rPr>
          <w:rFonts w:hAnsi="Times New Roman" w:ascii="Times New Roman"/>
        </w:rPr>
      </w:pPr>
      <w:r w:rsidRPr="00CF1385">
        <w:rPr>
          <w:rFonts w:hAnsi="Times New Roman" w:ascii="Times New Roman"/>
        </w:rPr>
        <w:t>Nakon pravomoćnosti ovog rješenja o dosudi i nakon što kupac položi kupovninu, sud će posebnim zaključkom odrediti da se nekretnin</w:t>
      </w:r>
      <w:r w:rsidR="003C5BBD">
        <w:rPr>
          <w:rFonts w:hAnsi="Times New Roman" w:ascii="Times New Roman"/>
        </w:rPr>
        <w:t>e</w:t>
      </w:r>
      <w:r w:rsidRPr="00CF1385">
        <w:rPr>
          <w:rFonts w:hAnsi="Times New Roman" w:ascii="Times New Roman"/>
        </w:rPr>
        <w:t xml:space="preserve"> preda</w:t>
      </w:r>
      <w:r w:rsidR="003C5BBD">
        <w:rPr>
          <w:rFonts w:hAnsi="Times New Roman" w:ascii="Times New Roman"/>
        </w:rPr>
        <w:t>ju</w:t>
      </w:r>
      <w:r w:rsidRPr="00CF1385">
        <w:rPr>
          <w:rFonts w:hAnsi="Times New Roman" w:ascii="Times New Roman"/>
        </w:rPr>
        <w:t xml:space="preserve"> kupcu iz točke I. ovog rješenja.</w:t>
      </w:r>
    </w:p>
    <w:p w:rsidRDefault="00891631" w:rsidP="00891631" w:rsidR="00891631" w:rsidRPr="00C524DC">
      <w:pPr>
        <w:ind w:firstLine="708"/>
        <w:jc w:val="both"/>
        <w:rPr>
          <w:rFonts w:hAnsi="Times New Roman" w:ascii="Times New Roman"/>
        </w:rPr>
      </w:pPr>
    </w:p>
    <w:p w:rsidRDefault="00891631" w:rsidP="00891631" w:rsidR="00C524DC" w:rsidRPr="00C524DC">
      <w:pPr>
        <w:jc w:val="center"/>
        <w:rPr>
          <w:rFonts w:hAnsi="Times New Roman" w:ascii="Times New Roman"/>
        </w:rPr>
      </w:pPr>
      <w:r>
        <w:rPr>
          <w:rFonts w:hAnsi="Times New Roman" w:ascii="Times New Roman"/>
        </w:rPr>
        <w:t xml:space="preserve">U Karlovcu </w:t>
      </w:r>
      <w:r w:rsidR="00C23B3E">
        <w:rPr>
          <w:rFonts w:hAnsi="Times New Roman" w:ascii="Times New Roman"/>
        </w:rPr>
        <w:t>6. veljače</w:t>
      </w:r>
      <w:r w:rsidR="00C524DC" w:rsidRPr="00C524DC">
        <w:rPr>
          <w:rFonts w:hAnsi="Times New Roman" w:ascii="Times New Roman"/>
        </w:rPr>
        <w:t xml:space="preserve"> 201</w:t>
      </w:r>
      <w:r w:rsidR="00C23B3E">
        <w:rPr>
          <w:rFonts w:hAnsi="Times New Roman" w:ascii="Times New Roman"/>
        </w:rPr>
        <w:t>7</w:t>
      </w:r>
      <w:r w:rsidR="00C524DC" w:rsidRPr="00C524DC">
        <w:rPr>
          <w:rFonts w:hAnsi="Times New Roman" w:ascii="Times New Roman"/>
        </w:rPr>
        <w:t>.</w:t>
      </w:r>
    </w:p>
    <w:p w:rsidRDefault="00C524DC" w:rsidP="00891631" w:rsidR="00C524DC"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5466F5" w:rsidR="00C524DC">
      <w:pPr>
        <w:jc w:val="right"/>
        <w:rPr>
          <w:rFonts w:hAnsi="Times New Roman" w:ascii="Times New Roman"/>
        </w:rPr>
      </w:pPr>
      <w:r w:rsidRPr="00C524DC">
        <w:rPr>
          <w:rFonts w:hAnsi="Times New Roman" w:ascii="Times New Roman"/>
        </w:rPr>
        <w:t>Vesna Fundurulić Perišin</w:t>
      </w:r>
      <w:r w:rsidR="0006780C">
        <w:rPr>
          <w:rFonts w:hAnsi="Times New Roman" w:ascii="Times New Roman"/>
        </w:rPr>
        <w:t>, v.r.</w:t>
      </w:r>
    </w:p>
    <w:p w:rsidRDefault="0006780C" w:rsidP="005466F5" w:rsidR="0006780C">
      <w:pPr>
        <w:jc w:val="right"/>
        <w:rPr>
          <w:rFonts w:hAnsi="Times New Roman" w:ascii="Times New Roman"/>
        </w:rPr>
      </w:pPr>
    </w:p>
    <w:p w:rsidRDefault="0006780C" w:rsidP="005466F5" w:rsidR="0006780C">
      <w:pPr>
        <w:jc w:val="right"/>
        <w:rPr>
          <w:rFonts w:hAnsi="Times New Roman" w:ascii="Times New Roman"/>
        </w:rPr>
      </w:pPr>
      <w:r>
        <w:rPr>
          <w:rFonts w:hAnsi="Times New Roman" w:ascii="Times New Roman"/>
        </w:rPr>
        <w:t>Za točnost otpravka-</w:t>
      </w:r>
    </w:p>
    <w:p w:rsidRDefault="0006780C" w:rsidP="005466F5" w:rsidR="0006780C">
      <w:pPr>
        <w:jc w:val="right"/>
        <w:rPr>
          <w:rFonts w:hAnsi="Times New Roman" w:ascii="Times New Roman"/>
        </w:rPr>
      </w:pPr>
      <w:r>
        <w:rPr>
          <w:rFonts w:hAnsi="Times New Roman" w:ascii="Times New Roman"/>
        </w:rPr>
        <w:t>Ovlašteni službenik:</w:t>
      </w:r>
    </w:p>
    <w:p w:rsidRDefault="0006780C" w:rsidP="005466F5" w:rsidR="0006780C"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5466F5" w:rsidR="00C524DC" w:rsidRPr="00C524DC">
      <w:headerReference w:type="even" r:id="rId11"/>
      <w:headerReference w:type="default" r:id="rId12"/>
      <w:pgSz w:code="9" w:h="16838" w:w="11906"/>
      <w:pgMar w:gutter="0" w:footer="709" w:header="709" w:left="1418" w:bottom="1560"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2157">
      <w:rPr>
        <w:rStyle w:val="Brojstranice"/>
        <w:noProof/>
      </w:rPr>
      <w:t>2</w:t>
    </w:r>
    <w:r>
      <w:rPr>
        <w:rStyle w:val="Brojstranice"/>
      </w:rPr>
      <w:fldChar w:fldCharType="end"/>
    </w:r>
  </w:p>
  <w:p w:rsidRDefault="00BC0A46" w:rsidR="00BC0A46">
    <w:pPr>
      <w:pStyle w:val="Zaglavlje"/>
    </w:pPr>
  </w:p>
  <w:p w:rsidRDefault="00606F53" w:rsidP="00606F53" w:rsidR="00606F53" w:rsidRPr="00606F53">
    <w:pPr>
      <w:pStyle w:val="Zaglavlje"/>
      <w:jc w:val="right"/>
      <w:rPr>
        <w:rFonts w:hAnsi="Times New Roman" w:ascii="Times New Roman"/>
      </w:rPr>
    </w:pPr>
    <w:r w:rsidRPr="00606F53">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3DB9"/>
    <w:rsid w:val="00035D35"/>
    <w:rsid w:val="000439EF"/>
    <w:rsid w:val="000444BF"/>
    <w:rsid w:val="0006780C"/>
    <w:rsid w:val="00073248"/>
    <w:rsid w:val="00095172"/>
    <w:rsid w:val="000969CE"/>
    <w:rsid w:val="000A37BB"/>
    <w:rsid w:val="000A5EC7"/>
    <w:rsid w:val="000A775F"/>
    <w:rsid w:val="000B46CC"/>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37C3B"/>
    <w:rsid w:val="001549C6"/>
    <w:rsid w:val="00161056"/>
    <w:rsid w:val="00164F69"/>
    <w:rsid w:val="001709E0"/>
    <w:rsid w:val="00171F6F"/>
    <w:rsid w:val="00174720"/>
    <w:rsid w:val="00175519"/>
    <w:rsid w:val="001829D5"/>
    <w:rsid w:val="0018420C"/>
    <w:rsid w:val="00184536"/>
    <w:rsid w:val="001869EC"/>
    <w:rsid w:val="0019451A"/>
    <w:rsid w:val="001A1E8D"/>
    <w:rsid w:val="001B0CBE"/>
    <w:rsid w:val="001B4565"/>
    <w:rsid w:val="001C6756"/>
    <w:rsid w:val="001E11CA"/>
    <w:rsid w:val="001F52A4"/>
    <w:rsid w:val="001F70E0"/>
    <w:rsid w:val="00201505"/>
    <w:rsid w:val="00210ECA"/>
    <w:rsid w:val="00217409"/>
    <w:rsid w:val="00220174"/>
    <w:rsid w:val="0022072A"/>
    <w:rsid w:val="00225EA7"/>
    <w:rsid w:val="00227DC4"/>
    <w:rsid w:val="00231F18"/>
    <w:rsid w:val="00235B38"/>
    <w:rsid w:val="002364B0"/>
    <w:rsid w:val="00240441"/>
    <w:rsid w:val="00246D8A"/>
    <w:rsid w:val="002649DE"/>
    <w:rsid w:val="0027674C"/>
    <w:rsid w:val="00276A61"/>
    <w:rsid w:val="00283F4D"/>
    <w:rsid w:val="0028487F"/>
    <w:rsid w:val="00297319"/>
    <w:rsid w:val="002A0C7A"/>
    <w:rsid w:val="002A3AC9"/>
    <w:rsid w:val="002A402A"/>
    <w:rsid w:val="002C0248"/>
    <w:rsid w:val="002C0A7C"/>
    <w:rsid w:val="002C0B20"/>
    <w:rsid w:val="002D109C"/>
    <w:rsid w:val="002F2FEF"/>
    <w:rsid w:val="002F7230"/>
    <w:rsid w:val="003036C0"/>
    <w:rsid w:val="00314A9A"/>
    <w:rsid w:val="00320F69"/>
    <w:rsid w:val="00327658"/>
    <w:rsid w:val="003307DE"/>
    <w:rsid w:val="00330F54"/>
    <w:rsid w:val="00333B46"/>
    <w:rsid w:val="0034027A"/>
    <w:rsid w:val="00345BD9"/>
    <w:rsid w:val="00352994"/>
    <w:rsid w:val="00356C81"/>
    <w:rsid w:val="00357F81"/>
    <w:rsid w:val="00364509"/>
    <w:rsid w:val="00367C55"/>
    <w:rsid w:val="00376C65"/>
    <w:rsid w:val="00381244"/>
    <w:rsid w:val="00381A1D"/>
    <w:rsid w:val="00396A33"/>
    <w:rsid w:val="003A04F2"/>
    <w:rsid w:val="003A758B"/>
    <w:rsid w:val="003B2702"/>
    <w:rsid w:val="003B78EA"/>
    <w:rsid w:val="003C13EC"/>
    <w:rsid w:val="003C2E7E"/>
    <w:rsid w:val="003C4900"/>
    <w:rsid w:val="003C5BBD"/>
    <w:rsid w:val="003C69BB"/>
    <w:rsid w:val="003F625D"/>
    <w:rsid w:val="003F7F49"/>
    <w:rsid w:val="00412157"/>
    <w:rsid w:val="004173DB"/>
    <w:rsid w:val="00420247"/>
    <w:rsid w:val="00422CF0"/>
    <w:rsid w:val="00435951"/>
    <w:rsid w:val="00437413"/>
    <w:rsid w:val="0044437F"/>
    <w:rsid w:val="004445CB"/>
    <w:rsid w:val="00466C33"/>
    <w:rsid w:val="004676C0"/>
    <w:rsid w:val="004865B8"/>
    <w:rsid w:val="00487E42"/>
    <w:rsid w:val="004918D5"/>
    <w:rsid w:val="004966E2"/>
    <w:rsid w:val="004A064A"/>
    <w:rsid w:val="004A2164"/>
    <w:rsid w:val="004B1EA0"/>
    <w:rsid w:val="004B4034"/>
    <w:rsid w:val="004C3C50"/>
    <w:rsid w:val="004C45D5"/>
    <w:rsid w:val="004C7792"/>
    <w:rsid w:val="004D5B79"/>
    <w:rsid w:val="004F0BED"/>
    <w:rsid w:val="00507C56"/>
    <w:rsid w:val="00507FF5"/>
    <w:rsid w:val="00516BAB"/>
    <w:rsid w:val="00517E7E"/>
    <w:rsid w:val="00521BEB"/>
    <w:rsid w:val="00544EC1"/>
    <w:rsid w:val="005466F5"/>
    <w:rsid w:val="005535CD"/>
    <w:rsid w:val="00554CF9"/>
    <w:rsid w:val="00556C38"/>
    <w:rsid w:val="005640BA"/>
    <w:rsid w:val="00581A62"/>
    <w:rsid w:val="00586D92"/>
    <w:rsid w:val="00593E76"/>
    <w:rsid w:val="005952DD"/>
    <w:rsid w:val="005966B8"/>
    <w:rsid w:val="005A70C5"/>
    <w:rsid w:val="005B1209"/>
    <w:rsid w:val="005B736F"/>
    <w:rsid w:val="005C2BDA"/>
    <w:rsid w:val="005D6E3C"/>
    <w:rsid w:val="005E3663"/>
    <w:rsid w:val="005F0D40"/>
    <w:rsid w:val="005F5F78"/>
    <w:rsid w:val="005F631C"/>
    <w:rsid w:val="005F6B53"/>
    <w:rsid w:val="0060022F"/>
    <w:rsid w:val="00601B51"/>
    <w:rsid w:val="00602307"/>
    <w:rsid w:val="00606909"/>
    <w:rsid w:val="00606F53"/>
    <w:rsid w:val="00612152"/>
    <w:rsid w:val="00616ECB"/>
    <w:rsid w:val="00617371"/>
    <w:rsid w:val="00621375"/>
    <w:rsid w:val="006266A0"/>
    <w:rsid w:val="0063218E"/>
    <w:rsid w:val="00632C98"/>
    <w:rsid w:val="00633B4B"/>
    <w:rsid w:val="00635973"/>
    <w:rsid w:val="00636B61"/>
    <w:rsid w:val="00637D9F"/>
    <w:rsid w:val="00640808"/>
    <w:rsid w:val="006450C4"/>
    <w:rsid w:val="00647046"/>
    <w:rsid w:val="006506A3"/>
    <w:rsid w:val="006561F8"/>
    <w:rsid w:val="00662161"/>
    <w:rsid w:val="00662D65"/>
    <w:rsid w:val="0066561B"/>
    <w:rsid w:val="00665C97"/>
    <w:rsid w:val="00665FB1"/>
    <w:rsid w:val="00671292"/>
    <w:rsid w:val="006736EE"/>
    <w:rsid w:val="00684701"/>
    <w:rsid w:val="00692284"/>
    <w:rsid w:val="00692C21"/>
    <w:rsid w:val="006A1BD7"/>
    <w:rsid w:val="006C2658"/>
    <w:rsid w:val="006D0D76"/>
    <w:rsid w:val="006D7AF7"/>
    <w:rsid w:val="006F02B3"/>
    <w:rsid w:val="006F06C6"/>
    <w:rsid w:val="006F3243"/>
    <w:rsid w:val="006F5EDB"/>
    <w:rsid w:val="006F7B33"/>
    <w:rsid w:val="00700E33"/>
    <w:rsid w:val="00716A1E"/>
    <w:rsid w:val="00736DF3"/>
    <w:rsid w:val="0074549C"/>
    <w:rsid w:val="00746A3B"/>
    <w:rsid w:val="00746C65"/>
    <w:rsid w:val="00761861"/>
    <w:rsid w:val="00764CD6"/>
    <w:rsid w:val="00775DE1"/>
    <w:rsid w:val="00777E17"/>
    <w:rsid w:val="007802CF"/>
    <w:rsid w:val="007806A7"/>
    <w:rsid w:val="00780B13"/>
    <w:rsid w:val="00781381"/>
    <w:rsid w:val="007842CD"/>
    <w:rsid w:val="00790CEF"/>
    <w:rsid w:val="00794B14"/>
    <w:rsid w:val="0079652E"/>
    <w:rsid w:val="007A1151"/>
    <w:rsid w:val="007A3472"/>
    <w:rsid w:val="007A5605"/>
    <w:rsid w:val="007C2056"/>
    <w:rsid w:val="007C4E01"/>
    <w:rsid w:val="007D5135"/>
    <w:rsid w:val="0080192D"/>
    <w:rsid w:val="00810A60"/>
    <w:rsid w:val="00833FB3"/>
    <w:rsid w:val="008345CF"/>
    <w:rsid w:val="008467F3"/>
    <w:rsid w:val="00846B40"/>
    <w:rsid w:val="008500A2"/>
    <w:rsid w:val="0085470D"/>
    <w:rsid w:val="00867B63"/>
    <w:rsid w:val="0087107B"/>
    <w:rsid w:val="008839A1"/>
    <w:rsid w:val="00891631"/>
    <w:rsid w:val="00896A1B"/>
    <w:rsid w:val="008B3300"/>
    <w:rsid w:val="008B5435"/>
    <w:rsid w:val="008E413B"/>
    <w:rsid w:val="008E5587"/>
    <w:rsid w:val="008E5AC7"/>
    <w:rsid w:val="009009F9"/>
    <w:rsid w:val="00912EF2"/>
    <w:rsid w:val="00913E5D"/>
    <w:rsid w:val="00924497"/>
    <w:rsid w:val="00935D6F"/>
    <w:rsid w:val="009363FF"/>
    <w:rsid w:val="00936E46"/>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3EA4"/>
    <w:rsid w:val="009A438C"/>
    <w:rsid w:val="009A5DE5"/>
    <w:rsid w:val="009B0822"/>
    <w:rsid w:val="009B3BDB"/>
    <w:rsid w:val="009C3038"/>
    <w:rsid w:val="009D2277"/>
    <w:rsid w:val="009D275D"/>
    <w:rsid w:val="009F2622"/>
    <w:rsid w:val="00A011F4"/>
    <w:rsid w:val="00A14581"/>
    <w:rsid w:val="00A1561B"/>
    <w:rsid w:val="00A1673A"/>
    <w:rsid w:val="00A22BE4"/>
    <w:rsid w:val="00A269FE"/>
    <w:rsid w:val="00A33F33"/>
    <w:rsid w:val="00A345C9"/>
    <w:rsid w:val="00A3656A"/>
    <w:rsid w:val="00A44295"/>
    <w:rsid w:val="00A47640"/>
    <w:rsid w:val="00A50290"/>
    <w:rsid w:val="00A57167"/>
    <w:rsid w:val="00A61392"/>
    <w:rsid w:val="00A715C4"/>
    <w:rsid w:val="00A72C16"/>
    <w:rsid w:val="00A81F85"/>
    <w:rsid w:val="00A83208"/>
    <w:rsid w:val="00AA22F1"/>
    <w:rsid w:val="00AA7C88"/>
    <w:rsid w:val="00AB0B41"/>
    <w:rsid w:val="00AB461A"/>
    <w:rsid w:val="00AB5A1F"/>
    <w:rsid w:val="00AC6BFA"/>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14D1"/>
    <w:rsid w:val="00BD2448"/>
    <w:rsid w:val="00C12EAD"/>
    <w:rsid w:val="00C14594"/>
    <w:rsid w:val="00C21201"/>
    <w:rsid w:val="00C23B3E"/>
    <w:rsid w:val="00C2689D"/>
    <w:rsid w:val="00C30313"/>
    <w:rsid w:val="00C31AF8"/>
    <w:rsid w:val="00C36B3F"/>
    <w:rsid w:val="00C47AD9"/>
    <w:rsid w:val="00C5195F"/>
    <w:rsid w:val="00C524DC"/>
    <w:rsid w:val="00C66E39"/>
    <w:rsid w:val="00C85D2B"/>
    <w:rsid w:val="00C86DD4"/>
    <w:rsid w:val="00C879B5"/>
    <w:rsid w:val="00C904C5"/>
    <w:rsid w:val="00C9631B"/>
    <w:rsid w:val="00CA1FB8"/>
    <w:rsid w:val="00CB1D68"/>
    <w:rsid w:val="00CB3291"/>
    <w:rsid w:val="00CC3673"/>
    <w:rsid w:val="00CD3996"/>
    <w:rsid w:val="00CE3D37"/>
    <w:rsid w:val="00CE42EC"/>
    <w:rsid w:val="00CF1385"/>
    <w:rsid w:val="00CF4C6F"/>
    <w:rsid w:val="00CF5DF9"/>
    <w:rsid w:val="00D07934"/>
    <w:rsid w:val="00D07D2D"/>
    <w:rsid w:val="00D169B1"/>
    <w:rsid w:val="00D25BA7"/>
    <w:rsid w:val="00D35FC8"/>
    <w:rsid w:val="00D438B3"/>
    <w:rsid w:val="00D54837"/>
    <w:rsid w:val="00D5506C"/>
    <w:rsid w:val="00D74B7B"/>
    <w:rsid w:val="00D848A7"/>
    <w:rsid w:val="00D87BFC"/>
    <w:rsid w:val="00D92FAE"/>
    <w:rsid w:val="00D97C59"/>
    <w:rsid w:val="00DA3172"/>
    <w:rsid w:val="00DA35E3"/>
    <w:rsid w:val="00DA6704"/>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527F5"/>
    <w:rsid w:val="00E6573F"/>
    <w:rsid w:val="00E65B6A"/>
    <w:rsid w:val="00E80E30"/>
    <w:rsid w:val="00EA325E"/>
    <w:rsid w:val="00EA37EE"/>
    <w:rsid w:val="00EA6FB0"/>
    <w:rsid w:val="00EB4096"/>
    <w:rsid w:val="00EC2726"/>
    <w:rsid w:val="00ED1937"/>
    <w:rsid w:val="00ED65CC"/>
    <w:rsid w:val="00ED7984"/>
    <w:rsid w:val="00EF1F83"/>
    <w:rsid w:val="00EF5C0B"/>
    <w:rsid w:val="00EF704E"/>
    <w:rsid w:val="00F06822"/>
    <w:rsid w:val="00F07C2F"/>
    <w:rsid w:val="00F23C7D"/>
    <w:rsid w:val="00F32C9F"/>
    <w:rsid w:val="00F40D59"/>
    <w:rsid w:val="00F42C49"/>
    <w:rsid w:val="00F52BC8"/>
    <w:rsid w:val="00F52F46"/>
    <w:rsid w:val="00F56C56"/>
    <w:rsid w:val="00F56FED"/>
    <w:rsid w:val="00F57004"/>
    <w:rsid w:val="00F60A50"/>
    <w:rsid w:val="00F72FA0"/>
    <w:rsid w:val="00F76200"/>
    <w:rsid w:val="00F810F2"/>
    <w:rsid w:val="00F844B7"/>
    <w:rsid w:val="00F851B9"/>
    <w:rsid w:val="00F867EA"/>
    <w:rsid w:val="00F93FBA"/>
    <w:rsid w:val="00F95921"/>
    <w:rsid w:val="00F97B88"/>
    <w:rsid w:val="00FA043F"/>
    <w:rsid w:val="00FB1C01"/>
    <w:rsid w:val="00FB4B68"/>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cs="Tahoma" w:hAnsi="Tahoma" w:ascii="Tahoma"/>
      <w:sz w:val="16"/>
      <w:szCs w:val="16"/>
    </w:rPr>
  </w:style>
  <w:style w:customStyle="true" w:styleId="TekstbaloniaChar" w:type="character">
    <w:name w:val="Tekst balončića Char"/>
    <w:basedOn w:val="Zadanifontodlomka"/>
    <w:link w:val="Tekstbalonia"/>
    <w:rsid w:val="00F57004"/>
    <w:rPr>
      <w:rFonts w:cs="Tahoma" w:hAnsi="Tahoma" w:ascii="Tahoma"/>
      <w:sz w:val="16"/>
      <w:szCs w:val="16"/>
    </w:rPr>
  </w:style>
  <w:style w:styleId="Podnoje" w:type="paragraph">
    <w:name w:val="footer"/>
    <w:basedOn w:val="Normal"/>
    <w:link w:val="PodnojeChar"/>
    <w:rsid w:val="00606F53"/>
    <w:pPr>
      <w:tabs>
        <w:tab w:pos="4536" w:val="center"/>
        <w:tab w:pos="9072" w:val="right"/>
      </w:tabs>
    </w:pPr>
  </w:style>
  <w:style w:customStyle="true"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ED65CC"/>
    <w:rPr>
      <w:color w:val="808080"/>
      <w:bdr w:space="0" w:sz="0" w:color="auto" w:val="none"/>
      <w:shd w:fill="auto" w:color="auto" w:val="clear"/>
    </w:rPr>
  </w:style>
  <w:style w:customStyle="true" w:styleId="eSPISCCParagraphDefaultFont" w:type="character">
    <w:name w:val="eSPIS_CC_Paragraph Default Font"/>
    <w:basedOn w:val="Zadanifontodlomka"/>
    <w:rsid w:val="00ED65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D65CC"/>
    <w:rPr>
      <w:noProof/>
      <w:bdr w:space="0" w:sz="0" w:color="auto" w:val="none"/>
      <w:shd w:fill="FFFFCC" w:color="auto" w:val="clear"/>
      <w:lang w:val="hr-HR"/>
    </w:rPr>
  </w:style>
  <w:style w:customStyle="true" w:styleId="PozadinaSvijetloCrvena" w:type="character">
    <w:name w:val="Pozadina_SvijetloCrvena"/>
    <w:basedOn w:val="eSPISCCParagraphDefaultFont"/>
    <w:rsid w:val="00ED65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D65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ascii="Tahoma" w:cs="Tahoma" w:hAnsi="Tahoma"/>
      <w:sz w:val="16"/>
      <w:szCs w:val="16"/>
    </w:rPr>
  </w:style>
  <w:style w:customStyle="1" w:styleId="TekstbaloniaChar" w:type="character">
    <w:name w:val="Tekst balončića Char"/>
    <w:basedOn w:val="Zadanifontodlomka"/>
    <w:link w:val="Tekstbalonia"/>
    <w:rsid w:val="00F57004"/>
    <w:rPr>
      <w:rFonts w:ascii="Tahoma" w:cs="Tahoma" w:hAnsi="Tahoma"/>
      <w:sz w:val="16"/>
      <w:szCs w:val="16"/>
    </w:rPr>
  </w:style>
  <w:style w:styleId="Podnoje" w:type="paragraph">
    <w:name w:val="footer"/>
    <w:basedOn w:val="Normal"/>
    <w:link w:val="PodnojeChar"/>
    <w:rsid w:val="00606F53"/>
    <w:pPr>
      <w:tabs>
        <w:tab w:pos="4536" w:val="center"/>
        <w:tab w:pos="9072" w:val="right"/>
      </w:tabs>
    </w:pPr>
  </w:style>
  <w:style w:customStyle="1"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ED65CC"/>
    <w:rPr>
      <w:color w:val="808080"/>
      <w:bdr w:color="auto" w:space="0" w:sz="0" w:val="none"/>
      <w:shd w:color="auto" w:fill="auto" w:val="clear"/>
    </w:rPr>
  </w:style>
  <w:style w:customStyle="1" w:styleId="eSPISCCParagraphDefaultFont" w:type="character">
    <w:name w:val="eSPIS_CC_Paragraph Default Font"/>
    <w:basedOn w:val="Zadanifontodlomka"/>
    <w:rsid w:val="00ED65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D65CC"/>
    <w:rPr>
      <w:noProof/>
      <w:bdr w:color="auto" w:space="0" w:sz="0" w:val="none"/>
      <w:shd w:color="auto" w:fill="FFFFCC" w:val="clear"/>
      <w:lang w:val="hr-HR"/>
    </w:rPr>
  </w:style>
  <w:style w:customStyle="1" w:styleId="PozadinaSvijetloCrvena" w:type="character">
    <w:name w:val="Pozadina_SvijetloCrvena"/>
    <w:basedOn w:val="eSPISCCParagraphDefaultFont"/>
    <w:rsid w:val="00ED65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D65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 w:id="547690204">
      <w:bodyDiv w:val="true"/>
      <w:marLeft w:val="0"/>
      <w:marRight w:val="0"/>
      <w:marTop w:val="0"/>
      <w:marBottom w:val="0"/>
      <w:divBdr>
        <w:top w:space="0" w:sz="0" w:color="auto" w:val="none"/>
        <w:left w:space="0" w:sz="0" w:color="auto" w:val="none"/>
        <w:bottom w:space="0" w:sz="0" w:color="auto" w:val="none"/>
        <w:right w:space="0" w:sz="0" w:color="auto" w:val="none"/>
      </w:divBdr>
    </w:div>
    <w:div w:id="2038002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C35792-FE2C-43D7-A063-4587399513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3377</properties:Characters>
  <properties:Lines>89</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2017-02-06T11:34:00Z</dcterms:created>
  <dc:creator>Korisnik</dc:creator>
  <cp:lastModifiedBy>Žana Livaja</cp:lastModifiedBy>
  <cp:lastPrinted>2017-02-06T11:42:00Z</cp:lastPrinted>
  <dcterms:modified xmlns:xsi="http://www.w3.org/2001/XMLSchema-instance" xsi:type="dcterms:W3CDTF">2017-02-06T11:42:00Z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