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ec49" w14:paraId="878ec49" w:rsidRDefault="00DC2057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AD49ED">
        <w:rPr>
          <w:noProof/>
          <w:lang w:eastAsia="hr-HR" w:val="hr-HR"/>
        </w:rPr>
        <w:t xml:space="preserve">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B0279C">
        <w:rPr>
          <w:b/>
          <w:lang w:val="hr-HR"/>
        </w:rPr>
        <w:t>657</w:t>
      </w:r>
      <w:r w:rsidR="00AD49ED">
        <w:rPr>
          <w:b/>
          <w:lang w:val="hr-HR"/>
        </w:rPr>
        <w:t>/2016</w:t>
      </w:r>
    </w:p>
    <w:p w:rsidRDefault="00B46B1F" w:rsidP="00B46B1F" w:rsidR="00B46B1F" w:rsidRPr="009A3C2F">
      <w:pPr>
        <w:rPr>
          <w:sz w:val="4"/>
          <w:szCs w:val="4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9A3C2F">
      <w:pPr>
        <w:rPr>
          <w:sz w:val="20"/>
          <w:szCs w:val="20"/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9A3C2F">
      <w:pPr>
        <w:rPr>
          <w:sz w:val="20"/>
          <w:szCs w:val="20"/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predlagatelja </w:t>
      </w:r>
      <w:r w:rsidR="00CA3336" w:rsidRPr="00CA3336">
        <w:rPr>
          <w:szCs w:val="24"/>
          <w:lang w:val="hr-HR"/>
        </w:rPr>
        <w:t>FINANCIJSKE AGENCIJE, Regionalni centar Split, Mažuranićevo šetalište 24b</w:t>
      </w:r>
      <w:r w:rsidR="00CA3336" w:rsidRPr="00CA3336">
        <w:rPr>
          <w:lang w:val="hr-HR"/>
        </w:rPr>
        <w:t>, OIB: 85821130368</w:t>
      </w:r>
      <w:r w:rsidR="00536255" w:rsidRPr="00CA3336">
        <w:rPr>
          <w:szCs w:val="24"/>
          <w:lang w:val="hr-HR"/>
        </w:rPr>
        <w:t xml:space="preserve">, za otvaranje stečajnog postupka nad dužnikom </w:t>
      </w:r>
      <w:r w:rsidR="00B0279C">
        <w:t>ZUPKA d.o.o Trilj, Put Garduna bb, OIB: 04258872466</w:t>
      </w:r>
      <w:r w:rsidR="00536255" w:rsidRPr="00CA3336">
        <w:rPr>
          <w:szCs w:val="24"/>
          <w:lang w:val="hr-HR"/>
        </w:rPr>
        <w:t xml:space="preserve">, dana </w:t>
      </w:r>
      <w:r w:rsidR="00B0279C">
        <w:rPr>
          <w:szCs w:val="24"/>
          <w:lang w:val="hr-HR"/>
        </w:rPr>
        <w:t>2. svibnja</w:t>
      </w:r>
      <w:r w:rsidR="00AD49ED">
        <w:rPr>
          <w:szCs w:val="24"/>
          <w:lang w:val="hr-HR"/>
        </w:rPr>
        <w:t xml:space="preserve"> 2017</w:t>
      </w:r>
      <w:r w:rsidR="00536255" w:rsidRPr="00CA3336">
        <w:rPr>
          <w:szCs w:val="24"/>
          <w:lang w:val="hr-HR"/>
        </w:rPr>
        <w:t>. godine</w:t>
      </w:r>
    </w:p>
    <w:p w:rsidRDefault="00CB613F" w:rsidP="008A1AC7" w:rsidR="00CB613F" w:rsidRPr="00315A76">
      <w:pPr>
        <w:pStyle w:val="Tijeloteksta"/>
        <w:rPr>
          <w:sz w:val="16"/>
          <w:szCs w:val="16"/>
          <w:lang w:val="hr-HR"/>
        </w:rPr>
      </w:pPr>
    </w:p>
    <w:p w:rsidRDefault="00EF6C92" w:rsidP="00D4027A" w:rsidR="00EF6C92" w:rsidRPr="009A3C2F">
      <w:pPr>
        <w:rPr>
          <w:sz w:val="16"/>
          <w:szCs w:val="16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B0279C">
        <w:rPr>
          <w:b w:val="false"/>
          <w:szCs w:val="24"/>
        </w:rPr>
        <w:t xml:space="preserve"> </w:t>
      </w:r>
      <w:r w:rsidR="00B0279C" w:rsidRPr="00B0279C">
        <w:rPr>
          <w:b w:val="false"/>
        </w:rPr>
        <w:t>ZUPKA d.o.o Trilj, Put Garduna bb, OIB: 04258872466, MBS: 060216581</w:t>
      </w:r>
      <w:r w:rsidR="00CA3336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C031A5" w:rsidR="00C031A5" w:rsidRPr="003D7297">
      <w:pPr>
        <w:ind w:left="708"/>
        <w:jc w:val="both"/>
      </w:pPr>
      <w:r w:rsidRPr="00CA3336">
        <w:rPr>
          <w:lang w:val="hr-HR"/>
        </w:rPr>
        <w:t>II. Za stečajnog upravitelja imenuje se</w:t>
      </w:r>
      <w:r w:rsidR="00B0279C">
        <w:t xml:space="preserve"> </w:t>
      </w:r>
      <w:r w:rsidR="00063B3D">
        <w:t>Stjepan Kugler, dipl. ekonomist iz Milne, Milna 739, OIB: 12448674443</w:t>
      </w:r>
      <w:r w:rsidR="00F31F13">
        <w:t>.</w:t>
      </w:r>
    </w:p>
    <w:p w:rsidRDefault="004A65BB" w:rsidP="00C031A5" w:rsidR="004A65BB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dana </w:t>
      </w:r>
      <w:r w:rsidR="00B0279C">
        <w:rPr>
          <w:lang w:val="hr-HR"/>
        </w:rPr>
        <w:t>2. svibnja</w:t>
      </w:r>
      <w:r w:rsidR="001374F7">
        <w:rPr>
          <w:lang w:val="hr-HR"/>
        </w:rPr>
        <w:t xml:space="preserve"> 2017</w:t>
      </w:r>
      <w:r w:rsidR="00E54B9B" w:rsidRPr="00CA3336">
        <w:rPr>
          <w:lang w:val="hr-HR"/>
        </w:rPr>
        <w:t xml:space="preserve">. godine u </w:t>
      </w:r>
      <w:r w:rsidR="002D60B4" w:rsidRPr="00CA3336">
        <w:rPr>
          <w:lang w:val="hr-HR"/>
        </w:rPr>
        <w:t>1</w:t>
      </w:r>
      <w:r w:rsidR="00EB2807">
        <w:rPr>
          <w:lang w:val="hr-HR"/>
        </w:rPr>
        <w:t>4,0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CE0429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IV. Pozivaju se vjerovnici </w:t>
      </w:r>
      <w:r w:rsidR="007F31B0">
        <w:rPr>
          <w:lang w:val="hr-HR"/>
        </w:rPr>
        <w:t>stečajnog dužnika</w:t>
      </w:r>
      <w:r w:rsidR="001374F7">
        <w:rPr>
          <w:lang w:val="hr-HR"/>
        </w:rPr>
        <w:t>,</w:t>
      </w:r>
      <w:r w:rsidR="007F31B0">
        <w:rPr>
          <w:lang w:val="hr-HR"/>
        </w:rPr>
        <w:t xml:space="preserve"> </w:t>
      </w:r>
      <w:r w:rsidRPr="00CA3336">
        <w:rPr>
          <w:lang w:val="hr-HR"/>
        </w:rPr>
        <w:t xml:space="preserve">u roku od </w:t>
      </w:r>
      <w:r w:rsidR="00CA3336">
        <w:rPr>
          <w:lang w:val="hr-HR"/>
        </w:rPr>
        <w:t>6</w:t>
      </w:r>
      <w:r w:rsidRPr="00CA3336">
        <w:rPr>
          <w:lang w:val="hr-HR"/>
        </w:rPr>
        <w:t>0 dana</w:t>
      </w:r>
      <w:r w:rsidR="00CA3336">
        <w:rPr>
          <w:lang w:val="hr-HR"/>
        </w:rPr>
        <w:t xml:space="preserve"> od dana objave ovog rješenja na mrežnoj stranici e-Oglasna ploča sudova</w:t>
      </w:r>
      <w:r w:rsidR="001374F7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prijaviti</w:t>
      </w:r>
      <w:r w:rsidRPr="00CA3336">
        <w:rPr>
          <w:lang w:val="hr-HR"/>
        </w:rPr>
        <w:t xml:space="preserve"> svoje tražbine stečajnom upravitelju</w:t>
      </w:r>
      <w:r w:rsidR="007F31B0">
        <w:rPr>
          <w:lang w:val="hr-HR"/>
        </w:rPr>
        <w:t xml:space="preserve"> u skladu s pravilima Stečajnog</w:t>
      </w:r>
      <w:r w:rsidRPr="00CA3336">
        <w:rPr>
          <w:lang w:val="hr-HR"/>
        </w:rPr>
        <w:t xml:space="preserve"> zakona</w:t>
      </w:r>
      <w:r w:rsidR="00CA3336">
        <w:rPr>
          <w:lang w:val="hr-HR"/>
        </w:rPr>
        <w:t xml:space="preserve"> o prijavi tražbina</w:t>
      </w:r>
      <w:r w:rsidRPr="00CA3336">
        <w:rPr>
          <w:lang w:val="hr-HR"/>
        </w:rPr>
        <w:t xml:space="preserve"> i to </w:t>
      </w:r>
      <w:r w:rsidR="007F31B0">
        <w:rPr>
          <w:lang w:val="hr-HR"/>
        </w:rPr>
        <w:t>na propisanom obrascu</w:t>
      </w:r>
      <w:r w:rsidRPr="00CA3336">
        <w:rPr>
          <w:lang w:val="hr-HR"/>
        </w:rPr>
        <w:t xml:space="preserve"> u dva primjerka s priloženim ispravama iz kojih tražbina proizlazi, odnosno kojima </w:t>
      </w:r>
      <w:r w:rsidR="00CA3336">
        <w:rPr>
          <w:lang w:val="hr-HR"/>
        </w:rPr>
        <w:t>se dokazuje, na adresu stečajnog upravitelja</w:t>
      </w:r>
      <w:r w:rsidR="00063B3D">
        <w:rPr>
          <w:b/>
          <w:lang w:val="hr-HR"/>
        </w:rPr>
        <w:t xml:space="preserve"> </w:t>
      </w:r>
      <w:r w:rsidR="00063B3D">
        <w:t>Stjepana Kuglera iz Milne, Milna 739</w:t>
      </w:r>
      <w:r w:rsidR="00CE0429" w:rsidRPr="00C031A5">
        <w:rPr>
          <w:lang w:val="hr-HR"/>
        </w:rPr>
        <w:t>.</w:t>
      </w:r>
      <w:r w:rsidR="00CE0429" w:rsidRPr="00CA3336">
        <w:rPr>
          <w:lang w:val="hr-HR"/>
        </w:rPr>
        <w:t xml:space="preserve"> </w:t>
      </w:r>
      <w:r w:rsidRPr="00CA3336">
        <w:rPr>
          <w:lang w:val="hr-HR"/>
        </w:rPr>
        <w:t>U prijavi je potrebno navesti</w:t>
      </w:r>
      <w:r w:rsidR="007F31B0">
        <w:rPr>
          <w:lang w:val="hr-HR"/>
        </w:rPr>
        <w:t>: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podatke za identifikaciju vjerovnika (</w:t>
      </w:r>
      <w:r w:rsidRPr="00CA3336">
        <w:rPr>
          <w:lang w:val="hr-HR"/>
        </w:rPr>
        <w:t xml:space="preserve">tvrtku i sjedište, odnosno ime i adresu vjerovnika, </w:t>
      </w:r>
      <w:r w:rsidR="00CC4AFD">
        <w:rPr>
          <w:lang w:val="hr-HR"/>
        </w:rPr>
        <w:t xml:space="preserve">zakonskog zastupnika ili punomoćnika ako ih imaju, </w:t>
      </w:r>
      <w:r w:rsidRPr="00CA3336">
        <w:rPr>
          <w:lang w:val="hr-HR"/>
        </w:rPr>
        <w:t>broj OIB-a vjerovnika</w:t>
      </w:r>
      <w:r w:rsidR="00CC4AFD">
        <w:rPr>
          <w:lang w:val="hr-HR"/>
        </w:rPr>
        <w:t>), podatke za identifikaciju dužnika,</w:t>
      </w:r>
      <w:r w:rsidRPr="00CA3336">
        <w:rPr>
          <w:lang w:val="hr-HR"/>
        </w:rPr>
        <w:t xml:space="preserve"> pravnu osnovu</w:t>
      </w:r>
      <w:r w:rsidR="00CC4AFD">
        <w:rPr>
          <w:lang w:val="hr-HR"/>
        </w:rPr>
        <w:t xml:space="preserve"> tražbine</w:t>
      </w:r>
      <w:r w:rsidRPr="00CA3336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Na prijavu tražbine potrebno je platiti sudsku pristojbu u iznosu od 2% od vrijednosti prijavljene tražbine</w:t>
      </w:r>
      <w:r w:rsidR="003D3994" w:rsidRPr="00CA3336">
        <w:rPr>
          <w:lang w:val="hr-HR"/>
        </w:rPr>
        <w:t>,</w:t>
      </w:r>
      <w:r w:rsidRPr="00CA3336">
        <w:rPr>
          <w:lang w:val="hr-HR"/>
        </w:rPr>
        <w:t xml:space="preserve"> ali ne više od 500,00 kn i dokaz o uplati sudske pristojbe dostaviti uz prijavu</w:t>
      </w:r>
      <w:r w:rsidR="0078767D">
        <w:rPr>
          <w:lang w:val="hr-HR"/>
        </w:rPr>
        <w:t xml:space="preserve"> tražbine</w:t>
      </w:r>
      <w:r w:rsidRPr="00CA3336">
        <w:rPr>
          <w:lang w:val="hr-HR"/>
        </w:rPr>
        <w:t>. Sudska pristojba se uplaćuje u korist Državnog proračuna R</w:t>
      </w:r>
      <w:r w:rsidR="00CA3336">
        <w:rPr>
          <w:lang w:val="hr-HR"/>
        </w:rPr>
        <w:t xml:space="preserve">epublike </w:t>
      </w:r>
      <w:r w:rsidRPr="00CA3336">
        <w:rPr>
          <w:lang w:val="hr-HR"/>
        </w:rPr>
        <w:t>H</w:t>
      </w:r>
      <w:r w:rsidR="00CA3336">
        <w:rPr>
          <w:lang w:val="hr-HR"/>
        </w:rPr>
        <w:t>rvatske na račun broj</w:t>
      </w:r>
      <w:r w:rsidRPr="00CA3336">
        <w:rPr>
          <w:lang w:val="hr-HR"/>
        </w:rPr>
        <w:t xml:space="preserve"> </w:t>
      </w:r>
      <w:r w:rsidR="0071249E" w:rsidRPr="00CA3336">
        <w:rPr>
          <w:lang w:val="hr-HR"/>
        </w:rPr>
        <w:t>HR12</w:t>
      </w:r>
      <w:r w:rsidRPr="00CA3336">
        <w:rPr>
          <w:lang w:val="hr-HR"/>
        </w:rPr>
        <w:t>10010051863000160, model 6</w:t>
      </w:r>
      <w:r w:rsidR="00CA3336">
        <w:rPr>
          <w:lang w:val="hr-HR"/>
        </w:rPr>
        <w:t>4</w:t>
      </w:r>
      <w:r w:rsidRPr="00CA3336">
        <w:rPr>
          <w:lang w:val="hr-HR"/>
        </w:rPr>
        <w:t>, poziv na broj 5045-3566-</w:t>
      </w:r>
      <w:r w:rsidR="00B0279C">
        <w:rPr>
          <w:lang w:val="hr-HR"/>
        </w:rPr>
        <w:t>657</w:t>
      </w:r>
      <w:r w:rsidR="001374F7">
        <w:rPr>
          <w:lang w:val="hr-HR"/>
        </w:rPr>
        <w:t>16</w:t>
      </w:r>
      <w:r w:rsidRPr="00CA3336">
        <w:rPr>
          <w:lang w:val="hr-HR"/>
        </w:rPr>
        <w:t>, uz naznaku svrhe plaćanja: „sudska pristojba za prijavu tražbine u predmetu 12.St-</w:t>
      </w:r>
      <w:r w:rsidR="00B0279C">
        <w:rPr>
          <w:lang w:val="hr-HR"/>
        </w:rPr>
        <w:t>657</w:t>
      </w:r>
      <w:r w:rsidR="001374F7">
        <w:rPr>
          <w:lang w:val="hr-HR"/>
        </w:rPr>
        <w:t>/2016</w:t>
      </w:r>
      <w:r w:rsidRPr="00CA3336">
        <w:rPr>
          <w:lang w:val="hr-HR"/>
        </w:rPr>
        <w:t xml:space="preserve">“. </w:t>
      </w: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ab/>
      </w:r>
    </w:p>
    <w:p w:rsidRDefault="0033674C" w:rsidP="0078767D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>V. Pozivaju se</w:t>
      </w:r>
      <w:r w:rsidR="008D76E8">
        <w:rPr>
          <w:lang w:val="hr-HR"/>
        </w:rPr>
        <w:t xml:space="preserve"> razlučni</w:t>
      </w:r>
      <w:r w:rsidRPr="00CA3336">
        <w:rPr>
          <w:lang w:val="hr-HR"/>
        </w:rPr>
        <w:t xml:space="preserve"> vjerovnici</w:t>
      </w:r>
      <w:r w:rsidR="001374F7">
        <w:rPr>
          <w:lang w:val="hr-HR"/>
        </w:rPr>
        <w:t>,</w:t>
      </w:r>
      <w:r w:rsidR="008D76E8">
        <w:rPr>
          <w:lang w:val="hr-HR"/>
        </w:rPr>
        <w:t xml:space="preserve">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</w:t>
      </w:r>
      <w:r w:rsidR="001374F7">
        <w:rPr>
          <w:lang w:val="hr-HR"/>
        </w:rPr>
        <w:t>,</w:t>
      </w:r>
      <w:r w:rsidR="0078767D">
        <w:rPr>
          <w:lang w:val="hr-HR"/>
        </w:rPr>
        <w:t xml:space="preserve">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pisanom podneskom o postojanju </w:t>
      </w:r>
      <w:r w:rsidRPr="00CA3336">
        <w:rPr>
          <w:lang w:val="hr-HR"/>
        </w:rPr>
        <w:t xml:space="preserve">svojih razlučnih prava, pravnoj osnovi razlučnog prava i </w:t>
      </w:r>
      <w:r w:rsidRPr="00CA3336">
        <w:rPr>
          <w:lang w:val="hr-HR"/>
        </w:rPr>
        <w:lastRenderedPageBreak/>
        <w:t>dijelu imovine stečajnog dužnika na koji se odnosi njihovo raz</w:t>
      </w:r>
      <w:r w:rsidR="0078767D">
        <w:rPr>
          <w:lang w:val="hr-HR"/>
        </w:rPr>
        <w:t>lučno pravo, a ako prijavljuju</w:t>
      </w:r>
      <w:r w:rsidRPr="00CA3336">
        <w:rPr>
          <w:lang w:val="hr-HR"/>
        </w:rPr>
        <w:t xml:space="preserve"> tražbinu</w:t>
      </w:r>
      <w:r w:rsidR="0078767D">
        <w:rPr>
          <w:lang w:val="hr-HR"/>
        </w:rPr>
        <w:t xml:space="preserve"> i kao stečajni vjerovnici</w:t>
      </w:r>
      <w:r w:rsidRPr="00CA3336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VI. Pozivaju se izlučni vjerovnici</w:t>
      </w:r>
      <w:r w:rsidR="001374F7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</w:t>
      </w:r>
      <w:r w:rsidR="001374F7">
        <w:rPr>
          <w:lang w:val="hr-HR"/>
        </w:rPr>
        <w:t>,</w:t>
      </w:r>
      <w:r w:rsidR="0078767D">
        <w:rPr>
          <w:lang w:val="hr-HR"/>
        </w:rPr>
        <w:t xml:space="preserve">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pisanim podneskom </w:t>
      </w:r>
      <w:r w:rsidRPr="00CA3336">
        <w:rPr>
          <w:lang w:val="hr-HR"/>
        </w:rPr>
        <w:t>o svom izlučnom pravu, pravnoj o</w:t>
      </w:r>
      <w:r w:rsidR="008D76E8">
        <w:rPr>
          <w:lang w:val="hr-HR"/>
        </w:rPr>
        <w:t>snovi izlučnog prava te nazn</w:t>
      </w:r>
      <w:r w:rsidR="0078767D">
        <w:rPr>
          <w:lang w:val="hr-HR"/>
        </w:rPr>
        <w:t>ačiti</w:t>
      </w:r>
      <w:r w:rsidRPr="00CA3336">
        <w:rPr>
          <w:lang w:val="hr-HR"/>
        </w:rPr>
        <w:t xml:space="preserve"> predmet na koji se njihovo izlučno pravo odnosi, odnosno u obavijesti </w:t>
      </w:r>
      <w:r w:rsidR="0078767D">
        <w:rPr>
          <w:lang w:val="hr-HR"/>
        </w:rPr>
        <w:t>naznačiti</w:t>
      </w:r>
      <w:r w:rsidRPr="00CA3336">
        <w:rPr>
          <w:lang w:val="hr-HR"/>
        </w:rPr>
        <w:t xml:space="preserve"> pravo iz čl. </w:t>
      </w:r>
      <w:r w:rsidR="008D76E8">
        <w:rPr>
          <w:lang w:val="hr-HR"/>
        </w:rPr>
        <w:t>148</w:t>
      </w:r>
      <w:r w:rsidRPr="00CA3336">
        <w:rPr>
          <w:lang w:val="hr-HR"/>
        </w:rPr>
        <w:t>. Stečajnog zakona.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F93D41">
      <w:pPr>
        <w:ind w:left="705"/>
        <w:jc w:val="both"/>
        <w:rPr>
          <w:lang w:val="hr-HR"/>
        </w:rPr>
      </w:pPr>
      <w:r w:rsidRPr="00F93D41">
        <w:rPr>
          <w:lang w:val="hr-HR"/>
        </w:rPr>
        <w:t xml:space="preserve">VIII. </w:t>
      </w:r>
      <w:r w:rsidR="008D76E8" w:rsidRPr="00F93D41">
        <w:rPr>
          <w:lang w:val="hr-HR"/>
        </w:rPr>
        <w:t xml:space="preserve">Zakazuje se </w:t>
      </w:r>
      <w:r w:rsidRPr="00F93D41">
        <w:rPr>
          <w:lang w:val="hr-HR"/>
        </w:rPr>
        <w:t xml:space="preserve">ročište vjerovnika na kojem će se ispitati prijavljene tražbine (ispitno ročište) za dan </w:t>
      </w:r>
      <w:r w:rsidR="00F93D41" w:rsidRPr="00F93D41">
        <w:rPr>
          <w:lang w:val="hr-HR"/>
        </w:rPr>
        <w:t>31</w:t>
      </w:r>
      <w:r w:rsidR="00AD49ED" w:rsidRPr="00F93D41">
        <w:rPr>
          <w:lang w:val="hr-HR"/>
        </w:rPr>
        <w:t xml:space="preserve">. </w:t>
      </w:r>
      <w:r w:rsidR="00F93D41" w:rsidRPr="00F93D41">
        <w:rPr>
          <w:lang w:val="hr-HR"/>
        </w:rPr>
        <w:t>kolovoza</w:t>
      </w:r>
      <w:r w:rsidR="00AD49ED" w:rsidRPr="00F93D41">
        <w:rPr>
          <w:lang w:val="hr-HR"/>
        </w:rPr>
        <w:t xml:space="preserve"> 2017</w:t>
      </w:r>
      <w:r w:rsidR="00212ECB" w:rsidRPr="00F93D41">
        <w:rPr>
          <w:lang w:val="hr-HR"/>
        </w:rPr>
        <w:t xml:space="preserve">. godine u </w:t>
      </w:r>
      <w:r w:rsidR="00536255" w:rsidRPr="00F93D41">
        <w:rPr>
          <w:lang w:val="hr-HR"/>
        </w:rPr>
        <w:t>9</w:t>
      </w:r>
      <w:r w:rsidR="00212ECB" w:rsidRPr="00F93D41">
        <w:rPr>
          <w:lang w:val="hr-HR"/>
        </w:rPr>
        <w:t>,00</w:t>
      </w:r>
      <w:r w:rsidRPr="00F93D41">
        <w:rPr>
          <w:lang w:val="hr-HR"/>
        </w:rPr>
        <w:t xml:space="preserve"> sati, u </w:t>
      </w:r>
      <w:r w:rsidR="008D76E8" w:rsidRPr="00F93D41">
        <w:rPr>
          <w:lang w:val="hr-HR"/>
        </w:rPr>
        <w:t>sobi</w:t>
      </w:r>
      <w:r w:rsidRPr="00F93D41">
        <w:rPr>
          <w:lang w:val="hr-HR"/>
        </w:rPr>
        <w:t xml:space="preserve"> broj </w:t>
      </w:r>
      <w:r w:rsidR="00E54B9B" w:rsidRPr="00F93D41">
        <w:rPr>
          <w:lang w:val="hr-HR"/>
        </w:rPr>
        <w:t>118/I</w:t>
      </w:r>
      <w:r w:rsidR="008D76E8" w:rsidRPr="00F93D41">
        <w:rPr>
          <w:lang w:val="hr-HR"/>
        </w:rPr>
        <w:t xml:space="preserve"> (sudnica broj 4)</w:t>
      </w:r>
      <w:r w:rsidRPr="00F93D41">
        <w:rPr>
          <w:lang w:val="hr-HR"/>
        </w:rPr>
        <w:t>, Trgovačkog s</w:t>
      </w:r>
      <w:r w:rsidR="008D76E8" w:rsidRPr="00F93D41">
        <w:rPr>
          <w:lang w:val="hr-HR"/>
        </w:rPr>
        <w:t>u</w:t>
      </w:r>
      <w:r w:rsidR="0078767D" w:rsidRPr="00F93D41">
        <w:rPr>
          <w:lang w:val="hr-HR"/>
        </w:rPr>
        <w:t>da u Splitu, Sukoišanska br. 6.</w:t>
      </w:r>
    </w:p>
    <w:p w:rsidRDefault="0033674C" w:rsidP="0033674C" w:rsidR="0033674C" w:rsidRPr="00F93D41">
      <w:pPr>
        <w:jc w:val="both"/>
        <w:rPr>
          <w:lang w:val="hr-HR"/>
        </w:rPr>
      </w:pPr>
    </w:p>
    <w:p w:rsidRDefault="0071249E" w:rsidP="0033674C" w:rsidR="0071249E" w:rsidRPr="00F93D41">
      <w:pPr>
        <w:ind w:left="705"/>
        <w:jc w:val="both"/>
        <w:rPr>
          <w:lang w:val="hr-HR"/>
        </w:rPr>
      </w:pPr>
      <w:r w:rsidRPr="00F93D41">
        <w:rPr>
          <w:lang w:val="hr-HR"/>
        </w:rPr>
        <w:t>I</w:t>
      </w:r>
      <w:r w:rsidR="0033674C" w:rsidRPr="00F93D41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F93D41">
        <w:rPr>
          <w:lang w:val="hr-HR"/>
        </w:rPr>
        <w:t>zakazuje</w:t>
      </w:r>
      <w:r w:rsidR="0033674C" w:rsidRPr="00F93D41">
        <w:rPr>
          <w:lang w:val="hr-HR"/>
        </w:rPr>
        <w:t xml:space="preserve"> se za dan</w:t>
      </w:r>
      <w:r w:rsidR="00B4708F" w:rsidRPr="00F93D41">
        <w:rPr>
          <w:lang w:val="hr-HR"/>
        </w:rPr>
        <w:t xml:space="preserve"> </w:t>
      </w:r>
      <w:r w:rsidR="00F93D41" w:rsidRPr="00F93D41">
        <w:rPr>
          <w:lang w:val="hr-HR"/>
        </w:rPr>
        <w:t>31. kolovoza</w:t>
      </w:r>
      <w:r w:rsidR="00AD49ED" w:rsidRPr="00F93D41">
        <w:rPr>
          <w:lang w:val="hr-HR"/>
        </w:rPr>
        <w:t xml:space="preserve"> 2017</w:t>
      </w:r>
      <w:r w:rsidR="0033674C" w:rsidRPr="00F93D41">
        <w:rPr>
          <w:lang w:val="hr-HR"/>
        </w:rPr>
        <w:t>. g</w:t>
      </w:r>
      <w:r w:rsidR="00212ECB" w:rsidRPr="00F93D41">
        <w:rPr>
          <w:lang w:val="hr-HR"/>
        </w:rPr>
        <w:t xml:space="preserve">odine u </w:t>
      </w:r>
      <w:r w:rsidR="00536255" w:rsidRPr="00F93D41">
        <w:rPr>
          <w:lang w:val="hr-HR"/>
        </w:rPr>
        <w:t>9</w:t>
      </w:r>
      <w:r w:rsidRPr="00F93D41">
        <w:rPr>
          <w:lang w:val="hr-HR"/>
        </w:rPr>
        <w:t>,30</w:t>
      </w:r>
      <w:r w:rsidR="0033674C" w:rsidRPr="00F93D41">
        <w:rPr>
          <w:lang w:val="hr-HR"/>
        </w:rPr>
        <w:t xml:space="preserve"> sati, u </w:t>
      </w:r>
      <w:r w:rsidR="008D76E8" w:rsidRPr="00F93D41">
        <w:rPr>
          <w:lang w:val="hr-HR"/>
        </w:rPr>
        <w:t>sobi</w:t>
      </w:r>
      <w:r w:rsidR="0033674C" w:rsidRPr="00F93D41">
        <w:rPr>
          <w:lang w:val="hr-HR"/>
        </w:rPr>
        <w:t xml:space="preserve"> broj </w:t>
      </w:r>
      <w:r w:rsidR="00212ECB" w:rsidRPr="00F93D41">
        <w:rPr>
          <w:lang w:val="hr-HR"/>
        </w:rPr>
        <w:t>118/I</w:t>
      </w:r>
      <w:r w:rsidR="008D76E8" w:rsidRPr="00F93D41">
        <w:rPr>
          <w:lang w:val="hr-HR"/>
        </w:rPr>
        <w:t xml:space="preserve"> (sudnica broj 4)</w:t>
      </w:r>
      <w:r w:rsidR="0033674C" w:rsidRPr="00F93D41">
        <w:rPr>
          <w:lang w:val="hr-HR"/>
        </w:rPr>
        <w:t>, Trgovačkog s</w:t>
      </w:r>
      <w:r w:rsidR="008D76E8" w:rsidRPr="00F93D41">
        <w:rPr>
          <w:lang w:val="hr-HR"/>
        </w:rPr>
        <w:t>u</w:t>
      </w:r>
      <w:r w:rsidR="0078767D" w:rsidRPr="00F93D41">
        <w:rPr>
          <w:lang w:val="hr-HR"/>
        </w:rPr>
        <w:t>da u Splitu, Sukoišanska br. 6.</w:t>
      </w:r>
    </w:p>
    <w:p w:rsidRDefault="0078767D" w:rsidP="0033674C" w:rsidR="0078767D" w:rsidRPr="00F93D41">
      <w:pPr>
        <w:ind w:left="705"/>
        <w:jc w:val="both"/>
        <w:rPr>
          <w:lang w:val="hr-HR"/>
        </w:rPr>
      </w:pPr>
    </w:p>
    <w:p w:rsidRDefault="0078767D" w:rsidP="0033674C" w:rsidR="0078767D">
      <w:pPr>
        <w:ind w:left="705"/>
        <w:jc w:val="both"/>
        <w:rPr>
          <w:lang w:val="hr-HR"/>
        </w:rPr>
      </w:pPr>
      <w:r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CA3336">
      <w:pPr>
        <w:ind w:left="705"/>
        <w:jc w:val="both"/>
        <w:rPr>
          <w:lang w:val="hr-HR"/>
        </w:rPr>
      </w:pPr>
    </w:p>
    <w:p w:rsidRDefault="0071249E" w:rsidP="00CB613F" w:rsidR="00315A7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 xml:space="preserve">. Određuje se </w:t>
      </w:r>
      <w:r w:rsidR="00315A76">
        <w:rPr>
          <w:lang w:val="hr-HR"/>
        </w:rPr>
        <w:t>otvaranje ovog</w:t>
      </w:r>
      <w:r w:rsidRPr="00CA3336">
        <w:rPr>
          <w:lang w:val="hr-HR"/>
        </w:rPr>
        <w:t xml:space="preserve"> stečajnog postupka</w:t>
      </w:r>
      <w:r w:rsidR="00393BF4" w:rsidRPr="00CA3336">
        <w:rPr>
          <w:lang w:val="hr-HR"/>
        </w:rPr>
        <w:t xml:space="preserve"> upisat</w:t>
      </w:r>
      <w:r w:rsidR="00DC6F83" w:rsidRPr="00CA3336">
        <w:rPr>
          <w:lang w:val="hr-HR"/>
        </w:rPr>
        <w:t xml:space="preserve">i u sudski registar </w:t>
      </w:r>
      <w:r w:rsidR="008572FE">
        <w:rPr>
          <w:lang w:val="hr-HR"/>
        </w:rPr>
        <w:t xml:space="preserve">Trgovačkog suda u Splitu, </w:t>
      </w:r>
      <w:r w:rsidR="00540FA0">
        <w:rPr>
          <w:lang w:val="hr-HR"/>
        </w:rPr>
        <w:t xml:space="preserve">kao i u zemljišne </w:t>
      </w:r>
      <w:r w:rsidR="00D14A1E">
        <w:rPr>
          <w:lang w:val="hr-HR"/>
        </w:rPr>
        <w:t xml:space="preserve">knjige Općinskog suda u </w:t>
      </w:r>
      <w:r w:rsidR="00315A76">
        <w:rPr>
          <w:lang w:val="hr-HR"/>
        </w:rPr>
        <w:t>Karlovcu</w:t>
      </w:r>
      <w:r w:rsidR="00540FA0">
        <w:rPr>
          <w:lang w:val="hr-HR"/>
        </w:rPr>
        <w:t xml:space="preserve">, Zemljišnoknjižni odjel </w:t>
      </w:r>
      <w:r w:rsidR="00315A76">
        <w:rPr>
          <w:lang w:val="hr-HR"/>
        </w:rPr>
        <w:t>Vrbovsko na nekretninama</w:t>
      </w:r>
      <w:r w:rsidR="00540FA0">
        <w:rPr>
          <w:lang w:val="hr-HR"/>
        </w:rPr>
        <w:t xml:space="preserve"> u vlasništvu dužnika </w:t>
      </w:r>
      <w:r w:rsidR="00315A76">
        <w:rPr>
          <w:lang w:val="hr-HR"/>
        </w:rPr>
        <w:t>i to:</w:t>
      </w:r>
    </w:p>
    <w:p w:rsidRDefault="00315A76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540FA0">
        <w:rPr>
          <w:lang w:val="hr-HR"/>
        </w:rPr>
        <w:t xml:space="preserve">kat.čest. </w:t>
      </w:r>
      <w:r w:rsidR="00F726E5" w:rsidRPr="00F726E5">
        <w:rPr>
          <w:lang w:val="hr-HR"/>
        </w:rPr>
        <w:t>3353</w:t>
      </w:r>
      <w:r w:rsidR="00D14A1E" w:rsidRPr="00F726E5">
        <w:rPr>
          <w:lang w:val="hr-HR"/>
        </w:rPr>
        <w:t>/1</w:t>
      </w:r>
      <w:r w:rsidR="00540FA0" w:rsidRPr="00F726E5">
        <w:rPr>
          <w:lang w:val="hr-HR"/>
        </w:rPr>
        <w:t xml:space="preserve">, </w:t>
      </w:r>
      <w:r w:rsidR="00F726E5">
        <w:rPr>
          <w:lang w:val="hr-HR"/>
        </w:rPr>
        <w:t xml:space="preserve">oranica i livada Ledinak </w:t>
      </w:r>
      <w:r w:rsidR="00D14A1E" w:rsidRPr="00F726E5">
        <w:rPr>
          <w:lang w:val="hr-HR"/>
        </w:rPr>
        <w:t xml:space="preserve">površine </w:t>
      </w:r>
      <w:r w:rsidR="00F726E5">
        <w:rPr>
          <w:lang w:val="hr-HR"/>
        </w:rPr>
        <w:t>328</w:t>
      </w:r>
      <w:r w:rsidR="00D14A1E" w:rsidRPr="00F726E5">
        <w:rPr>
          <w:lang w:val="hr-HR"/>
        </w:rPr>
        <w:t xml:space="preserve"> m2</w:t>
      </w:r>
      <w:r w:rsidR="00F726E5">
        <w:rPr>
          <w:lang w:val="hr-HR"/>
        </w:rPr>
        <w:t xml:space="preserve"> i kat.čest. 3353/6, oranica Ledinak, površine 141 m2</w:t>
      </w:r>
      <w:r w:rsidR="00063B3D">
        <w:rPr>
          <w:lang w:val="hr-HR"/>
        </w:rPr>
        <w:t>,</w:t>
      </w:r>
      <w:r w:rsidR="00F726E5">
        <w:rPr>
          <w:lang w:val="hr-HR"/>
        </w:rPr>
        <w:t xml:space="preserve"> sve </w:t>
      </w:r>
      <w:r w:rsidR="00540FA0" w:rsidRPr="00F726E5">
        <w:rPr>
          <w:lang w:val="hr-HR"/>
        </w:rPr>
        <w:t>upisan</w:t>
      </w:r>
      <w:r w:rsidR="00F726E5">
        <w:rPr>
          <w:lang w:val="hr-HR"/>
        </w:rPr>
        <w:t>o</w:t>
      </w:r>
      <w:r w:rsidR="00540FA0" w:rsidRPr="00F726E5">
        <w:rPr>
          <w:lang w:val="hr-HR"/>
        </w:rPr>
        <w:t xml:space="preserve"> u </w:t>
      </w:r>
      <w:r w:rsidR="00D14A1E" w:rsidRPr="00F726E5">
        <w:rPr>
          <w:lang w:val="hr-HR"/>
        </w:rPr>
        <w:t xml:space="preserve">zk.ul. broj </w:t>
      </w:r>
      <w:r w:rsidR="00F726E5">
        <w:rPr>
          <w:lang w:val="hr-HR"/>
        </w:rPr>
        <w:t>985</w:t>
      </w:r>
      <w:r w:rsidR="00540FA0" w:rsidRPr="00F726E5">
        <w:rPr>
          <w:lang w:val="hr-HR"/>
        </w:rPr>
        <w:t xml:space="preserve">, k.o. </w:t>
      </w:r>
      <w:r w:rsidR="00F726E5">
        <w:rPr>
          <w:lang w:val="hr-HR"/>
        </w:rPr>
        <w:t xml:space="preserve">Vrbovsko; </w:t>
      </w:r>
    </w:p>
    <w:p w:rsidRDefault="00F726E5" w:rsidP="00CB613F" w:rsidR="00F726E5">
      <w:pPr>
        <w:ind w:left="705"/>
        <w:jc w:val="both"/>
        <w:rPr>
          <w:lang w:val="hr-HR"/>
        </w:rPr>
      </w:pPr>
      <w:r>
        <w:rPr>
          <w:lang w:val="hr-HR"/>
        </w:rPr>
        <w:t xml:space="preserve">- kat.čest. 3353/2, oranica Ledinak površine 294 m2, kat.čest. 3353/3, oranica Ledinak površine 311 m2, kat.čest. 3353/4, oranica Ledinak površine 188 m2, kat.čest. 3353/5, oranica Ledinak površine 160 m2, kat.čest. 3353/7, oranica Ledinak površine 132 m2 te kat.čest. 3353/8, oranica Ledinak površine 197 m2, sve upisano u zk.ul. broj 2104, k.o. Vrbovsko, </w:t>
      </w:r>
    </w:p>
    <w:p w:rsidRDefault="00315A76" w:rsidP="00CB613F" w:rsidR="00315A76" w:rsidRPr="00CA3336">
      <w:pPr>
        <w:ind w:left="705"/>
        <w:jc w:val="both"/>
        <w:rPr>
          <w:lang w:val="hr-HR"/>
        </w:rPr>
      </w:pPr>
      <w:r>
        <w:rPr>
          <w:lang w:val="hr-HR"/>
        </w:rPr>
        <w:t>a što će tijela koja vode navedene upisnike provesti po službenoj dužnosti nakon primitka ovog rješenja.</w:t>
      </w:r>
    </w:p>
    <w:p w:rsidRDefault="00724EA4" w:rsidP="00315A76" w:rsidR="00724EA4">
      <w:pPr>
        <w:jc w:val="both"/>
        <w:rPr>
          <w:lang w:val="hr-HR"/>
        </w:rPr>
      </w:pPr>
    </w:p>
    <w:p w:rsidRDefault="00DC6F83" w:rsidP="00DC6F83" w:rsidR="00DC6F83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 xml:space="preserve">I. </w:t>
      </w:r>
      <w:r w:rsidR="000B179C" w:rsidRPr="00CA3336">
        <w:rPr>
          <w:lang w:val="hr-HR"/>
        </w:rPr>
        <w:t xml:space="preserve">Ovo </w:t>
      </w:r>
      <w:r w:rsidRPr="00CA3336">
        <w:rPr>
          <w:lang w:val="hr-HR"/>
        </w:rPr>
        <w:t xml:space="preserve">rješenje o otvaranju stečajnog postupka </w:t>
      </w:r>
      <w:r w:rsidR="008D76E8">
        <w:rPr>
          <w:lang w:val="hr-HR"/>
        </w:rPr>
        <w:t>objavit</w:t>
      </w:r>
      <w:r w:rsidRPr="00CA3336">
        <w:rPr>
          <w:lang w:val="hr-HR"/>
        </w:rPr>
        <w:t xml:space="preserve"> će se na</w:t>
      </w:r>
      <w:r w:rsidR="008D76E8">
        <w:rPr>
          <w:lang w:val="hr-HR"/>
        </w:rPr>
        <w:t xml:space="preserve"> mrežnoj stranici 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>e-Oglasna</w:t>
      </w:r>
      <w:r w:rsidR="008D76E8" w:rsidRPr="00CA3336">
        <w:rPr>
          <w:lang w:val="hr-HR"/>
        </w:rPr>
        <w:t xml:space="preserve"> </w:t>
      </w:r>
      <w:r w:rsidR="008D76E8">
        <w:rPr>
          <w:lang w:val="hr-HR"/>
        </w:rPr>
        <w:t>ploča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 xml:space="preserve">sudova istog dana kada je i doneseno. </w:t>
      </w: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536255" w:rsidP="00B556BD" w:rsidR="00536255" w:rsidRPr="006F274F">
      <w:pPr>
        <w:rPr>
          <w:sz w:val="18"/>
          <w:szCs w:val="18"/>
          <w:lang w:val="hr-HR"/>
        </w:rPr>
      </w:pPr>
    </w:p>
    <w:p w:rsidRDefault="009A7AD1" w:rsidP="00B556BD" w:rsidR="009A7AD1" w:rsidRPr="006F274F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B556BD" w:rsidP="00724EA4" w:rsidR="00724EA4">
      <w:pPr>
        <w:jc w:val="both"/>
        <w:rPr>
          <w:lang w:val="hr-HR"/>
        </w:rPr>
      </w:pPr>
      <w:r w:rsidRPr="00CA3336">
        <w:rPr>
          <w:lang w:val="hr-HR"/>
        </w:rPr>
        <w:tab/>
      </w:r>
      <w:r w:rsidR="00724EA4">
        <w:rPr>
          <w:lang w:val="hr-HR"/>
        </w:rPr>
        <w:t xml:space="preserve">Financijska agencija, Regionalni centar Split podnijela je ovom sudu </w:t>
      </w:r>
      <w:r w:rsidR="00B0279C">
        <w:rPr>
          <w:lang w:val="hr-HR"/>
        </w:rPr>
        <w:t>3. ožujka</w:t>
      </w:r>
      <w:r w:rsidR="00D14A1E">
        <w:rPr>
          <w:lang w:val="hr-HR"/>
        </w:rPr>
        <w:t xml:space="preserve"> 2016</w:t>
      </w:r>
      <w:r w:rsidR="00724EA4">
        <w:rPr>
          <w:lang w:val="hr-HR"/>
        </w:rPr>
        <w:t xml:space="preserve">. god. prijedlog za otvaranje stečajnog postupka nad dužnikom </w:t>
      </w:r>
      <w:r w:rsidR="00B0279C">
        <w:t>ZUPKA d.o.o. Trilj</w:t>
      </w:r>
      <w:r w:rsidR="00724EA4">
        <w:rPr>
          <w:lang w:val="hr-HR"/>
        </w:rPr>
        <w:t>, sukladno odredbama</w:t>
      </w:r>
      <w:r w:rsidR="00D41977">
        <w:rPr>
          <w:lang w:val="hr-HR"/>
        </w:rPr>
        <w:t xml:space="preserve"> 444. st. 2. </w:t>
      </w:r>
      <w:r w:rsidR="00724EA4">
        <w:rPr>
          <w:lang w:val="hr-HR"/>
        </w:rPr>
        <w:t xml:space="preserve">Stečajnog zakona (Narodne novine 71/15, dalje SZ). </w:t>
      </w:r>
    </w:p>
    <w:p w:rsidRDefault="00724EA4" w:rsidP="00724EA4" w:rsidR="00724EA4">
      <w:pPr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u bitnom je navedeno da dužnik na dan </w:t>
      </w:r>
      <w:r w:rsidR="00B0279C">
        <w:rPr>
          <w:lang w:val="hr-HR"/>
        </w:rPr>
        <w:t>01.09.2015</w:t>
      </w:r>
      <w:r>
        <w:rPr>
          <w:lang w:val="hr-HR"/>
        </w:rPr>
        <w:t xml:space="preserve">. god. u Očevidniku redoslijeda osnova za plaćanje ima evidentirane neizvršene osnove za plaćanje u neprekinutom razdoblju od </w:t>
      </w:r>
      <w:r w:rsidR="00B0279C">
        <w:rPr>
          <w:lang w:val="hr-HR"/>
        </w:rPr>
        <w:t>650</w:t>
      </w:r>
      <w:r>
        <w:rPr>
          <w:lang w:val="hr-HR"/>
        </w:rPr>
        <w:t xml:space="preserve"> dana, u ukupnom iznosu od </w:t>
      </w:r>
      <w:r w:rsidR="00B0279C">
        <w:rPr>
          <w:lang w:val="hr-HR"/>
        </w:rPr>
        <w:t>2.830.109,72</w:t>
      </w:r>
      <w:r>
        <w:rPr>
          <w:lang w:val="hr-HR"/>
        </w:rPr>
        <w:t xml:space="preserve"> kn, kao i da prema podacima koji su dostavljeni od Hrvatskog zavoda za mi</w:t>
      </w:r>
      <w:r w:rsidR="00D14A1E">
        <w:rPr>
          <w:lang w:val="hr-HR"/>
        </w:rPr>
        <w:t xml:space="preserve">rovinsko osiguranje dužnik ima </w:t>
      </w:r>
      <w:r w:rsidR="00B0279C">
        <w:rPr>
          <w:lang w:val="hr-HR"/>
        </w:rPr>
        <w:t>jednog</w:t>
      </w:r>
      <w:r w:rsidR="00D14A1E">
        <w:rPr>
          <w:lang w:val="hr-HR"/>
        </w:rPr>
        <w:t xml:space="preserve"> zaposlen</w:t>
      </w:r>
      <w:r w:rsidR="00B0279C">
        <w:rPr>
          <w:lang w:val="hr-HR"/>
        </w:rPr>
        <w:t>og</w:t>
      </w:r>
      <w:r>
        <w:rPr>
          <w:lang w:val="hr-HR"/>
        </w:rPr>
        <w:t xml:space="preserve">. </w:t>
      </w:r>
    </w:p>
    <w:p w:rsidRDefault="00D14A1E" w:rsidP="00724EA4" w:rsidR="00D14A1E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 ovaj sud je, sukladno odredbama čl. 115. st. 1. SZ-a,</w:t>
      </w:r>
      <w:r w:rsidR="00D14A1E">
        <w:rPr>
          <w:lang w:val="hr-HR"/>
        </w:rPr>
        <w:t xml:space="preserve"> rješenjem posl. br. 12. St-</w:t>
      </w:r>
      <w:r w:rsidR="00B0279C">
        <w:rPr>
          <w:lang w:val="hr-HR"/>
        </w:rPr>
        <w:t>657</w:t>
      </w:r>
      <w:r w:rsidR="00D14A1E">
        <w:rPr>
          <w:lang w:val="hr-HR"/>
        </w:rPr>
        <w:t>/2016</w:t>
      </w:r>
      <w:r>
        <w:rPr>
          <w:lang w:val="hr-HR"/>
        </w:rPr>
        <w:t xml:space="preserve"> od </w:t>
      </w:r>
      <w:r w:rsidR="00B0279C">
        <w:rPr>
          <w:lang w:val="hr-HR"/>
        </w:rPr>
        <w:t>31.03</w:t>
      </w:r>
      <w:r w:rsidR="00D14A1E">
        <w:rPr>
          <w:lang w:val="hr-HR"/>
        </w:rPr>
        <w:t>.2017</w:t>
      </w:r>
      <w:r>
        <w:rPr>
          <w:lang w:val="hr-HR"/>
        </w:rPr>
        <w:t xml:space="preserve">. god. pokrenuo prethodni postupak radi utvrđivanja pretpostavki za otvaranje stečajnog postupka nad dužnikom.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BE5538" w:rsidR="00246384">
      <w:pPr>
        <w:ind w:firstLine="708"/>
        <w:jc w:val="both"/>
        <w:rPr>
          <w:lang w:val="hr-HR"/>
        </w:rPr>
      </w:pPr>
      <w:r>
        <w:rPr>
          <w:lang w:val="hr-HR"/>
        </w:rPr>
        <w:t xml:space="preserve">Na ročištu radi izjašnjenja o podnesenom prijedlogu od </w:t>
      </w:r>
      <w:r w:rsidR="00B0279C">
        <w:rPr>
          <w:lang w:val="hr-HR"/>
        </w:rPr>
        <w:t>26.04</w:t>
      </w:r>
      <w:r w:rsidR="00D14A1E">
        <w:rPr>
          <w:lang w:val="hr-HR"/>
        </w:rPr>
        <w:t>.2017</w:t>
      </w:r>
      <w:r>
        <w:rPr>
          <w:lang w:val="hr-HR"/>
        </w:rPr>
        <w:t xml:space="preserve">. god., a koje ročište je sukladno odredbama čl. 128. st. 5. u vezi s čl. 126. SZ-a spojeno s ročištem radi rasprave o pretpostavkama za otvaranje stečajnog postupka, zastupnik po zakonu </w:t>
      </w:r>
      <w:r w:rsidR="00D14A1E">
        <w:rPr>
          <w:lang w:val="hr-HR"/>
        </w:rPr>
        <w:t xml:space="preserve">dužnika </w:t>
      </w:r>
      <w:r w:rsidR="00B0279C">
        <w:rPr>
          <w:lang w:val="hr-HR"/>
        </w:rPr>
        <w:t>Jakov Galić</w:t>
      </w:r>
      <w:r w:rsidR="00246384">
        <w:rPr>
          <w:lang w:val="hr-HR"/>
        </w:rPr>
        <w:t xml:space="preserve"> iz Podstrane</w:t>
      </w:r>
      <w:r>
        <w:rPr>
          <w:lang w:val="hr-HR"/>
        </w:rPr>
        <w:t xml:space="preserve"> </w:t>
      </w:r>
      <w:r w:rsidR="00BE5538">
        <w:rPr>
          <w:lang w:val="hr-HR"/>
        </w:rPr>
        <w:t>potvrdio je da su podaci</w:t>
      </w:r>
      <w:r w:rsidR="00B53371">
        <w:t xml:space="preserve"> </w:t>
      </w:r>
      <w:r w:rsidR="00B53371" w:rsidRPr="00B53371">
        <w:rPr>
          <w:lang w:val="hr-HR"/>
        </w:rPr>
        <w:t>FINE o blokadi računa dužnika točni te da je račun dužnika doista blokiran u period</w:t>
      </w:r>
      <w:r w:rsidR="00BE5538">
        <w:rPr>
          <w:lang w:val="hr-HR"/>
        </w:rPr>
        <w:t>u koji se navodi u potvrdi FINE</w:t>
      </w:r>
      <w:r w:rsidR="00B53371" w:rsidRPr="00B53371">
        <w:rPr>
          <w:lang w:val="hr-HR"/>
        </w:rPr>
        <w:t>. Isti</w:t>
      </w:r>
      <w:r w:rsidR="006F274F">
        <w:rPr>
          <w:lang w:val="hr-HR"/>
        </w:rPr>
        <w:t xml:space="preserve"> je</w:t>
      </w:r>
      <w:r w:rsidR="00B53371" w:rsidRPr="00B53371">
        <w:rPr>
          <w:lang w:val="hr-HR"/>
        </w:rPr>
        <w:t xml:space="preserve"> nadalje </w:t>
      </w:r>
      <w:r w:rsidR="00246384">
        <w:rPr>
          <w:lang w:val="hr-HR"/>
        </w:rPr>
        <w:t xml:space="preserve">izjavio </w:t>
      </w:r>
      <w:r w:rsidR="00B53371" w:rsidRPr="00B53371">
        <w:rPr>
          <w:lang w:val="hr-HR"/>
        </w:rPr>
        <w:t>da dužnik ne radi, odnosno ne posluje</w:t>
      </w:r>
      <w:r w:rsidR="00E129AA">
        <w:rPr>
          <w:lang w:val="hr-HR"/>
        </w:rPr>
        <w:t xml:space="preserve"> još od 2014. godine</w:t>
      </w:r>
      <w:r w:rsidR="00246384">
        <w:rPr>
          <w:lang w:val="hr-HR"/>
        </w:rPr>
        <w:t>, kao i da ne postoji mogućnost da se u nekom kraćem vremenskom periodu podmire sve dospjele obveze koje su evidentirane na računu dužnika</w:t>
      </w:r>
      <w:r w:rsidR="00B53371" w:rsidRPr="00B53371">
        <w:rPr>
          <w:lang w:val="hr-HR"/>
        </w:rPr>
        <w:t xml:space="preserve">. </w:t>
      </w:r>
    </w:p>
    <w:p w:rsidRDefault="00246384" w:rsidP="00BE5538" w:rsidR="00246384">
      <w:pPr>
        <w:ind w:firstLine="708"/>
        <w:jc w:val="both"/>
        <w:rPr>
          <w:lang w:val="hr-HR"/>
        </w:rPr>
      </w:pPr>
    </w:p>
    <w:p w:rsidRDefault="00246384" w:rsidP="00BE5538" w:rsidR="00246384" w:rsidRPr="00F43E13">
      <w:pPr>
        <w:ind w:firstLine="708"/>
        <w:jc w:val="both"/>
        <w:rPr>
          <w:lang w:val="hr-HR"/>
        </w:rPr>
      </w:pPr>
      <w:r w:rsidRPr="00F43E13">
        <w:rPr>
          <w:lang w:val="hr-HR"/>
        </w:rPr>
        <w:t xml:space="preserve">U svom iskazu, z.z. dužnika Jakov Galić je naveo da se dužnik kao osnovnom djelatnošću bavio građevinarstvom te da je relativno uspješno poslovao do 2013. god., odnosno početka 2014. god. </w:t>
      </w:r>
      <w:r w:rsidR="00F43E13" w:rsidRPr="00F43E13">
        <w:rPr>
          <w:lang w:val="hr-HR"/>
        </w:rPr>
        <w:t>Dužnik</w:t>
      </w:r>
      <w:r w:rsidRPr="00F43E13">
        <w:rPr>
          <w:lang w:val="hr-HR"/>
        </w:rPr>
        <w:t xml:space="preserve"> da je u to vrijeme imao sklopljen ugovor s društvom Zlatan otok d.o.o. Sveta Nedilja, za kojeg je </w:t>
      </w:r>
      <w:r w:rsidR="00F43E13">
        <w:rPr>
          <w:lang w:val="hr-HR"/>
        </w:rPr>
        <w:t>dužnik</w:t>
      </w:r>
      <w:r w:rsidRPr="00F43E13">
        <w:rPr>
          <w:lang w:val="hr-HR"/>
        </w:rPr>
        <w:t xml:space="preserve"> izradio i isporučio ukupno 16 montažnih elemenata (pontona) za potrebe izgradnje lukobrana u mjestu Sveta Nedilja. Sukladno tom ugovoru</w:t>
      </w:r>
      <w:r w:rsidR="00F43E13" w:rsidRPr="00F43E13">
        <w:rPr>
          <w:lang w:val="hr-HR"/>
        </w:rPr>
        <w:t>,</w:t>
      </w:r>
      <w:r w:rsidRPr="00F43E13">
        <w:rPr>
          <w:lang w:val="hr-HR"/>
        </w:rPr>
        <w:t xml:space="preserve"> dužnik</w:t>
      </w:r>
      <w:r w:rsidR="00F43E13" w:rsidRPr="00F43E13">
        <w:rPr>
          <w:lang w:val="hr-HR"/>
        </w:rPr>
        <w:t xml:space="preserve"> </w:t>
      </w:r>
      <w:r w:rsidR="00F43E13">
        <w:rPr>
          <w:lang w:val="hr-HR"/>
        </w:rPr>
        <w:t>da</w:t>
      </w:r>
      <w:r w:rsidRPr="00F43E13">
        <w:rPr>
          <w:lang w:val="hr-HR"/>
        </w:rPr>
        <w:t xml:space="preserve"> je trebao isporučiti još 3 takva montažna elementa, koji </w:t>
      </w:r>
      <w:r w:rsidR="00F43E13" w:rsidRPr="00F43E13">
        <w:rPr>
          <w:lang w:val="hr-HR"/>
        </w:rPr>
        <w:t xml:space="preserve">da </w:t>
      </w:r>
      <w:r w:rsidRPr="00F43E13">
        <w:rPr>
          <w:lang w:val="hr-HR"/>
        </w:rPr>
        <w:t xml:space="preserve">su i izrađeni, ali </w:t>
      </w:r>
      <w:r w:rsidR="00F43E13">
        <w:rPr>
          <w:lang w:val="hr-HR"/>
        </w:rPr>
        <w:t>isti</w:t>
      </w:r>
      <w:r w:rsidRPr="00F43E13">
        <w:rPr>
          <w:lang w:val="hr-HR"/>
        </w:rPr>
        <w:t xml:space="preserve"> </w:t>
      </w:r>
      <w:r w:rsidR="00F43E13">
        <w:rPr>
          <w:lang w:val="hr-HR"/>
        </w:rPr>
        <w:t>nisu isporučeni</w:t>
      </w:r>
      <w:r w:rsidRPr="00F43E13">
        <w:rPr>
          <w:lang w:val="hr-HR"/>
        </w:rPr>
        <w:t xml:space="preserve"> zbog izrečene zabrane rada od strane Ministarstva graditeljstva. </w:t>
      </w:r>
      <w:r w:rsidR="00F43E13" w:rsidRPr="00F43E13">
        <w:rPr>
          <w:lang w:val="hr-HR"/>
        </w:rPr>
        <w:t>Nadalje je naveo da je z</w:t>
      </w:r>
      <w:r w:rsidRPr="00F43E13">
        <w:rPr>
          <w:lang w:val="hr-HR"/>
        </w:rPr>
        <w:t>a potre</w:t>
      </w:r>
      <w:r w:rsidR="001D7BCE">
        <w:rPr>
          <w:lang w:val="hr-HR"/>
        </w:rPr>
        <w:t>be gradnje tih pontona dužnik</w:t>
      </w:r>
      <w:r w:rsidRPr="00F43E13">
        <w:rPr>
          <w:lang w:val="hr-HR"/>
        </w:rPr>
        <w:t xml:space="preserve"> imao iznajmljeno </w:t>
      </w:r>
      <w:r w:rsidR="00F43E13" w:rsidRPr="00F43E13">
        <w:rPr>
          <w:lang w:val="hr-HR"/>
        </w:rPr>
        <w:t xml:space="preserve">400 m2 prostora </w:t>
      </w:r>
      <w:r w:rsidRPr="00F43E13">
        <w:rPr>
          <w:lang w:val="hr-HR"/>
        </w:rPr>
        <w:t xml:space="preserve">u Brodogradilištu Split te </w:t>
      </w:r>
      <w:r w:rsidR="00F43E13" w:rsidRPr="00F43E13">
        <w:rPr>
          <w:lang w:val="hr-HR"/>
        </w:rPr>
        <w:t xml:space="preserve">da se </w:t>
      </w:r>
      <w:r w:rsidRPr="00F43E13">
        <w:rPr>
          <w:lang w:val="hr-HR"/>
        </w:rPr>
        <w:t xml:space="preserve">tri preostala pontona i danas nalaze u Brodogradilištu Split. </w:t>
      </w:r>
      <w:r w:rsidR="00F43E13" w:rsidRPr="00F43E13">
        <w:rPr>
          <w:lang w:val="hr-HR"/>
        </w:rPr>
        <w:t>Iskazao je da bi v</w:t>
      </w:r>
      <w:r w:rsidRPr="00F43E13">
        <w:rPr>
          <w:lang w:val="hr-HR"/>
        </w:rPr>
        <w:t xml:space="preserve">rijednost </w:t>
      </w:r>
      <w:r w:rsidR="00F43E13" w:rsidRPr="00F43E13">
        <w:rPr>
          <w:lang w:val="hr-HR"/>
        </w:rPr>
        <w:t xml:space="preserve">preostalih pontona danas </w:t>
      </w:r>
      <w:r w:rsidRPr="00F43E13">
        <w:rPr>
          <w:lang w:val="hr-HR"/>
        </w:rPr>
        <w:t xml:space="preserve">iznosila oko 3.000.000,00 kn. </w:t>
      </w:r>
      <w:r w:rsidR="00F43E13">
        <w:rPr>
          <w:lang w:val="hr-HR"/>
        </w:rPr>
        <w:t>Naveo je i da</w:t>
      </w:r>
      <w:r w:rsidRPr="00F43E13">
        <w:rPr>
          <w:lang w:val="hr-HR"/>
        </w:rPr>
        <w:t xml:space="preserve"> je Brodogradilište Split, zbog neplaćanja najma odnosno zakupa</w:t>
      </w:r>
      <w:r w:rsidR="00F43E13">
        <w:rPr>
          <w:lang w:val="hr-HR"/>
        </w:rPr>
        <w:t xml:space="preserve"> prostora</w:t>
      </w:r>
      <w:r w:rsidRPr="00F43E13">
        <w:rPr>
          <w:lang w:val="hr-HR"/>
        </w:rPr>
        <w:t>, protiv dužnika pokrenu</w:t>
      </w:r>
      <w:r w:rsidR="001D7BCE">
        <w:rPr>
          <w:lang w:val="hr-HR"/>
        </w:rPr>
        <w:t>l</w:t>
      </w:r>
      <w:r w:rsidRPr="00F43E13">
        <w:rPr>
          <w:lang w:val="hr-HR"/>
        </w:rPr>
        <w:t>o parnični postupak radi isplate iznosa od oko 500.000,00 kn. Upravo zbog naprijed navedenog postupka te nemogućnosti isporuke izrađenih pontona</w:t>
      </w:r>
      <w:r w:rsidR="00F43E13">
        <w:rPr>
          <w:lang w:val="hr-HR"/>
        </w:rPr>
        <w:t xml:space="preserve"> da je došlo</w:t>
      </w:r>
      <w:r w:rsidRPr="00F43E13">
        <w:rPr>
          <w:lang w:val="hr-HR"/>
        </w:rPr>
        <w:t xml:space="preserve"> do problema u poslovanju dužnika, a samim time i do blokade njegovog računa. </w:t>
      </w:r>
      <w:r w:rsidR="00F43E13">
        <w:rPr>
          <w:lang w:val="hr-HR"/>
        </w:rPr>
        <w:t xml:space="preserve">Iskazao je da </w:t>
      </w:r>
      <w:r w:rsidR="00F43E13" w:rsidRPr="00F43E13">
        <w:rPr>
          <w:lang w:val="hr-HR"/>
        </w:rPr>
        <w:t xml:space="preserve">dužnik </w:t>
      </w:r>
      <w:r w:rsidRPr="00F43E13">
        <w:rPr>
          <w:lang w:val="hr-HR"/>
        </w:rPr>
        <w:t xml:space="preserve">ne radi još </w:t>
      </w:r>
      <w:r w:rsidR="00F43E13">
        <w:rPr>
          <w:lang w:val="hr-HR"/>
        </w:rPr>
        <w:t>od 2014. god. te danas nema ni</w:t>
      </w:r>
      <w:r w:rsidRPr="00F43E13">
        <w:rPr>
          <w:lang w:val="hr-HR"/>
        </w:rPr>
        <w:t xml:space="preserve"> zaposlenih djelatnika. </w:t>
      </w:r>
      <w:r w:rsidR="00F43E13">
        <w:rPr>
          <w:lang w:val="hr-HR"/>
        </w:rPr>
        <w:t>Naveo je da se o</w:t>
      </w:r>
      <w:r w:rsidRPr="00F43E13">
        <w:rPr>
          <w:lang w:val="hr-HR"/>
        </w:rPr>
        <w:t>snovne nepo</w:t>
      </w:r>
      <w:r w:rsidR="001D7BCE">
        <w:rPr>
          <w:lang w:val="hr-HR"/>
        </w:rPr>
        <w:t>dmirene obveze dužnika odnose</w:t>
      </w:r>
      <w:r w:rsidRPr="00F43E13">
        <w:rPr>
          <w:lang w:val="hr-HR"/>
        </w:rPr>
        <w:t xml:space="preserve"> na </w:t>
      </w:r>
      <w:r w:rsidR="001D7BCE">
        <w:rPr>
          <w:lang w:val="hr-HR"/>
        </w:rPr>
        <w:t>dugovanje</w:t>
      </w:r>
      <w:r w:rsidRPr="00F43E13">
        <w:rPr>
          <w:lang w:val="hr-HR"/>
        </w:rPr>
        <w:t xml:space="preserve"> prema Imex banci d.d., na ime kredita podignutog za obrtna sredstva, u iznosu od oko 2.000.000,00 kn te </w:t>
      </w:r>
      <w:r w:rsidR="001D7BCE">
        <w:rPr>
          <w:lang w:val="hr-HR"/>
        </w:rPr>
        <w:t>neplaćeni PDV</w:t>
      </w:r>
      <w:r w:rsidR="00F43E13">
        <w:rPr>
          <w:lang w:val="hr-HR"/>
        </w:rPr>
        <w:t xml:space="preserve"> u iznosu od oko 500.000,00 kn, a u odnosu na imovinu</w:t>
      </w:r>
      <w:r w:rsidRPr="00F43E13">
        <w:rPr>
          <w:lang w:val="hr-HR"/>
        </w:rPr>
        <w:t xml:space="preserve"> </w:t>
      </w:r>
      <w:r w:rsidR="00F43E13">
        <w:rPr>
          <w:lang w:val="hr-HR"/>
        </w:rPr>
        <w:t xml:space="preserve">dužnika izjavio je </w:t>
      </w:r>
      <w:r w:rsidRPr="00F43E13">
        <w:rPr>
          <w:lang w:val="hr-HR"/>
        </w:rPr>
        <w:t xml:space="preserve">da dužnik </w:t>
      </w:r>
      <w:r w:rsidR="00F43E13">
        <w:rPr>
          <w:lang w:val="hr-HR"/>
        </w:rPr>
        <w:t>osim</w:t>
      </w:r>
      <w:r w:rsidRPr="00F43E13">
        <w:rPr>
          <w:lang w:val="hr-HR"/>
        </w:rPr>
        <w:t xml:space="preserve"> naprijed navedena 3 pontona, koji se nalaze u prostoru Brodogradilišta Split, </w:t>
      </w:r>
      <w:r w:rsidR="00F43E13">
        <w:rPr>
          <w:lang w:val="hr-HR"/>
        </w:rPr>
        <w:t xml:space="preserve">u svom vlasništvu ima </w:t>
      </w:r>
      <w:r w:rsidRPr="00F43E13">
        <w:rPr>
          <w:lang w:val="hr-HR"/>
        </w:rPr>
        <w:t xml:space="preserve">i građevinsko zemljište u Gorskom Kotaru, mjesto Vrbovsko, </w:t>
      </w:r>
      <w:r w:rsidR="00F43E13">
        <w:rPr>
          <w:lang w:val="hr-HR"/>
        </w:rPr>
        <w:t>kao</w:t>
      </w:r>
      <w:r w:rsidRPr="00F43E13">
        <w:rPr>
          <w:lang w:val="hr-HR"/>
        </w:rPr>
        <w:t xml:space="preserve"> i određene alate, skele, podupirače i ostali građevinski alat koji se nalazi kod dužnika u Trilju.</w:t>
      </w:r>
    </w:p>
    <w:p w:rsidRDefault="00B53371" w:rsidP="00BE5538" w:rsidR="00B53371">
      <w:pPr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724EA4" w:rsidP="00724EA4" w:rsidR="00724EA4">
      <w:pPr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724EA4" w:rsidP="00724EA4" w:rsidR="00724EA4">
      <w:pPr>
        <w:jc w:val="both"/>
        <w:rPr>
          <w:lang w:val="hr-HR"/>
        </w:rPr>
      </w:pPr>
    </w:p>
    <w:p w:rsidRDefault="00724EA4" w:rsidP="00286EA4" w:rsidR="00724EA4">
      <w:pPr>
        <w:ind w:firstLine="708"/>
        <w:jc w:val="both"/>
        <w:rPr>
          <w:lang w:val="hr-HR"/>
        </w:rPr>
      </w:pPr>
      <w:r w:rsidRPr="00CA3336">
        <w:rPr>
          <w:lang w:val="hr-HR"/>
        </w:rPr>
        <w:t>Tijekom prethodnog postupka</w:t>
      </w:r>
      <w:r w:rsidR="00246384">
        <w:rPr>
          <w:lang w:val="hr-HR"/>
        </w:rPr>
        <w:t>, utvrđeno je</w:t>
      </w:r>
      <w:r>
        <w:rPr>
          <w:lang w:val="hr-HR"/>
        </w:rPr>
        <w:t xml:space="preserve"> da kod dužnika postoji stečajni razlog nesposobnosti za plaćanje. </w:t>
      </w:r>
    </w:p>
    <w:p w:rsidRDefault="00677C11" w:rsidP="00286EA4" w:rsidR="00677C11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Naime, Financijska agencija je u podnesenom prijedlogu za otvaranje stečajnog pos</w:t>
      </w:r>
      <w:r w:rsidR="00794180">
        <w:rPr>
          <w:lang w:val="hr-HR"/>
        </w:rPr>
        <w:t xml:space="preserve">tupka navela da dužnik na dan </w:t>
      </w:r>
      <w:r w:rsidR="00677C11">
        <w:rPr>
          <w:lang w:val="hr-HR"/>
        </w:rPr>
        <w:t>01.09.</w:t>
      </w:r>
      <w:r w:rsidR="00794180">
        <w:rPr>
          <w:lang w:val="hr-HR"/>
        </w:rPr>
        <w:t xml:space="preserve">2016. god., </w:t>
      </w:r>
      <w:r>
        <w:rPr>
          <w:lang w:val="hr-HR"/>
        </w:rPr>
        <w:t>u Očevidniku redoslijeda osnova za plaćanje</w:t>
      </w:r>
      <w:r w:rsidR="00794180">
        <w:rPr>
          <w:lang w:val="hr-HR"/>
        </w:rPr>
        <w:t>, ima</w:t>
      </w:r>
      <w:r>
        <w:rPr>
          <w:lang w:val="hr-HR"/>
        </w:rPr>
        <w:t xml:space="preserve"> evidentirane </w:t>
      </w:r>
      <w:r w:rsidR="00794180">
        <w:rPr>
          <w:lang w:val="hr-HR"/>
        </w:rPr>
        <w:t>neizvršene osnove za plaćanje</w:t>
      </w:r>
      <w:r>
        <w:rPr>
          <w:lang w:val="hr-HR"/>
        </w:rPr>
        <w:t xml:space="preserve"> u neprekinutom razdoblju od </w:t>
      </w:r>
      <w:r w:rsidR="00677C11">
        <w:rPr>
          <w:lang w:val="hr-HR"/>
        </w:rPr>
        <w:t>650</w:t>
      </w:r>
      <w:r>
        <w:rPr>
          <w:lang w:val="hr-HR"/>
        </w:rPr>
        <w:t xml:space="preserve"> dana, u ukupnom iznosu od </w:t>
      </w:r>
      <w:r w:rsidR="00677C11">
        <w:rPr>
          <w:lang w:val="hr-HR"/>
        </w:rPr>
        <w:t>2.830.109,72</w:t>
      </w:r>
      <w:r>
        <w:rPr>
          <w:lang w:val="hr-HR"/>
        </w:rPr>
        <w:t xml:space="preserve"> kn.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>Nadalje, Fina</w:t>
      </w:r>
      <w:r w:rsidR="00794180">
        <w:rPr>
          <w:lang w:val="hr-HR"/>
        </w:rPr>
        <w:t>ncijska agencija je za potrebe prethodnog</w:t>
      </w:r>
      <w:r>
        <w:rPr>
          <w:lang w:val="hr-HR"/>
        </w:rPr>
        <w:t xml:space="preserve"> post</w:t>
      </w:r>
      <w:r w:rsidR="001D7BCE">
        <w:rPr>
          <w:lang w:val="hr-HR"/>
        </w:rPr>
        <w:t>upka dostavila ovom sudu potvrde</w:t>
      </w:r>
      <w:r>
        <w:rPr>
          <w:lang w:val="hr-HR"/>
        </w:rPr>
        <w:t xml:space="preserve"> o neizvršenim osnovama za plaćanje dužnika</w:t>
      </w:r>
      <w:r w:rsidR="00794180">
        <w:rPr>
          <w:lang w:val="hr-HR"/>
        </w:rPr>
        <w:t xml:space="preserve"> (list</w:t>
      </w:r>
      <w:r w:rsidR="001D7BCE">
        <w:rPr>
          <w:lang w:val="hr-HR"/>
        </w:rPr>
        <w:t xml:space="preserve"> 9 i</w:t>
      </w:r>
      <w:r w:rsidR="00794180">
        <w:rPr>
          <w:lang w:val="hr-HR"/>
        </w:rPr>
        <w:t xml:space="preserve"> 16 spisa)</w:t>
      </w:r>
      <w:r w:rsidR="001D7BCE">
        <w:rPr>
          <w:lang w:val="hr-HR"/>
        </w:rPr>
        <w:t>, a koji</w:t>
      </w:r>
      <w:r>
        <w:rPr>
          <w:lang w:val="hr-HR"/>
        </w:rPr>
        <w:t>m</w:t>
      </w:r>
      <w:r w:rsidR="001D7BCE">
        <w:rPr>
          <w:lang w:val="hr-HR"/>
        </w:rPr>
        <w:t>a</w:t>
      </w:r>
      <w:r>
        <w:rPr>
          <w:lang w:val="hr-HR"/>
        </w:rPr>
        <w:t xml:space="preserve"> se potvrđuje da dužnik u Očevidniku redoslijeda osnova za plaćanje ima evidentirane neizvršene osnove za plaćanje</w:t>
      </w:r>
      <w:r w:rsidR="001D7BCE">
        <w:rPr>
          <w:lang w:val="hr-HR"/>
        </w:rPr>
        <w:t>, na dan 08.02.2017. god.</w:t>
      </w:r>
      <w:r w:rsidR="00794180">
        <w:rPr>
          <w:lang w:val="hr-HR"/>
        </w:rPr>
        <w:t xml:space="preserve"> u neprekinutom razdoblju od </w:t>
      </w:r>
      <w:r w:rsidR="001D7BCE">
        <w:rPr>
          <w:lang w:val="hr-HR"/>
        </w:rPr>
        <w:t>1175</w:t>
      </w:r>
      <w:r>
        <w:rPr>
          <w:lang w:val="hr-HR"/>
        </w:rPr>
        <w:t xml:space="preserve"> dana</w:t>
      </w:r>
      <w:r w:rsidR="001D7BCE">
        <w:rPr>
          <w:lang w:val="hr-HR"/>
        </w:rPr>
        <w:t xml:space="preserve"> te na dan 24.04.2017. god. u neprekinutom razdoblju od 1250 dana.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B53371" w:rsidR="00B53371" w:rsidRPr="00B53371">
      <w:pPr>
        <w:ind w:firstLine="708"/>
        <w:jc w:val="both"/>
        <w:rPr>
          <w:b/>
          <w:lang w:val="hr-HR"/>
        </w:rPr>
      </w:pPr>
      <w:r>
        <w:rPr>
          <w:lang w:val="hr-HR"/>
        </w:rPr>
        <w:t xml:space="preserve">Kako </w:t>
      </w:r>
      <w:r w:rsidR="001D7BCE">
        <w:rPr>
          <w:lang w:val="hr-HR"/>
        </w:rPr>
        <w:t xml:space="preserve">je </w:t>
      </w:r>
      <w:r>
        <w:rPr>
          <w:lang w:val="hr-HR"/>
        </w:rPr>
        <w:t>dakle iz navoda iz podnesenog prijedloga za otvaranje s</w:t>
      </w:r>
      <w:r w:rsidR="001D7BCE">
        <w:rPr>
          <w:lang w:val="hr-HR"/>
        </w:rPr>
        <w:t>tečajnog postupka, kao i potvrda</w:t>
      </w:r>
      <w:r>
        <w:rPr>
          <w:lang w:val="hr-HR"/>
        </w:rPr>
        <w:t xml:space="preserve"> Financijske agencije od </w:t>
      </w:r>
      <w:r w:rsidR="001D7BCE">
        <w:rPr>
          <w:lang w:val="hr-HR"/>
        </w:rPr>
        <w:t xml:space="preserve">08.02.2017. god. i </w:t>
      </w:r>
      <w:r w:rsidR="00677C11">
        <w:rPr>
          <w:lang w:val="hr-HR"/>
        </w:rPr>
        <w:t>24.04</w:t>
      </w:r>
      <w:r w:rsidR="00794180">
        <w:rPr>
          <w:lang w:val="hr-HR"/>
        </w:rPr>
        <w:t>.2017. god.</w:t>
      </w:r>
      <w:r w:rsidR="001D7BCE">
        <w:rPr>
          <w:lang w:val="hr-HR"/>
        </w:rPr>
        <w:t>,</w:t>
      </w:r>
      <w:r w:rsidR="00794180">
        <w:rPr>
          <w:lang w:val="hr-HR"/>
        </w:rPr>
        <w:t xml:space="preserve"> </w:t>
      </w:r>
      <w:r>
        <w:rPr>
          <w:lang w:val="hr-HR"/>
        </w:rPr>
        <w:t>jasno proizlazi da su računi dužnika neprekidno blokirani u razdoblju duljem od 60 dana, odnosno da dužnik u Očevidniku redoslijeda osnova za plaćanje ima evidentirane neizvršene osnov</w:t>
      </w:r>
      <w:r w:rsidR="00794180">
        <w:rPr>
          <w:lang w:val="hr-HR"/>
        </w:rPr>
        <w:t>e za plaćanje u razdoblju dužem</w:t>
      </w:r>
      <w:r>
        <w:rPr>
          <w:lang w:val="hr-HR"/>
        </w:rPr>
        <w:t xml:space="preserve"> od 60 dana, to je samim time očito da je kod dužnika ispunjen stečajni razlog nesposobnosti za plaćanje u smislu odredbi čl. 6. st. 1., 2. i 4. SZ-a. Uostalom i sam zastupnik po zakonu dužnika je priznao postojanje takve blokade rač</w:t>
      </w:r>
      <w:r w:rsidR="00576F16">
        <w:rPr>
          <w:lang w:val="hr-HR"/>
        </w:rPr>
        <w:t xml:space="preserve">una dužnika te je izjavio da </w:t>
      </w:r>
      <w:r w:rsidR="00246384">
        <w:rPr>
          <w:lang w:val="hr-HR"/>
        </w:rPr>
        <w:t xml:space="preserve">se </w:t>
      </w:r>
      <w:r>
        <w:rPr>
          <w:lang w:val="hr-HR"/>
        </w:rPr>
        <w:t xml:space="preserve">dužnik </w:t>
      </w:r>
      <w:r w:rsidR="00576F16">
        <w:rPr>
          <w:lang w:val="hr-HR"/>
        </w:rPr>
        <w:t>ne</w:t>
      </w:r>
      <w:r w:rsidR="00246384">
        <w:rPr>
          <w:lang w:val="hr-HR"/>
        </w:rPr>
        <w:t xml:space="preserve"> protivi podnesenom prijedlogu za otvaranje stečajnog postupka. </w:t>
      </w:r>
      <w:r w:rsidR="00576F16">
        <w:rPr>
          <w:lang w:val="hr-HR"/>
        </w:rPr>
        <w:t xml:space="preserve"> </w:t>
      </w:r>
    </w:p>
    <w:p w:rsidRDefault="00724EA4" w:rsidP="00286EA4" w:rsidR="00724EA4">
      <w:pPr>
        <w:jc w:val="both"/>
        <w:rPr>
          <w:lang w:val="hr-HR"/>
        </w:rPr>
      </w:pPr>
    </w:p>
    <w:p w:rsidRDefault="00B53371" w:rsidP="00B53371" w:rsidR="00B5337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tijekom prethodnog postupka utvrđeno postojanje stečajnog razloga nesposobnosti za </w:t>
      </w:r>
      <w:r w:rsidR="00246384">
        <w:rPr>
          <w:lang w:val="hr-HR"/>
        </w:rPr>
        <w:t>plaćanje</w:t>
      </w:r>
      <w:r w:rsidR="001D7BCE">
        <w:rPr>
          <w:lang w:val="hr-HR"/>
        </w:rPr>
        <w:t xml:space="preserve"> kod</w:t>
      </w:r>
      <w:r w:rsidR="00246384">
        <w:rPr>
          <w:lang w:val="hr-HR"/>
        </w:rPr>
        <w:t xml:space="preserve"> dužnika, a isto tako</w:t>
      </w:r>
      <w:r>
        <w:rPr>
          <w:lang w:val="hr-HR"/>
        </w:rPr>
        <w:t xml:space="preserve"> iz izjave z.z. dužnika </w:t>
      </w:r>
      <w:r w:rsidR="00246384">
        <w:rPr>
          <w:lang w:val="hr-HR"/>
        </w:rPr>
        <w:t>proizlazi</w:t>
      </w:r>
      <w:r>
        <w:rPr>
          <w:lang w:val="hr-HR"/>
        </w:rPr>
        <w:t xml:space="preserve"> da dužnik u svom vlasništvu ima </w:t>
      </w:r>
      <w:r w:rsidR="00286EA4">
        <w:rPr>
          <w:lang w:val="hr-HR"/>
        </w:rPr>
        <w:t>određenu imovinu (</w:t>
      </w:r>
      <w:r w:rsidR="00D41977">
        <w:rPr>
          <w:lang w:val="hr-HR"/>
        </w:rPr>
        <w:t>nekretnine</w:t>
      </w:r>
      <w:r w:rsidR="00286EA4">
        <w:rPr>
          <w:lang w:val="hr-HR"/>
        </w:rPr>
        <w:t xml:space="preserve"> i pokretnine)</w:t>
      </w:r>
      <w:r>
        <w:rPr>
          <w:lang w:val="hr-HR"/>
        </w:rPr>
        <w:t xml:space="preserve">, iz koje bi se mogli podmiriti troškovi stečajnog postupka, to je stoga u konkretnom slučaju trebalo donijeti rješenje o otvaranju stečajnog postupka nad dužnikom. </w:t>
      </w:r>
    </w:p>
    <w:p w:rsidRDefault="00724EA4" w:rsidP="00286EA4" w:rsidR="00724EA4">
      <w:pPr>
        <w:jc w:val="both"/>
        <w:rPr>
          <w:lang w:val="hr-HR"/>
        </w:rPr>
      </w:pPr>
    </w:p>
    <w:p w:rsidRDefault="00724EA4" w:rsidP="00724EA4" w:rsidR="00724EA4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</w:t>
      </w:r>
      <w:r w:rsidR="00246384">
        <w:rPr>
          <w:lang w:val="hr-HR"/>
        </w:rPr>
        <w:t xml:space="preserve">u ovom postupku </w:t>
      </w:r>
      <w:r>
        <w:rPr>
          <w:lang w:val="hr-HR"/>
        </w:rPr>
        <w:t xml:space="preserve">obavljen je metodom slučajnog odabira s liste A stečajnih upravitelja za područje nadležnosti ovog suda, </w:t>
      </w:r>
      <w:r w:rsidR="00246384">
        <w:rPr>
          <w:lang w:val="hr-HR"/>
        </w:rPr>
        <w:t xml:space="preserve">a </w:t>
      </w:r>
      <w:r>
        <w:rPr>
          <w:lang w:val="hr-HR"/>
        </w:rPr>
        <w:t xml:space="preserve">sukladno odredbama čl. 84. st. 1. SZ-a. Budući da je metodom slučajnog odabira za stečajnog upravitelja izabran </w:t>
      </w:r>
      <w:r w:rsidR="00063B3D">
        <w:t>Stjepan Kugler, dipl. ekonomist iz Milne</w:t>
      </w:r>
      <w:r>
        <w:rPr>
          <w:lang w:val="hr-HR"/>
        </w:rPr>
        <w:t xml:space="preserve">, sud je ovim rješenjem o otvaranju stečajnog postupka istog imenovao za stečajnog upravitelja, a sve sukladno odredbama čl. 85. st. 1. SZ-a. </w:t>
      </w:r>
    </w:p>
    <w:p w:rsidRDefault="00724EA4" w:rsidP="00724EA4" w:rsidR="00724EA4">
      <w:pPr>
        <w:ind w:firstLine="708"/>
        <w:jc w:val="both"/>
        <w:rPr>
          <w:lang w:val="hr-HR"/>
        </w:rPr>
      </w:pPr>
    </w:p>
    <w:p w:rsidRDefault="00724EA4" w:rsidP="00286EA4" w:rsidR="00724EA4">
      <w:pPr>
        <w:ind w:firstLine="708"/>
        <w:jc w:val="both"/>
        <w:rPr>
          <w:lang w:val="hr-HR"/>
        </w:rPr>
      </w:pPr>
      <w:r>
        <w:rPr>
          <w:lang w:val="hr-HR"/>
        </w:rPr>
        <w:t>Slijedom svega naprijed navedenog, a temeljem odredbi čl. 5., čl. 6. st. 1., 2. i 4., čl. 84. st. 1., čl. 85. st. 1., čl. 110. st. 1., čl. 128., čl. 129., čl. 130., čl. 131. te čl. 257. i čl. 258. SZ-a  odl</w:t>
      </w:r>
      <w:r w:rsidR="00D41977">
        <w:rPr>
          <w:lang w:val="hr-HR"/>
        </w:rPr>
        <w:t>učeno je kao u točkama I. do XI</w:t>
      </w:r>
      <w:r w:rsidR="00286EA4">
        <w:rPr>
          <w:lang w:val="hr-HR"/>
        </w:rPr>
        <w:t>I</w:t>
      </w:r>
      <w:r>
        <w:rPr>
          <w:lang w:val="hr-HR"/>
        </w:rPr>
        <w:t xml:space="preserve">. izreke ovog rješenja. </w:t>
      </w:r>
    </w:p>
    <w:p w:rsidRDefault="00341A22" w:rsidP="00286EA4" w:rsidR="00341A22">
      <w:pPr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677C11">
        <w:rPr>
          <w:lang w:val="hr-HR"/>
        </w:rPr>
        <w:t>2. svibnja</w:t>
      </w:r>
      <w:r w:rsidR="00AD49ED">
        <w:rPr>
          <w:lang w:val="hr-HR"/>
        </w:rPr>
        <w:t xml:space="preserve"> 2017</w:t>
      </w:r>
      <w:r w:rsidRPr="00CA3336">
        <w:rPr>
          <w:lang w:val="hr-HR"/>
        </w:rPr>
        <w:t>. godine.</w:t>
      </w:r>
    </w:p>
    <w:p w:rsidRDefault="00D4027A" w:rsidP="00D4027A" w:rsidR="00D4027A" w:rsidRPr="00CA3336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623228" w:rsidP="00623228" w:rsidR="00623228">
      <w:pPr>
        <w:ind w:left="7788"/>
        <w:rPr>
          <w:lang w:val="hr-HR"/>
        </w:rPr>
      </w:pPr>
    </w:p>
    <w:p w:rsidRDefault="00623228" w:rsidP="00623228" w:rsidR="00623228">
      <w:pPr>
        <w:ind w:left="7788"/>
        <w:rPr>
          <w:lang w:val="hr-HR"/>
        </w:rPr>
      </w:pPr>
    </w:p>
    <w:p w:rsidRDefault="00063B3D" w:rsidP="00D4027A" w:rsidR="00063B3D">
      <w:pPr>
        <w:jc w:val="both"/>
        <w:rPr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9757FC" w:rsidP="0033674C" w:rsidR="009757F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98270D" w:rsidP="0098270D" w:rsidR="0098270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 xml:space="preserve">FINA, Regionalni centar </w:t>
      </w:r>
      <w:r w:rsidR="005E4DD5">
        <w:rPr>
          <w:lang w:val="hr-HR"/>
        </w:rPr>
        <w:t>Split</w:t>
      </w:r>
    </w:p>
    <w:p w:rsidRDefault="00EF6C92" w:rsidP="0033674C" w:rsidR="00EF6C92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dužniku</w:t>
      </w:r>
    </w:p>
    <w:p w:rsidRDefault="0033674C" w:rsidP="0033674C" w:rsidR="00EF6C92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Porezna upra</w:t>
      </w:r>
      <w:r w:rsidR="00565E4E" w:rsidRPr="00CA3336">
        <w:rPr>
          <w:lang w:val="hr-HR"/>
        </w:rPr>
        <w:t>va</w:t>
      </w:r>
      <w:r w:rsidR="00D41977">
        <w:rPr>
          <w:lang w:val="hr-HR"/>
        </w:rPr>
        <w:t xml:space="preserve"> Split</w:t>
      </w:r>
      <w:r w:rsidR="00677C11">
        <w:rPr>
          <w:lang w:val="hr-HR"/>
        </w:rPr>
        <w:t>, Ispostava Sinj</w:t>
      </w:r>
      <w:r w:rsidRPr="00CA3336">
        <w:rPr>
          <w:lang w:val="hr-HR"/>
        </w:rPr>
        <w:t xml:space="preserve"> </w:t>
      </w:r>
    </w:p>
    <w:p w:rsidRDefault="0098270D" w:rsidP="0033674C" w:rsidR="0098270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ŽDO Split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stečajnom upravitelju</w:t>
      </w:r>
    </w:p>
    <w:p w:rsidRDefault="00D41977" w:rsidP="0033674C" w:rsidR="008572FE" w:rsidRPr="00CA3336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Općinski</w:t>
      </w:r>
      <w:r w:rsidR="008572FE">
        <w:rPr>
          <w:lang w:val="hr-HR"/>
        </w:rPr>
        <w:t xml:space="preserve"> sud</w:t>
      </w:r>
      <w:r>
        <w:rPr>
          <w:lang w:val="hr-HR"/>
        </w:rPr>
        <w:t xml:space="preserve"> u</w:t>
      </w:r>
      <w:r w:rsidR="008572FE">
        <w:rPr>
          <w:lang w:val="hr-HR"/>
        </w:rPr>
        <w:t xml:space="preserve"> </w:t>
      </w:r>
      <w:r>
        <w:rPr>
          <w:lang w:val="hr-HR"/>
        </w:rPr>
        <w:t>Karlovcu</w:t>
      </w:r>
      <w:r w:rsidR="008572FE">
        <w:rPr>
          <w:lang w:val="hr-HR"/>
        </w:rPr>
        <w:t xml:space="preserve">, </w:t>
      </w:r>
      <w:r>
        <w:rPr>
          <w:lang w:val="hr-HR"/>
        </w:rPr>
        <w:t>Zemljišnoknjižni odjel Vrbovsko</w:t>
      </w:r>
    </w:p>
    <w:p w:rsidRDefault="0033674C" w:rsidP="0033674C" w:rsidR="0033674C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sudski registar ovog suda</w:t>
      </w:r>
    </w:p>
    <w:p w:rsidRDefault="005E4DD5" w:rsidP="0033674C" w:rsidR="0033674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</w:t>
      </w:r>
      <w:r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33674C" w:rsidP="0033674C" w:rsidR="0033674C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stečajna pisarnica</w:t>
      </w:r>
    </w:p>
    <w:p w:rsidRDefault="0033674C" w:rsidP="003855E7" w:rsidR="00EB167D" w:rsidRPr="00CA3336">
      <w:pPr>
        <w:numPr>
          <w:ilvl w:val="0"/>
          <w:numId w:val="3"/>
        </w:numPr>
        <w:jc w:val="both"/>
        <w:rPr>
          <w:lang w:val="hr-HR"/>
        </w:rPr>
      </w:pPr>
      <w:r w:rsidRPr="00CA3336">
        <w:rPr>
          <w:lang w:val="hr-HR"/>
        </w:rPr>
        <w:t>u spis</w:t>
      </w:r>
    </w:p>
    <w:sectPr w:rsidSect="00623228" w:rsidR="00EB167D" w:rsidRPr="00CA3336">
      <w:headerReference w:type="default" r:id="rId10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E45B8" w:rsidRPr="003E45B8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  <w:t>12. St-</w:t>
    </w:r>
    <w:r w:rsidR="00B0279C">
      <w:t>657</w:t>
    </w:r>
    <w:r w:rsidR="00AD49ED">
      <w:t>/2016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3B3D"/>
    <w:rsid w:val="000666DB"/>
    <w:rsid w:val="000708E1"/>
    <w:rsid w:val="000802C5"/>
    <w:rsid w:val="000A0D83"/>
    <w:rsid w:val="000A2A7A"/>
    <w:rsid w:val="000B179C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D7BCE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6384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60B4"/>
    <w:rsid w:val="002D6126"/>
    <w:rsid w:val="003058A8"/>
    <w:rsid w:val="003066E0"/>
    <w:rsid w:val="00315A76"/>
    <w:rsid w:val="003166A6"/>
    <w:rsid w:val="0032212D"/>
    <w:rsid w:val="0033674C"/>
    <w:rsid w:val="00341A22"/>
    <w:rsid w:val="003541DC"/>
    <w:rsid w:val="003855E7"/>
    <w:rsid w:val="00393BF4"/>
    <w:rsid w:val="003A2F52"/>
    <w:rsid w:val="003D3994"/>
    <w:rsid w:val="003E0123"/>
    <w:rsid w:val="003E45B8"/>
    <w:rsid w:val="003F63EE"/>
    <w:rsid w:val="0040178F"/>
    <w:rsid w:val="00433BA2"/>
    <w:rsid w:val="00437CBD"/>
    <w:rsid w:val="0044697B"/>
    <w:rsid w:val="00465306"/>
    <w:rsid w:val="0047025C"/>
    <w:rsid w:val="00480C5A"/>
    <w:rsid w:val="00486628"/>
    <w:rsid w:val="004A65BB"/>
    <w:rsid w:val="004B1956"/>
    <w:rsid w:val="004D7CE1"/>
    <w:rsid w:val="004F47F8"/>
    <w:rsid w:val="004F53B1"/>
    <w:rsid w:val="00504C73"/>
    <w:rsid w:val="005102AC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6A82"/>
    <w:rsid w:val="00663018"/>
    <w:rsid w:val="00677C11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A071FA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279C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2678"/>
    <w:rsid w:val="00D14A1E"/>
    <w:rsid w:val="00D2033B"/>
    <w:rsid w:val="00D378DD"/>
    <w:rsid w:val="00D37E91"/>
    <w:rsid w:val="00D4027A"/>
    <w:rsid w:val="00D41977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E129AA"/>
    <w:rsid w:val="00E34CB8"/>
    <w:rsid w:val="00E54B9B"/>
    <w:rsid w:val="00E56C52"/>
    <w:rsid w:val="00E664F7"/>
    <w:rsid w:val="00EB167D"/>
    <w:rsid w:val="00EB2807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31F13"/>
    <w:rsid w:val="00F43E13"/>
    <w:rsid w:val="00F61C7F"/>
    <w:rsid w:val="00F70276"/>
    <w:rsid w:val="00F726E5"/>
    <w:rsid w:val="00F93D41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5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5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ZUPKA d.o.o. za građenje i trgovinu</izvorni_sadrzaj>
    <derivirana_varijabla naziv="DomainObject.Predmet.ProtustrankaFormated_1">  ZUPKA d.o.o. za građenje i trgovinu</derivirana_varijabla>
  </DomainObject.Predmet.ProtustrankaFormated>
  <DomainObject.Predmet.ProtustrankaFormatedOIB>
    <izvorni_sadrzaj>  ZUPKA d.o.o. za građenje i trgovinu, OIB 04258872466</izvorni_sadrzaj>
    <derivirana_varijabla naziv="DomainObject.Predmet.ProtustrankaFormatedOIB_1">  ZUPKA d.o.o. za građenje i trgovinu, OIB 04258872466</derivirana_varijabla>
  </DomainObject.Predmet.ProtustrankaFormatedOIB>
  <DomainObject.Predmet.ProtustrankaFormatedWithAdress>
    <izvorni_sadrzaj> ZUPKA d.o.o. za građenje i trgovinu, Put Garduna/bb, 21240 Trilj</izvorni_sadrzaj>
    <derivirana_varijabla naziv="DomainObject.Predmet.ProtustrankaFormatedWithAdress_1"> ZUPKA d.o.o. za građenje i trgovinu, Put Garduna/bb, 21240 Trilj</derivirana_varijabla>
  </DomainObject.Predmet.ProtustrankaFormatedWithAdress>
  <DomainObject.Predmet.ProtustrankaFormatedWithAdressOIB>
    <izvorni_sadrzaj> ZUPKA d.o.o. za građenje i trgovinu, OIB 04258872466, Put Garduna/bb, 21240 Trilj</izvorni_sadrzaj>
    <derivirana_varijabla naziv="DomainObject.Predmet.ProtustrankaFormatedWithAdressOIB_1"> ZUPKA d.o.o. za građenje i trgovinu, OIB 04258872466, Put Garduna/bb, 21240 Trilj</derivirana_varijabla>
  </DomainObject.Predmet.ProtustrankaFormatedWithAdressOIB>
  <DomainObject.Predmet.ProtustrankaWithAdress>
    <izvorni_sadrzaj>ZUPKA d.o.o. za građenje i trgovinu Put Garduna/bb, 21240 Trilj</izvorni_sadrzaj>
    <derivirana_varijabla naziv="DomainObject.Predmet.ProtustrankaWithAdress_1">ZUPKA d.o.o. za građenje i trgovinu Put Garduna/bb, 21240 Trilj</derivirana_varijabla>
  </DomainObject.Predmet.ProtustrankaWithAdress>
  <DomainObject.Predmet.ProtustrankaWithAdressOIB>
    <izvorni_sadrzaj>ZUPKA d.o.o. za građenje i trgovinu, OIB 04258872466, Put Garduna/bb, 21240 Trilj</izvorni_sadrzaj>
    <derivirana_varijabla naziv="DomainObject.Predmet.ProtustrankaWithAdressOIB_1">ZUPKA d.o.o. za građenje i trgovinu, OIB 04258872466, Put Garduna/bb, 21240 Trilj</derivirana_varijabla>
  </DomainObject.Predmet.ProtustrankaWithAdressOIB>
  <DomainObject.Predmet.ProtustrankaNazivFormated>
    <izvorni_sadrzaj>ZUPKA d.o.o. za građenje i trgovinu</izvorni_sadrzaj>
    <derivirana_varijabla naziv="DomainObject.Predmet.ProtustrankaNazivFormated_1">ZUPKA d.o.o. za građenje i trgovinu</derivirana_varijabla>
  </DomainObject.Predmet.ProtustrankaNazivFormated>
  <DomainObject.Predmet.ProtustrankaNazivFormatedOIB>
    <izvorni_sadrzaj>ZUPKA d.o.o. za građenje i trgovinu, OIB 04258872466</izvorni_sadrzaj>
    <derivirana_varijabla naziv="DomainObject.Predmet.ProtustrankaNazivFormatedOIB_1">ZUPKA d.o.o. za građenje i trgovinu, OIB 04258872466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2830109.72</izvorni_sadrzaj>
    <derivirana_varijabla naziv="DomainObject.Predmet.TrenutnaVrijednost_1">2830109.72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ZUPKA d.o.o. za građenje i trgovinu</item>
    </izvorni_sadrzaj>
    <derivirana_varijabla naziv="DomainObject.Predmet.ProtuStrankaListFormated_1">
      <item>ZUPKA d.o.o. za građenje i trgovinu</item>
    </derivirana_varijabla>
  </DomainObject.Predmet.ProtuStrankaListFormated>
  <DomainObject.Predmet.ProtuStrankaListFormatedOIB>
    <izvorni_sadrzaj>
      <item>ZUPKA d.o.o. za građenje i trgovinu, OIB 04258872466</item>
    </izvorni_sadrzaj>
    <derivirana_varijabla naziv="DomainObject.Predmet.ProtuStrankaListFormatedOIB_1">
      <item>ZUPKA d.o.o. za građenje i trgovinu, OIB 04258872466</item>
    </derivirana_varijabla>
  </DomainObject.Predmet.ProtuStrankaListFormatedOIB>
  <DomainObject.Predmet.ProtuStrankaListFormatedWithAdress>
    <izvorni_sadrzaj>
      <item>ZUPKA d.o.o. za građenje i trgovinu, Put Garduna/bb, 21240 Trilj</item>
    </izvorni_sadrzaj>
    <derivirana_varijabla naziv="DomainObject.Predmet.ProtuStrankaListFormatedWithAdress_1">
      <item>ZUPKA d.o.o. za građenje i trgovinu, Put Garduna/bb, 21240 Trilj</item>
    </derivirana_varijabla>
  </DomainObject.Predmet.ProtuStrankaListFormatedWithAdress>
  <DomainObject.Predmet.ProtuStrankaListFormatedWithAdressOIB>
    <izvorni_sadrzaj>
      <item>ZUPKA d.o.o. za građenje i trgovinu, OIB 04258872466, Put Garduna/bb, 21240 Trilj</item>
    </izvorni_sadrzaj>
    <derivirana_varijabla naziv="DomainObject.Predmet.ProtuStrankaListFormatedWithAdressOIB_1">
      <item>ZUPKA d.o.o. za građenje i trgovinu, OIB 04258872466, Put Garduna/bb, 21240 Trilj</item>
    </derivirana_varijabla>
  </DomainObject.Predmet.ProtuStrankaListFormatedWithAdressOIB>
  <DomainObject.Predmet.ProtuStrankaListNazivFormated>
    <izvorni_sadrzaj>
      <item>ZUPKA d.o.o. za građenje i trgovinu</item>
    </izvorni_sadrzaj>
    <derivirana_varijabla naziv="DomainObject.Predmet.ProtuStrankaListNazivFormated_1">
      <item>ZUPKA d.o.o. za građenje i trgovinu</item>
    </derivirana_varijabla>
  </DomainObject.Predmet.ProtuStrankaListNazivFormated>
  <DomainObject.Predmet.ProtuStrankaListNazivFormatedOIB>
    <izvorni_sadrzaj>
      <item>ZUPKA d.o.o. za građenje i trgovinu, OIB 04258872466</item>
    </izvorni_sadrzaj>
    <derivirana_varijabla naziv="DomainObject.Predmet.ProtuStrankaListNazivFormatedOIB_1">
      <item>ZUPKA d.o.o. za građenje i trgovinu, OIB 04258872466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ZUPKA d.o.o. za građenje i trgovinu</izvorni_sadrzaj>
    <derivirana_varijabla naziv="DomainObject.Predmet.ProtustrankaIDrugi_1">ZUPKA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ZUPKA d.o.o. za građenje i trgovinu, OIB 04258872466, Put Garduna/bb, 21240 Trilj</izvorni_sadrzaj>
    <derivirana_varijabla naziv="DomainObject.Predmet.ProtustrankaIDrugiAdressOIB_1">ZUPKA d.o.o. za građenje i trgovinu, OIB 04258872466, Put Garduna/bb,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ZUPKA d.o.o. za građenje i trgovinu</item>
      <item>FINANCIJSKA AGENCIJA, RC SPLIT</item>
    </izvorni_sadrzaj>
    <derivirana_varijabla naziv="DomainObject.Predmet.SudioniciListNaziv_1">
      <item>ZUPKA d.o.o. za građenje i trgovinu</item>
      <item>FINANCIJSKA AGENCIJA, RC SPLIT</item>
    </derivirana_varijabla>
  </DomainObject.Predmet.SudioniciListNaziv>
  <DomainObject.Predmet.SudioniciListAdressOIB>
    <izvorni_sadrzaj>
      <item>ZUPKA d.o.o. za građenje i trgovinu, OIB 04258872466, Put Garduna/bb,21240 Trilj</item>
      <item>FINANCIJSKA AGENCIJA, RC SPLIT, OIB 85821130368, Mažuranićevo šetalište 24 b,21000 Split</item>
    </izvorni_sadrzaj>
    <derivirana_varijabla naziv="DomainObject.Predmet.SudioniciListAdressOIB_1">
      <item>ZUPKA d.o.o. za građenje i trgovinu, OIB 04258872466, Put Garduna/bb,21240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04258872466</item>
      <item>, OIB 85821130368</item>
    </izvorni_sadrzaj>
    <derivirana_varijabla naziv="DomainObject.Predmet.SudioniciListNazivOIB_1">
      <item>, OIB 04258872466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1938</properties:Words>
  <properties:Characters>10543</properties:Characters>
  <properties:Lines>219</properties:Lines>
  <properties:Paragraphs>55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2017-03-10T12:06:00Z</cp:lastPrinted>
  <dcterms:modified xmlns:xsi="http://www.w3.org/2001/XMLSchema-instance" xsi:type="dcterms:W3CDTF">2017-05-02T11:50:00Z</dcterms:modified>
  <cp:revision>19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