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a99cc" w14:paraId="97a99c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331E9" w:rsidP="002331E9" w:rsidR="002331E9" w:rsidRPr="002331E9">
      <w:pPr>
        <w:spacing w:after="0"/>
        <w:jc w:val="both"/>
        <w:rPr>
          <w:rFonts w:cs="Times New Roman" w:eastAsia="Times New Roman"/>
          <w:b/>
          <w:bCs/>
          <w:lang w:eastAsia="hr-HR"/>
        </w:rPr>
      </w:pPr>
      <w:r w:rsidRPr="002331E9">
        <w:rPr>
          <w:rFonts w:cs="Times New Roman" w:eastAsia="Times New Roman"/>
          <w:b/>
          <w:bCs/>
          <w:lang w:eastAsia="hr-HR"/>
        </w:rPr>
        <w:t xml:space="preserve">   REPUBLIKA HRVATSKA</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b/>
          <w:bCs/>
          <w:lang w:eastAsia="hr-HR"/>
        </w:rPr>
        <w:t>TRGOVAČKI SUD U SPLITU</w:t>
      </w:r>
      <w:r w:rsidRPr="002331E9">
        <w:rPr>
          <w:rFonts w:cs="Times New Roman" w:eastAsia="Times New Roman"/>
          <w:lang w:eastAsia="hr-HR"/>
        </w:rPr>
        <w:t xml:space="preserve">                                             </w:t>
      </w:r>
      <w:r w:rsidRPr="002331E9">
        <w:rPr>
          <w:rFonts w:cs="Times New Roman" w:eastAsia="Times New Roman"/>
          <w:b/>
          <w:lang w:eastAsia="hr-HR"/>
        </w:rPr>
        <w:t xml:space="preserve">Broj: </w:t>
      </w:r>
      <w:r w:rsidRPr="002331E9">
        <w:rPr>
          <w:rFonts w:cs="Times New Roman" w:eastAsia="Times New Roman"/>
          <w:lang w:eastAsia="hr-HR"/>
        </w:rPr>
        <w:t xml:space="preserve"> </w:t>
      </w:r>
      <w:r w:rsidRPr="002331E9">
        <w:rPr>
          <w:rFonts w:cs="Times New Roman" w:eastAsia="Times New Roman"/>
          <w:b/>
          <w:lang w:eastAsia="hr-HR"/>
        </w:rPr>
        <w:t>14. St-43/2009</w:t>
      </w:r>
      <w:r w:rsidRPr="002331E9">
        <w:rPr>
          <w:rFonts w:cs="Times New Roman" w:eastAsia="Times New Roman"/>
          <w:lang w:eastAsia="hr-HR"/>
        </w:rPr>
        <w:t>.</w:t>
      </w:r>
    </w:p>
    <w:p w:rsidRDefault="002331E9" w:rsidP="002331E9" w:rsidR="002331E9" w:rsidRPr="002331E9">
      <w:pPr>
        <w:spacing w:after="0"/>
        <w:jc w:val="both"/>
        <w:rPr>
          <w:rFonts w:cs="Times New Roman" w:eastAsia="Times New Roman"/>
          <w:b/>
          <w:lang w:eastAsia="hr-HR"/>
        </w:rPr>
      </w:pPr>
      <w:r w:rsidRPr="002331E9">
        <w:rPr>
          <w:rFonts w:cs="Times New Roman" w:eastAsia="Times New Roman"/>
          <w:b/>
          <w:lang w:eastAsia="hr-HR"/>
        </w:rPr>
        <w:t xml:space="preserve"> </w:t>
      </w:r>
      <w:proofErr w:type="spellStart"/>
      <w:r w:rsidRPr="002331E9">
        <w:rPr>
          <w:rFonts w:cs="Times New Roman" w:eastAsia="Times New Roman"/>
          <w:b/>
          <w:lang w:eastAsia="hr-HR"/>
        </w:rPr>
        <w:t>Sukoišanska</w:t>
      </w:r>
      <w:proofErr w:type="spellEnd"/>
      <w:r w:rsidRPr="002331E9">
        <w:rPr>
          <w:rFonts w:cs="Times New Roman" w:eastAsia="Times New Roman"/>
          <w:b/>
          <w:lang w:eastAsia="hr-HR"/>
        </w:rPr>
        <w:t xml:space="preserve"> 6. – 21 000 SPLIT</w:t>
      </w:r>
    </w:p>
    <w:p w:rsidRDefault="002331E9" w:rsidP="002331E9" w:rsidR="002331E9" w:rsidRPr="002331E9">
      <w:pPr>
        <w:spacing w:after="0"/>
        <w:rPr>
          <w:rFonts w:cs="Times New Roman" w:eastAsia="Times New Roman"/>
          <w:lang w:eastAsia="hr-HR"/>
        </w:rPr>
      </w:pPr>
    </w:p>
    <w:p w:rsidRDefault="002331E9" w:rsidP="002331E9" w:rsidR="002331E9" w:rsidRPr="002331E9">
      <w:pPr>
        <w:spacing w:after="0"/>
        <w:rPr>
          <w:rFonts w:cs="Times New Roman" w:eastAsia="Times New Roman"/>
          <w:lang w:eastAsia="hr-HR"/>
        </w:rPr>
      </w:pPr>
    </w:p>
    <w:p w:rsidRDefault="002331E9" w:rsidP="002331E9" w:rsidR="002331E9" w:rsidRPr="002331E9">
      <w:pPr>
        <w:spacing w:after="0"/>
        <w:rPr>
          <w:rFonts w:cs="Times New Roman" w:eastAsia="Times New Roman"/>
          <w:lang w:eastAsia="hr-HR"/>
        </w:rPr>
      </w:pPr>
    </w:p>
    <w:p w:rsidRDefault="002331E9" w:rsidP="002331E9" w:rsidR="002331E9" w:rsidRPr="002331E9">
      <w:pPr>
        <w:spacing w:after="0"/>
        <w:jc w:val="center"/>
        <w:rPr>
          <w:rFonts w:cs="Times New Roman" w:eastAsia="Times New Roman"/>
          <w:b/>
          <w:lang w:eastAsia="hr-HR" w:val="fr-FR"/>
        </w:rPr>
      </w:pPr>
      <w:r w:rsidRPr="002331E9">
        <w:rPr>
          <w:rFonts w:cs="Times New Roman" w:eastAsia="Times New Roman"/>
          <w:b/>
          <w:lang w:eastAsia="hr-HR" w:val="fr-FR"/>
        </w:rPr>
        <w:t>R E P U B L I K A    H R V A T S K A</w:t>
      </w:r>
    </w:p>
    <w:p w:rsidRDefault="002331E9" w:rsidP="002331E9" w:rsidR="002331E9" w:rsidRPr="002331E9">
      <w:pPr>
        <w:spacing w:after="0"/>
        <w:jc w:val="center"/>
        <w:rPr>
          <w:rFonts w:cs="Times New Roman" w:eastAsia="Times New Roman"/>
          <w:b/>
          <w:lang w:eastAsia="hr-HR"/>
        </w:rPr>
      </w:pPr>
    </w:p>
    <w:p w:rsidRDefault="002331E9" w:rsidP="002331E9" w:rsidR="002331E9" w:rsidRPr="002331E9">
      <w:pPr>
        <w:spacing w:after="0"/>
        <w:jc w:val="center"/>
        <w:rPr>
          <w:rFonts w:cs="Times New Roman" w:eastAsia="Times New Roman"/>
          <w:b/>
          <w:lang w:eastAsia="hr-HR"/>
        </w:rPr>
      </w:pPr>
      <w:r w:rsidRPr="002331E9">
        <w:rPr>
          <w:rFonts w:cs="Times New Roman" w:eastAsia="Times New Roman"/>
          <w:b/>
          <w:lang w:eastAsia="hr-HR"/>
        </w:rPr>
        <w:t>R J E Š E NJ E</w:t>
      </w:r>
    </w:p>
    <w:p w:rsidRDefault="002331E9" w:rsidP="002331E9" w:rsidR="002331E9" w:rsidRPr="002331E9">
      <w:pPr>
        <w:spacing w:after="0"/>
        <w:jc w:val="center"/>
        <w:rPr>
          <w:rFonts w:cs="Times New Roman" w:eastAsia="Times New Roman"/>
          <w:b/>
          <w:lang w:eastAsia="hr-HR"/>
        </w:rPr>
      </w:pPr>
      <w:r w:rsidRPr="002331E9">
        <w:rPr>
          <w:rFonts w:cs="Times New Roman" w:eastAsia="Times New Roman"/>
          <w:b/>
          <w:lang w:eastAsia="hr-HR"/>
        </w:rPr>
        <w:t>dosudi</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ind w:firstLine="720"/>
        <w:jc w:val="both"/>
        <w:rPr>
          <w:rFonts w:cs="Times New Roman" w:eastAsia="Times New Roman"/>
          <w:lang w:eastAsia="hr-HR"/>
        </w:rPr>
      </w:pPr>
      <w:r w:rsidRPr="002331E9">
        <w:rPr>
          <w:rFonts w:cs="Times New Roman" w:eastAsia="Times New Roman"/>
          <w:lang w:eastAsia="hr-HR"/>
        </w:rPr>
        <w:t xml:space="preserve">Trgovački sud u Splitu, po stečajnom sudcu Jozi Ćaleti, u stečajnom postupku nad stečajnim dužnikom: CETINA PAVIĆ, d.o.o., u stečaju, Donji </w:t>
      </w:r>
      <w:proofErr w:type="spellStart"/>
      <w:r w:rsidRPr="002331E9">
        <w:rPr>
          <w:rFonts w:cs="Times New Roman" w:eastAsia="Times New Roman"/>
          <w:lang w:eastAsia="hr-HR"/>
        </w:rPr>
        <w:t>Dragonožec</w:t>
      </w:r>
      <w:proofErr w:type="spellEnd"/>
      <w:r w:rsidRPr="002331E9">
        <w:rPr>
          <w:rFonts w:cs="Times New Roman" w:eastAsia="Times New Roman"/>
          <w:lang w:eastAsia="hr-HR"/>
        </w:rPr>
        <w:t xml:space="preserve"> (Grad Zagreb), Turopoljska cesta 72A, OIB: 52965623256. (Dužnik, stečajni Dužnik, prijašnje sjedište: </w:t>
      </w:r>
      <w:proofErr w:type="spellStart"/>
      <w:r w:rsidRPr="002331E9">
        <w:rPr>
          <w:rFonts w:cs="Times New Roman" w:eastAsia="Times New Roman"/>
          <w:lang w:eastAsia="hr-HR"/>
        </w:rPr>
        <w:t>Srijane</w:t>
      </w:r>
      <w:proofErr w:type="spellEnd"/>
      <w:r w:rsidRPr="002331E9">
        <w:rPr>
          <w:rFonts w:cs="Times New Roman" w:eastAsia="Times New Roman"/>
          <w:lang w:eastAsia="hr-HR"/>
        </w:rPr>
        <w:t xml:space="preserve">, Grad Omiš), kojega zastupa stečajna upraviteljica Meri </w:t>
      </w:r>
      <w:proofErr w:type="spellStart"/>
      <w:r w:rsidRPr="002331E9">
        <w:rPr>
          <w:rFonts w:cs="Times New Roman" w:eastAsia="Times New Roman"/>
          <w:lang w:eastAsia="hr-HR"/>
        </w:rPr>
        <w:t>Šitić</w:t>
      </w:r>
      <w:proofErr w:type="spellEnd"/>
      <w:r w:rsidRPr="002331E9">
        <w:rPr>
          <w:rFonts w:cs="Times New Roman" w:eastAsia="Times New Roman"/>
          <w:lang w:eastAsia="hr-HR"/>
        </w:rPr>
        <w:t xml:space="preserve">, iz Splita, Šime Ljubića 7, odlučujući o dosudi imovine kupcu, nakon dražbenog ročišta održanog 12. lipnja 2018, izvan-ročišno, 13. lipnja 2018, </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center"/>
        <w:rPr>
          <w:rFonts w:cs="Times New Roman" w:eastAsia="Times New Roman"/>
          <w:bCs/>
          <w:lang w:eastAsia="hr-HR"/>
        </w:rPr>
      </w:pPr>
      <w:r w:rsidRPr="002331E9">
        <w:rPr>
          <w:rFonts w:cs="Times New Roman" w:eastAsia="Times New Roman"/>
          <w:bCs/>
          <w:lang w:eastAsia="hr-HR"/>
        </w:rPr>
        <w:t>r i j e š i o   j e</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w:t>
      </w:r>
      <w:r w:rsidRPr="002331E9">
        <w:rPr>
          <w:rFonts w:cs="Times New Roman" w:eastAsia="Times New Roman"/>
          <w:b/>
          <w:lang w:eastAsia="hr-HR"/>
        </w:rPr>
        <w:t>1.</w:t>
      </w:r>
      <w:r w:rsidRPr="002331E9">
        <w:rPr>
          <w:rFonts w:cs="Times New Roman" w:eastAsia="Times New Roman"/>
          <w:lang w:eastAsia="hr-HR"/>
        </w:rPr>
        <w:t xml:space="preserve"> Ponuditelju-Kupcu: Ante Galić, iz Trilja, Sv. Mihovila 1.B, OIB: 99493052154, dosuđuju se </w:t>
      </w:r>
      <w:r w:rsidRPr="002331E9">
        <w:rPr>
          <w:rFonts w:cs="Times New Roman" w:eastAsia="Times New Roman"/>
          <w:b/>
          <w:u w:val="single"/>
          <w:lang w:eastAsia="hr-HR"/>
        </w:rPr>
        <w:t>nekretnine</w:t>
      </w:r>
      <w:r w:rsidRPr="002331E9">
        <w:rPr>
          <w:rFonts w:cs="Times New Roman" w:eastAsia="Times New Roman"/>
          <w:lang w:eastAsia="hr-HR"/>
        </w:rPr>
        <w:t xml:space="preserve"> upisane u zemljišne knjige Općinskog suda u Splitu, ZEMLJIŠNOKNJIŽNI ODJEL SINJ, Katastarska općina Grab, označene kao:</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b/>
          <w:lang w:eastAsia="hr-HR"/>
        </w:rPr>
        <w:t>a)</w:t>
      </w:r>
      <w:r w:rsidRPr="002331E9">
        <w:rPr>
          <w:rFonts w:cs="Times New Roman" w:eastAsia="Times New Roman"/>
          <w:lang w:eastAsia="hr-HR"/>
        </w:rPr>
        <w:t xml:space="preserve"> kat. čest. </w:t>
      </w:r>
      <w:proofErr w:type="spellStart"/>
      <w:r w:rsidRPr="002331E9">
        <w:rPr>
          <w:rFonts w:cs="Times New Roman" w:eastAsia="Times New Roman"/>
          <w:lang w:eastAsia="hr-HR"/>
        </w:rPr>
        <w:t>zem</w:t>
      </w:r>
      <w:proofErr w:type="spellEnd"/>
      <w:r w:rsidRPr="002331E9">
        <w:rPr>
          <w:rFonts w:cs="Times New Roman" w:eastAsia="Times New Roman"/>
          <w:lang w:eastAsia="hr-HR"/>
        </w:rPr>
        <w:t xml:space="preserve">. 1404/1, PAŠNJAK, GOSP. ZGRADA I GOSPODARSKA ZGR., površine 2000m2, GOSPODARSKA ZGRADA 206m2, PAŠNJAK 1696m2 i GOSPODARSKA ZGRADA 98m2 i </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b/>
          <w:lang w:eastAsia="hr-HR"/>
        </w:rPr>
        <w:t>b)</w:t>
      </w:r>
      <w:r w:rsidRPr="002331E9">
        <w:rPr>
          <w:rFonts w:cs="Times New Roman" w:eastAsia="Times New Roman"/>
          <w:lang w:eastAsia="hr-HR"/>
        </w:rPr>
        <w:t xml:space="preserve"> kat. čest. </w:t>
      </w:r>
      <w:proofErr w:type="spellStart"/>
      <w:r w:rsidRPr="002331E9">
        <w:rPr>
          <w:rFonts w:cs="Times New Roman" w:eastAsia="Times New Roman"/>
          <w:lang w:eastAsia="hr-HR"/>
        </w:rPr>
        <w:t>zem</w:t>
      </w:r>
      <w:proofErr w:type="spellEnd"/>
      <w:r w:rsidRPr="002331E9">
        <w:rPr>
          <w:rFonts w:cs="Times New Roman" w:eastAsia="Times New Roman"/>
          <w:lang w:eastAsia="hr-HR"/>
        </w:rPr>
        <w:t xml:space="preserve">. 1404/5, PAŠNJAK I GOSPODARSKA ZGRADA, površine 1617 m2, PAŠNJAK 1414m2 i GOSPODARSKA ZGRADA 246m2, </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obje upisane u ZU 167. kao XXIX ZK TIJELO, k.o. Grab,</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sve stvarno i zemljišnoknjižno vlasništvo stečajnog Dužnika, što je isti Kupac kao jedini ponuditelj kupio od stečajnog Dužnika za cijenu od: 250.000,00 kuna (slovima: </w:t>
      </w:r>
      <w:proofErr w:type="spellStart"/>
      <w:r w:rsidRPr="002331E9">
        <w:rPr>
          <w:rFonts w:cs="Times New Roman" w:eastAsia="Times New Roman"/>
          <w:lang w:eastAsia="hr-HR"/>
        </w:rPr>
        <w:t>dvjestopedesettisuća</w:t>
      </w:r>
      <w:proofErr w:type="spellEnd"/>
      <w:r w:rsidRPr="002331E9">
        <w:rPr>
          <w:rFonts w:cs="Times New Roman" w:eastAsia="Times New Roman"/>
          <w:lang w:eastAsia="hr-HR"/>
        </w:rPr>
        <w:t xml:space="preserve"> kuna), javnim nadmetanjem koje je održano na ročištu kod ovog Suda 12. lipnja 2018. a koju je cijenu, umanjenu za iznos plaćene jamčevine, Kupac dužan platiti u šest jednakih mjesečnih rata, od kojih prva rata, u koju je uračunata plaćena jamčevina, dospijeva za plaćanje 15. lipnja 2018, druga rata dospijeva za plaćanje 15. srpnja 2018, treća rata dospijeva za plaćanje 15. kolovoza 2018, četvrta rata dospijeva za plaćanje 15. rujna 2018, peta rata dospijeva za plaćanje 15. listopada 2018. i šesta rata dospijeva za plaćanje 15. studenog 2018.</w:t>
      </w:r>
    </w:p>
    <w:p w:rsidRDefault="002331E9" w:rsidP="002331E9" w:rsidR="002331E9" w:rsidRP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b/>
          <w:lang w:eastAsia="hr-HR"/>
        </w:rPr>
      </w:pPr>
    </w:p>
    <w:p w:rsidRDefault="002331E9" w:rsidP="002331E9" w:rsidR="002331E9">
      <w:pPr>
        <w:spacing w:after="0"/>
        <w:jc w:val="both"/>
        <w:rPr>
          <w:rFonts w:cs="Times New Roman" w:eastAsia="Times New Roman"/>
          <w:b/>
          <w:lang w:eastAsia="hr-HR"/>
        </w:rPr>
      </w:pPr>
    </w:p>
    <w:p w:rsidRDefault="002331E9" w:rsidP="002331E9" w:rsidR="002331E9" w:rsidRPr="002331E9">
      <w:pPr>
        <w:spacing w:after="0"/>
        <w:jc w:val="both"/>
        <w:rPr>
          <w:rFonts w:cs="Times New Roman" w:eastAsia="Times New Roman"/>
          <w:b/>
          <w:lang w:eastAsia="hr-HR"/>
        </w:rPr>
      </w:pPr>
    </w:p>
    <w:p w:rsidRDefault="002331E9" w:rsidP="002331E9" w:rsidR="002331E9" w:rsidRPr="002331E9">
      <w:pPr>
        <w:spacing w:after="0"/>
        <w:jc w:val="both"/>
        <w:rPr>
          <w:rFonts w:cs="Times New Roman" w:eastAsia="Times New Roman"/>
          <w:b/>
          <w:lang w:eastAsia="hr-HR"/>
        </w:rPr>
      </w:pPr>
    </w:p>
    <w:p w:rsidRDefault="002331E9" w:rsidP="002331E9" w:rsidR="002331E9" w:rsidRPr="002331E9">
      <w:pPr>
        <w:spacing w:after="0"/>
        <w:jc w:val="both"/>
        <w:rPr>
          <w:rFonts w:cs="Times New Roman" w:eastAsia="Times New Roman"/>
          <w:lang w:eastAsia="hr-HR" w:val="en-AU"/>
        </w:rPr>
      </w:pPr>
      <w:r w:rsidRPr="002331E9">
        <w:rPr>
          <w:rFonts w:cs="Times New Roman" w:eastAsia="Times New Roman"/>
          <w:lang w:eastAsia="hr-HR" w:val="en-AU"/>
        </w:rPr>
        <w:lastRenderedPageBreak/>
        <w:t xml:space="preserve">                                                                  </w:t>
      </w:r>
      <w:r w:rsidRPr="002331E9">
        <w:rPr>
          <w:rFonts w:cs="Times New Roman" w:eastAsia="Times New Roman"/>
          <w:b/>
          <w:lang w:eastAsia="hr-HR" w:val="en-AU"/>
        </w:rPr>
        <w:t>- 2 -</w:t>
      </w:r>
      <w:r w:rsidRPr="002331E9">
        <w:rPr>
          <w:rFonts w:cs="Times New Roman" w:eastAsia="Times New Roman"/>
          <w:lang w:eastAsia="hr-HR" w:val="en-AU"/>
        </w:rPr>
        <w:t xml:space="preserve">                               </w:t>
      </w:r>
      <w:proofErr w:type="spellStart"/>
      <w:r w:rsidRPr="002331E9">
        <w:rPr>
          <w:rFonts w:cs="Times New Roman" w:eastAsia="Times New Roman"/>
          <w:b/>
          <w:lang w:eastAsia="hr-HR" w:val="en-AU"/>
        </w:rPr>
        <w:t>Broj</w:t>
      </w:r>
      <w:proofErr w:type="spellEnd"/>
      <w:r w:rsidRPr="002331E9">
        <w:rPr>
          <w:rFonts w:cs="Times New Roman" w:eastAsia="Times New Roman"/>
          <w:b/>
          <w:lang w:eastAsia="hr-HR" w:val="en-AU"/>
        </w:rPr>
        <w:t xml:space="preserve">: 14. </w:t>
      </w:r>
      <w:proofErr w:type="gramStart"/>
      <w:r w:rsidRPr="002331E9">
        <w:rPr>
          <w:rFonts w:cs="Times New Roman" w:eastAsia="Times New Roman"/>
          <w:b/>
          <w:lang w:eastAsia="hr-HR" w:val="en-AU"/>
        </w:rPr>
        <w:t>St-43/2009.</w:t>
      </w:r>
      <w:proofErr w:type="gramEnd"/>
    </w:p>
    <w:p w:rsidRDefault="002331E9" w:rsidP="002331E9" w:rsidR="002331E9" w:rsidRPr="002331E9">
      <w:pPr>
        <w:spacing w:after="0"/>
        <w:jc w:val="both"/>
        <w:rPr>
          <w:rFonts w:cs="Times New Roman" w:eastAsia="Times New Roman"/>
          <w:b/>
          <w:lang w:eastAsia="hr-HR"/>
        </w:rPr>
      </w:pPr>
    </w:p>
    <w:p w:rsidRDefault="002331E9" w:rsidP="002331E9" w:rsidR="002331E9" w:rsidRPr="002331E9">
      <w:pPr>
        <w:spacing w:after="0"/>
        <w:jc w:val="both"/>
        <w:rPr>
          <w:rFonts w:cs="Times New Roman" w:eastAsia="Times New Roman"/>
          <w:b/>
          <w:lang w:eastAsia="hr-HR"/>
        </w:rPr>
      </w:pPr>
    </w:p>
    <w:p w:rsidRDefault="002331E9" w:rsidP="002331E9" w:rsidR="002331E9" w:rsidRPr="002331E9">
      <w:pPr>
        <w:spacing w:after="0"/>
        <w:jc w:val="both"/>
        <w:rPr>
          <w:rFonts w:cs="Times New Roman" w:eastAsia="Times New Roman"/>
          <w:b/>
          <w:lang w:eastAsia="hr-HR"/>
        </w:rPr>
      </w:pPr>
    </w:p>
    <w:p w:rsidRDefault="002331E9" w:rsidP="002331E9" w:rsidR="002331E9" w:rsidRPr="002331E9">
      <w:pPr>
        <w:spacing w:after="0"/>
        <w:jc w:val="both"/>
        <w:rPr>
          <w:rFonts w:cs="Times New Roman" w:eastAsia="Calibri"/>
          <w:lang w:val="en-US"/>
        </w:rPr>
      </w:pPr>
      <w:r w:rsidRPr="002331E9">
        <w:rPr>
          <w:rFonts w:cs="Times New Roman" w:eastAsia="Calibri"/>
          <w:lang w:val="en-US"/>
        </w:rPr>
        <w:t xml:space="preserve">          </w:t>
      </w:r>
      <w:r w:rsidRPr="002331E9">
        <w:rPr>
          <w:rFonts w:cs="Times New Roman" w:eastAsia="Calibri"/>
          <w:b/>
          <w:lang w:val="en-US"/>
        </w:rPr>
        <w:t>2.</w:t>
      </w:r>
      <w:r w:rsidRPr="002331E9">
        <w:rPr>
          <w:rFonts w:cs="Times New Roman" w:eastAsia="Calibri"/>
          <w:lang w:val="en-US"/>
        </w:rPr>
        <w:t xml:space="preserve"> </w:t>
      </w:r>
      <w:proofErr w:type="spellStart"/>
      <w:r w:rsidRPr="002331E9">
        <w:rPr>
          <w:rFonts w:cs="Times New Roman" w:eastAsia="Calibri"/>
          <w:lang w:val="en-US"/>
        </w:rPr>
        <w:t>Određuje</w:t>
      </w:r>
      <w:proofErr w:type="spellEnd"/>
      <w:r w:rsidRPr="002331E9">
        <w:rPr>
          <w:rFonts w:cs="Times New Roman" w:eastAsia="Calibri"/>
          <w:lang w:val="en-US"/>
        </w:rPr>
        <w:t xml:space="preserve"> se – </w:t>
      </w:r>
      <w:proofErr w:type="spellStart"/>
      <w:r w:rsidRPr="002331E9">
        <w:rPr>
          <w:rFonts w:cs="Times New Roman" w:eastAsia="Calibri"/>
          <w:lang w:val="en-US"/>
        </w:rPr>
        <w:t>nakon</w:t>
      </w:r>
      <w:proofErr w:type="spellEnd"/>
      <w:r w:rsidRPr="002331E9">
        <w:rPr>
          <w:rFonts w:cs="Times New Roman" w:eastAsia="Calibri"/>
          <w:lang w:val="en-US"/>
        </w:rPr>
        <w:t xml:space="preserve"> </w:t>
      </w:r>
      <w:proofErr w:type="spellStart"/>
      <w:r w:rsidRPr="002331E9">
        <w:rPr>
          <w:rFonts w:cs="Times New Roman" w:eastAsia="Calibri"/>
          <w:lang w:val="en-US"/>
        </w:rPr>
        <w:t>pravomoćnosti</w:t>
      </w:r>
      <w:proofErr w:type="spellEnd"/>
      <w:r w:rsidRPr="002331E9">
        <w:rPr>
          <w:rFonts w:cs="Times New Roman" w:eastAsia="Calibri"/>
          <w:lang w:val="en-US"/>
        </w:rPr>
        <w:t xml:space="preserve"> </w:t>
      </w:r>
      <w:proofErr w:type="spellStart"/>
      <w:r w:rsidRPr="002331E9">
        <w:rPr>
          <w:rFonts w:cs="Times New Roman" w:eastAsia="Calibri"/>
          <w:lang w:val="en-US"/>
        </w:rPr>
        <w:t>ovog</w:t>
      </w:r>
      <w:proofErr w:type="spellEnd"/>
      <w:r w:rsidRPr="002331E9">
        <w:rPr>
          <w:rFonts w:cs="Times New Roman" w:eastAsia="Calibri"/>
          <w:lang w:val="en-US"/>
        </w:rPr>
        <w:t xml:space="preserve"> </w:t>
      </w:r>
      <w:proofErr w:type="spellStart"/>
      <w:r w:rsidRPr="002331E9">
        <w:rPr>
          <w:rFonts w:cs="Times New Roman" w:eastAsia="Calibri"/>
          <w:lang w:val="en-US"/>
        </w:rPr>
        <w:t>Rješenja</w:t>
      </w:r>
      <w:proofErr w:type="spellEnd"/>
      <w:r w:rsidRPr="002331E9">
        <w:rPr>
          <w:rFonts w:cs="Times New Roman" w:eastAsia="Calibri"/>
          <w:lang w:val="en-US"/>
        </w:rPr>
        <w:t xml:space="preserve"> o </w:t>
      </w:r>
      <w:proofErr w:type="spellStart"/>
      <w:r w:rsidRPr="002331E9">
        <w:rPr>
          <w:rFonts w:cs="Times New Roman" w:eastAsia="Calibri"/>
          <w:lang w:val="en-US"/>
        </w:rPr>
        <w:t>dosudi</w:t>
      </w:r>
      <w:proofErr w:type="spellEnd"/>
      <w:r w:rsidRPr="002331E9">
        <w:rPr>
          <w:rFonts w:cs="Times New Roman" w:eastAsia="Calibri"/>
          <w:lang w:val="en-US"/>
        </w:rPr>
        <w:t xml:space="preserve"> </w:t>
      </w:r>
      <w:proofErr w:type="spellStart"/>
      <w:r w:rsidRPr="002331E9">
        <w:rPr>
          <w:rFonts w:cs="Times New Roman" w:eastAsia="Calibri"/>
          <w:lang w:val="en-US"/>
        </w:rPr>
        <w:t>i</w:t>
      </w:r>
      <w:proofErr w:type="spellEnd"/>
      <w:r w:rsidRPr="002331E9">
        <w:rPr>
          <w:rFonts w:cs="Times New Roman" w:eastAsia="Calibri"/>
          <w:lang w:val="en-US"/>
        </w:rPr>
        <w:t xml:space="preserve"> </w:t>
      </w:r>
      <w:proofErr w:type="spellStart"/>
      <w:r w:rsidRPr="002331E9">
        <w:rPr>
          <w:rFonts w:cs="Times New Roman" w:eastAsia="Calibri"/>
          <w:lang w:val="en-US"/>
        </w:rPr>
        <w:t>nakon</w:t>
      </w:r>
      <w:proofErr w:type="spellEnd"/>
      <w:r w:rsidRPr="002331E9">
        <w:rPr>
          <w:rFonts w:cs="Times New Roman" w:eastAsia="Calibri"/>
          <w:lang w:val="en-US"/>
        </w:rPr>
        <w:t xml:space="preserve"> </w:t>
      </w:r>
      <w:proofErr w:type="spellStart"/>
      <w:r w:rsidRPr="002331E9">
        <w:rPr>
          <w:rFonts w:cs="Times New Roman" w:eastAsia="Calibri"/>
          <w:lang w:val="en-US"/>
        </w:rPr>
        <w:t>što</w:t>
      </w:r>
      <w:proofErr w:type="spellEnd"/>
      <w:r w:rsidRPr="002331E9">
        <w:rPr>
          <w:rFonts w:cs="Times New Roman" w:eastAsia="Calibri"/>
          <w:lang w:val="en-US"/>
        </w:rPr>
        <w:t xml:space="preserve"> </w:t>
      </w:r>
      <w:proofErr w:type="spellStart"/>
      <w:r w:rsidRPr="002331E9">
        <w:rPr>
          <w:rFonts w:cs="Times New Roman" w:eastAsia="Calibri"/>
          <w:lang w:val="en-US"/>
        </w:rPr>
        <w:t>Ponuditelj-Kupac</w:t>
      </w:r>
      <w:proofErr w:type="spellEnd"/>
      <w:r w:rsidRPr="002331E9">
        <w:rPr>
          <w:rFonts w:cs="Times New Roman" w:eastAsia="Calibri"/>
          <w:lang w:val="en-US"/>
        </w:rPr>
        <w:t xml:space="preserve"> </w:t>
      </w:r>
      <w:proofErr w:type="spellStart"/>
      <w:r w:rsidRPr="002331E9">
        <w:rPr>
          <w:rFonts w:cs="Times New Roman" w:eastAsia="Calibri"/>
          <w:lang w:val="en-US"/>
        </w:rPr>
        <w:t>iz</w:t>
      </w:r>
      <w:proofErr w:type="spellEnd"/>
      <w:r w:rsidRPr="002331E9">
        <w:rPr>
          <w:rFonts w:cs="Times New Roman" w:eastAsia="Calibri"/>
          <w:lang w:val="en-US"/>
        </w:rPr>
        <w:t xml:space="preserve"> </w:t>
      </w:r>
      <w:proofErr w:type="spellStart"/>
      <w:r w:rsidRPr="002331E9">
        <w:rPr>
          <w:rFonts w:cs="Times New Roman" w:eastAsia="Calibri"/>
          <w:lang w:val="en-US"/>
        </w:rPr>
        <w:t>točke</w:t>
      </w:r>
      <w:proofErr w:type="spellEnd"/>
      <w:r w:rsidRPr="002331E9">
        <w:rPr>
          <w:rFonts w:cs="Times New Roman" w:eastAsia="Calibri"/>
          <w:lang w:val="en-US"/>
        </w:rPr>
        <w:t xml:space="preserve"> 1, </w:t>
      </w:r>
      <w:proofErr w:type="spellStart"/>
      <w:r w:rsidRPr="002331E9">
        <w:rPr>
          <w:rFonts w:cs="Times New Roman" w:eastAsia="Calibri"/>
          <w:lang w:val="en-US"/>
        </w:rPr>
        <w:t>ovog</w:t>
      </w:r>
      <w:proofErr w:type="spellEnd"/>
      <w:r w:rsidRPr="002331E9">
        <w:rPr>
          <w:rFonts w:cs="Times New Roman" w:eastAsia="Calibri"/>
          <w:lang w:val="en-US"/>
        </w:rPr>
        <w:t xml:space="preserve"> </w:t>
      </w:r>
      <w:proofErr w:type="spellStart"/>
      <w:r w:rsidRPr="002331E9">
        <w:rPr>
          <w:rFonts w:cs="Times New Roman" w:eastAsia="Calibri"/>
          <w:lang w:val="en-US"/>
        </w:rPr>
        <w:t>Rješenja</w:t>
      </w:r>
      <w:proofErr w:type="spellEnd"/>
      <w:r w:rsidRPr="002331E9">
        <w:rPr>
          <w:rFonts w:cs="Times New Roman" w:eastAsia="Calibri"/>
          <w:lang w:val="en-US"/>
        </w:rPr>
        <w:t xml:space="preserve"> u </w:t>
      </w:r>
      <w:proofErr w:type="spellStart"/>
      <w:r w:rsidRPr="002331E9">
        <w:rPr>
          <w:rFonts w:cs="Times New Roman" w:eastAsia="Calibri"/>
          <w:lang w:val="en-US"/>
        </w:rPr>
        <w:t>cijelosti</w:t>
      </w:r>
      <w:proofErr w:type="spellEnd"/>
      <w:r w:rsidRPr="002331E9">
        <w:rPr>
          <w:rFonts w:cs="Times New Roman" w:eastAsia="Calibri"/>
          <w:lang w:val="en-US"/>
        </w:rPr>
        <w:t xml:space="preserve"> </w:t>
      </w:r>
      <w:proofErr w:type="spellStart"/>
      <w:r w:rsidRPr="002331E9">
        <w:rPr>
          <w:rFonts w:cs="Times New Roman" w:eastAsia="Calibri"/>
          <w:lang w:val="en-US"/>
        </w:rPr>
        <w:t>plati</w:t>
      </w:r>
      <w:proofErr w:type="spellEnd"/>
      <w:r w:rsidRPr="002331E9">
        <w:rPr>
          <w:rFonts w:cs="Times New Roman" w:eastAsia="Calibri"/>
          <w:lang w:val="en-US"/>
        </w:rPr>
        <w:t xml:space="preserve"> </w:t>
      </w:r>
      <w:proofErr w:type="spellStart"/>
      <w:r w:rsidRPr="002331E9">
        <w:rPr>
          <w:rFonts w:cs="Times New Roman" w:eastAsia="Calibri"/>
          <w:lang w:val="en-US"/>
        </w:rPr>
        <w:t>kupoprodajnu</w:t>
      </w:r>
      <w:proofErr w:type="spellEnd"/>
      <w:r w:rsidRPr="002331E9">
        <w:rPr>
          <w:rFonts w:cs="Times New Roman" w:eastAsia="Calibri"/>
          <w:lang w:val="en-US"/>
        </w:rPr>
        <w:t xml:space="preserve"> </w:t>
      </w:r>
      <w:proofErr w:type="spellStart"/>
      <w:r w:rsidRPr="002331E9">
        <w:rPr>
          <w:rFonts w:cs="Times New Roman" w:eastAsia="Calibri"/>
          <w:lang w:val="en-US"/>
        </w:rPr>
        <w:t>cijenu-kupovninu</w:t>
      </w:r>
      <w:proofErr w:type="spellEnd"/>
      <w:r w:rsidRPr="002331E9">
        <w:rPr>
          <w:rFonts w:cs="Times New Roman" w:eastAsia="Calibri"/>
          <w:lang w:val="en-US"/>
        </w:rPr>
        <w:t xml:space="preserve"> </w:t>
      </w:r>
      <w:proofErr w:type="spellStart"/>
      <w:r w:rsidRPr="002331E9">
        <w:rPr>
          <w:rFonts w:cs="Times New Roman" w:eastAsia="Calibri"/>
          <w:lang w:val="en-US"/>
        </w:rPr>
        <w:t>umanjenu</w:t>
      </w:r>
      <w:proofErr w:type="spellEnd"/>
      <w:r w:rsidRPr="002331E9">
        <w:rPr>
          <w:rFonts w:cs="Times New Roman" w:eastAsia="Calibri"/>
          <w:lang w:val="en-US"/>
        </w:rPr>
        <w:t xml:space="preserve"> </w:t>
      </w:r>
      <w:proofErr w:type="spellStart"/>
      <w:r w:rsidRPr="002331E9">
        <w:rPr>
          <w:rFonts w:cs="Times New Roman" w:eastAsia="Calibri"/>
          <w:lang w:val="en-US"/>
        </w:rPr>
        <w:t>za</w:t>
      </w:r>
      <w:proofErr w:type="spellEnd"/>
      <w:r w:rsidRPr="002331E9">
        <w:rPr>
          <w:rFonts w:cs="Times New Roman" w:eastAsia="Calibri"/>
          <w:lang w:val="en-US"/>
        </w:rPr>
        <w:t xml:space="preserve"> </w:t>
      </w:r>
      <w:proofErr w:type="spellStart"/>
      <w:r w:rsidRPr="002331E9">
        <w:rPr>
          <w:rFonts w:cs="Times New Roman" w:eastAsia="Calibri"/>
          <w:lang w:val="en-US"/>
        </w:rPr>
        <w:t>iznos</w:t>
      </w:r>
      <w:proofErr w:type="spellEnd"/>
      <w:r w:rsidRPr="002331E9">
        <w:rPr>
          <w:rFonts w:cs="Times New Roman" w:eastAsia="Calibri"/>
          <w:lang w:val="en-US"/>
        </w:rPr>
        <w:t xml:space="preserve"> </w:t>
      </w:r>
      <w:proofErr w:type="spellStart"/>
      <w:r w:rsidRPr="002331E9">
        <w:rPr>
          <w:rFonts w:cs="Times New Roman" w:eastAsia="Calibri"/>
          <w:lang w:val="en-US"/>
        </w:rPr>
        <w:t>plaćene</w:t>
      </w:r>
      <w:proofErr w:type="spellEnd"/>
      <w:r w:rsidRPr="002331E9">
        <w:rPr>
          <w:rFonts w:cs="Times New Roman" w:eastAsia="Calibri"/>
          <w:lang w:val="en-US"/>
        </w:rPr>
        <w:t xml:space="preserve"> </w:t>
      </w:r>
      <w:proofErr w:type="spellStart"/>
      <w:r w:rsidRPr="002331E9">
        <w:rPr>
          <w:rFonts w:cs="Times New Roman" w:eastAsia="Calibri"/>
          <w:lang w:val="en-US"/>
        </w:rPr>
        <w:t>jamčevine</w:t>
      </w:r>
      <w:proofErr w:type="spellEnd"/>
      <w:r w:rsidRPr="002331E9">
        <w:rPr>
          <w:rFonts w:cs="Times New Roman" w:eastAsia="Calibri"/>
          <w:lang w:val="en-US"/>
        </w:rPr>
        <w:t xml:space="preserve"> </w:t>
      </w:r>
      <w:proofErr w:type="spellStart"/>
      <w:r w:rsidRPr="002331E9">
        <w:rPr>
          <w:rFonts w:cs="Times New Roman" w:eastAsia="Calibri"/>
          <w:lang w:val="en-US"/>
        </w:rPr>
        <w:t>i</w:t>
      </w:r>
      <w:proofErr w:type="spellEnd"/>
      <w:r w:rsidRPr="002331E9">
        <w:rPr>
          <w:rFonts w:cs="Times New Roman" w:eastAsia="Calibri"/>
          <w:lang w:val="en-US"/>
        </w:rPr>
        <w:t xml:space="preserve"> to u </w:t>
      </w:r>
      <w:proofErr w:type="spellStart"/>
      <w:r w:rsidRPr="002331E9">
        <w:rPr>
          <w:rFonts w:cs="Times New Roman" w:eastAsia="Calibri"/>
          <w:lang w:val="en-US"/>
        </w:rPr>
        <w:t>ratama</w:t>
      </w:r>
      <w:proofErr w:type="spellEnd"/>
      <w:r w:rsidRPr="002331E9">
        <w:rPr>
          <w:rFonts w:cs="Times New Roman" w:eastAsia="Calibri"/>
          <w:lang w:val="en-US"/>
        </w:rPr>
        <w:t xml:space="preserve"> </w:t>
      </w:r>
      <w:proofErr w:type="spellStart"/>
      <w:r w:rsidRPr="002331E9">
        <w:rPr>
          <w:rFonts w:cs="Times New Roman" w:eastAsia="Calibri"/>
          <w:lang w:val="en-US"/>
        </w:rPr>
        <w:t>kako</w:t>
      </w:r>
      <w:proofErr w:type="spellEnd"/>
      <w:r w:rsidRPr="002331E9">
        <w:rPr>
          <w:rFonts w:cs="Times New Roman" w:eastAsia="Calibri"/>
          <w:lang w:val="en-US"/>
        </w:rPr>
        <w:t xml:space="preserve"> je </w:t>
      </w:r>
      <w:proofErr w:type="spellStart"/>
      <w:r w:rsidRPr="002331E9">
        <w:rPr>
          <w:rFonts w:cs="Times New Roman" w:eastAsia="Calibri"/>
          <w:lang w:val="en-US"/>
        </w:rPr>
        <w:t>navedeno</w:t>
      </w:r>
      <w:proofErr w:type="spellEnd"/>
      <w:r w:rsidRPr="002331E9">
        <w:rPr>
          <w:rFonts w:cs="Times New Roman" w:eastAsia="Calibri"/>
          <w:lang w:val="en-US"/>
        </w:rPr>
        <w:t xml:space="preserve"> u </w:t>
      </w:r>
      <w:proofErr w:type="spellStart"/>
      <w:r w:rsidRPr="002331E9">
        <w:rPr>
          <w:rFonts w:cs="Times New Roman" w:eastAsia="Calibri"/>
          <w:lang w:val="en-US"/>
        </w:rPr>
        <w:t>točki</w:t>
      </w:r>
      <w:proofErr w:type="spellEnd"/>
      <w:r w:rsidRPr="002331E9">
        <w:rPr>
          <w:rFonts w:cs="Times New Roman" w:eastAsia="Calibri"/>
          <w:lang w:val="en-US"/>
        </w:rPr>
        <w:t xml:space="preserve"> 1. </w:t>
      </w:r>
      <w:proofErr w:type="spellStart"/>
      <w:proofErr w:type="gramStart"/>
      <w:r w:rsidRPr="002331E9">
        <w:rPr>
          <w:rFonts w:cs="Times New Roman" w:eastAsia="Calibri"/>
          <w:lang w:val="en-US"/>
        </w:rPr>
        <w:t>ovog</w:t>
      </w:r>
      <w:proofErr w:type="spellEnd"/>
      <w:proofErr w:type="gramEnd"/>
      <w:r w:rsidRPr="002331E9">
        <w:rPr>
          <w:rFonts w:cs="Times New Roman" w:eastAsia="Calibri"/>
          <w:lang w:val="en-US"/>
        </w:rPr>
        <w:t xml:space="preserve"> </w:t>
      </w:r>
      <w:proofErr w:type="spellStart"/>
      <w:r w:rsidRPr="002331E9">
        <w:rPr>
          <w:rFonts w:cs="Times New Roman" w:eastAsia="Calibri"/>
          <w:lang w:val="en-US"/>
        </w:rPr>
        <w:t>Rješenja</w:t>
      </w:r>
      <w:proofErr w:type="spellEnd"/>
      <w:r w:rsidRPr="002331E9">
        <w:rPr>
          <w:rFonts w:cs="Times New Roman" w:eastAsia="Calibri"/>
          <w:lang w:val="en-US"/>
        </w:rPr>
        <w:t xml:space="preserve"> – </w:t>
      </w:r>
      <w:proofErr w:type="spellStart"/>
      <w:r w:rsidRPr="002331E9">
        <w:rPr>
          <w:rFonts w:cs="Times New Roman" w:eastAsia="Calibri"/>
          <w:lang w:val="en-US"/>
        </w:rPr>
        <w:t>upis</w:t>
      </w:r>
      <w:proofErr w:type="spellEnd"/>
      <w:r w:rsidRPr="002331E9">
        <w:rPr>
          <w:rFonts w:cs="Times New Roman" w:eastAsia="Calibri"/>
          <w:lang w:val="en-US"/>
        </w:rPr>
        <w:t xml:space="preserve"> </w:t>
      </w:r>
      <w:proofErr w:type="spellStart"/>
      <w:r w:rsidRPr="002331E9">
        <w:rPr>
          <w:rFonts w:cs="Times New Roman" w:eastAsia="Calibri"/>
          <w:lang w:val="en-US"/>
        </w:rPr>
        <w:t>prava</w:t>
      </w:r>
      <w:proofErr w:type="spellEnd"/>
      <w:r w:rsidRPr="002331E9">
        <w:rPr>
          <w:rFonts w:cs="Times New Roman" w:eastAsia="Calibri"/>
          <w:lang w:val="en-US"/>
        </w:rPr>
        <w:t xml:space="preserve"> </w:t>
      </w:r>
      <w:proofErr w:type="spellStart"/>
      <w:r w:rsidRPr="002331E9">
        <w:rPr>
          <w:rFonts w:cs="Times New Roman" w:eastAsia="Calibri"/>
          <w:lang w:val="en-US"/>
        </w:rPr>
        <w:t>vlasništva</w:t>
      </w:r>
      <w:proofErr w:type="spellEnd"/>
      <w:r w:rsidRPr="002331E9">
        <w:rPr>
          <w:rFonts w:cs="Times New Roman" w:eastAsia="Calibri"/>
          <w:lang w:val="en-US"/>
        </w:rPr>
        <w:t xml:space="preserve"> </w:t>
      </w:r>
      <w:proofErr w:type="spellStart"/>
      <w:r w:rsidRPr="002331E9">
        <w:rPr>
          <w:rFonts w:cs="Times New Roman" w:eastAsia="Calibri"/>
          <w:lang w:val="en-US"/>
        </w:rPr>
        <w:t>na</w:t>
      </w:r>
      <w:proofErr w:type="spellEnd"/>
      <w:r w:rsidRPr="002331E9">
        <w:rPr>
          <w:rFonts w:cs="Times New Roman" w:eastAsia="Calibri"/>
          <w:lang w:val="en-US"/>
        </w:rPr>
        <w:t xml:space="preserve"> </w:t>
      </w:r>
      <w:proofErr w:type="spellStart"/>
      <w:r w:rsidRPr="002331E9">
        <w:rPr>
          <w:rFonts w:cs="Times New Roman" w:eastAsia="Calibri"/>
          <w:lang w:val="en-US"/>
        </w:rPr>
        <w:t>navedenim</w:t>
      </w:r>
      <w:proofErr w:type="spellEnd"/>
      <w:r w:rsidRPr="002331E9">
        <w:rPr>
          <w:rFonts w:cs="Times New Roman" w:eastAsia="Calibri"/>
          <w:lang w:val="en-US"/>
        </w:rPr>
        <w:t xml:space="preserve"> </w:t>
      </w:r>
      <w:proofErr w:type="spellStart"/>
      <w:r w:rsidRPr="002331E9">
        <w:rPr>
          <w:rFonts w:cs="Times New Roman" w:eastAsia="Calibri"/>
          <w:lang w:val="en-US"/>
        </w:rPr>
        <w:t>nekretninama</w:t>
      </w:r>
      <w:proofErr w:type="spellEnd"/>
      <w:r w:rsidRPr="002331E9">
        <w:rPr>
          <w:rFonts w:cs="Times New Roman" w:eastAsia="Calibri"/>
          <w:lang w:val="en-US"/>
        </w:rPr>
        <w:t xml:space="preserve"> </w:t>
      </w:r>
      <w:proofErr w:type="spellStart"/>
      <w:r w:rsidRPr="002331E9">
        <w:rPr>
          <w:rFonts w:cs="Times New Roman" w:eastAsia="Calibri"/>
          <w:lang w:val="en-US"/>
        </w:rPr>
        <w:t>na</w:t>
      </w:r>
      <w:proofErr w:type="spellEnd"/>
      <w:r w:rsidRPr="002331E9">
        <w:rPr>
          <w:rFonts w:cs="Times New Roman" w:eastAsia="Calibri"/>
          <w:lang w:val="en-US"/>
        </w:rPr>
        <w:t xml:space="preserve"> </w:t>
      </w:r>
      <w:proofErr w:type="spellStart"/>
      <w:r w:rsidRPr="002331E9">
        <w:rPr>
          <w:rFonts w:cs="Times New Roman" w:eastAsia="Calibri"/>
          <w:lang w:val="en-US"/>
        </w:rPr>
        <w:t>ime</w:t>
      </w:r>
      <w:proofErr w:type="spellEnd"/>
      <w:r w:rsidRPr="002331E9">
        <w:rPr>
          <w:rFonts w:cs="Times New Roman" w:eastAsia="Calibri"/>
          <w:lang w:val="en-US"/>
        </w:rPr>
        <w:t xml:space="preserve"> </w:t>
      </w:r>
      <w:proofErr w:type="spellStart"/>
      <w:r w:rsidRPr="002331E9">
        <w:rPr>
          <w:rFonts w:cs="Times New Roman" w:eastAsia="Calibri"/>
          <w:lang w:val="en-US"/>
        </w:rPr>
        <w:t>Ponuditelja-Kupca</w:t>
      </w:r>
      <w:proofErr w:type="spellEnd"/>
      <w:r w:rsidRPr="002331E9">
        <w:rPr>
          <w:rFonts w:cs="Times New Roman" w:eastAsia="Calibri"/>
          <w:lang w:val="en-US"/>
        </w:rPr>
        <w:t xml:space="preserve">: Ante </w:t>
      </w:r>
      <w:proofErr w:type="spellStart"/>
      <w:r w:rsidRPr="002331E9">
        <w:rPr>
          <w:rFonts w:cs="Times New Roman" w:eastAsia="Calibri"/>
          <w:lang w:val="en-US"/>
        </w:rPr>
        <w:t>Galić</w:t>
      </w:r>
      <w:proofErr w:type="spellEnd"/>
      <w:r w:rsidRPr="002331E9">
        <w:rPr>
          <w:rFonts w:cs="Times New Roman" w:eastAsia="Calibri"/>
          <w:lang w:val="en-US"/>
        </w:rPr>
        <w:t xml:space="preserve">, </w:t>
      </w:r>
      <w:proofErr w:type="spellStart"/>
      <w:r w:rsidRPr="002331E9">
        <w:rPr>
          <w:rFonts w:cs="Times New Roman" w:eastAsia="Calibri"/>
          <w:lang w:val="en-US"/>
        </w:rPr>
        <w:t>iz</w:t>
      </w:r>
      <w:proofErr w:type="spellEnd"/>
      <w:r w:rsidRPr="002331E9">
        <w:rPr>
          <w:rFonts w:cs="Times New Roman" w:eastAsia="Calibri"/>
          <w:lang w:val="en-US"/>
        </w:rPr>
        <w:t xml:space="preserve"> </w:t>
      </w:r>
      <w:proofErr w:type="spellStart"/>
      <w:r w:rsidRPr="002331E9">
        <w:rPr>
          <w:rFonts w:cs="Times New Roman" w:eastAsia="Calibri"/>
          <w:lang w:val="en-US"/>
        </w:rPr>
        <w:t>Trilja</w:t>
      </w:r>
      <w:proofErr w:type="spellEnd"/>
      <w:r w:rsidRPr="002331E9">
        <w:rPr>
          <w:rFonts w:cs="Times New Roman" w:eastAsia="Calibri"/>
          <w:lang w:val="en-US"/>
        </w:rPr>
        <w:t xml:space="preserve">, </w:t>
      </w:r>
      <w:proofErr w:type="spellStart"/>
      <w:r w:rsidRPr="002331E9">
        <w:rPr>
          <w:rFonts w:cs="Times New Roman" w:eastAsia="Calibri"/>
          <w:lang w:val="en-US"/>
        </w:rPr>
        <w:t>Sv</w:t>
      </w:r>
      <w:proofErr w:type="spellEnd"/>
      <w:r w:rsidRPr="002331E9">
        <w:rPr>
          <w:rFonts w:cs="Times New Roman" w:eastAsia="Calibri"/>
          <w:lang w:val="en-US"/>
        </w:rPr>
        <w:t xml:space="preserve">. </w:t>
      </w:r>
      <w:proofErr w:type="spellStart"/>
      <w:r w:rsidRPr="002331E9">
        <w:rPr>
          <w:rFonts w:cs="Times New Roman" w:eastAsia="Calibri"/>
          <w:lang w:val="en-US"/>
        </w:rPr>
        <w:t>Mihovila</w:t>
      </w:r>
      <w:proofErr w:type="spellEnd"/>
      <w:r w:rsidRPr="002331E9">
        <w:rPr>
          <w:rFonts w:cs="Times New Roman" w:eastAsia="Calibri"/>
          <w:lang w:val="en-US"/>
        </w:rPr>
        <w:t xml:space="preserve"> 1.B, OIB: 99493052154, u </w:t>
      </w:r>
      <w:proofErr w:type="spellStart"/>
      <w:r w:rsidRPr="002331E9">
        <w:rPr>
          <w:rFonts w:cs="Times New Roman" w:eastAsia="Calibri"/>
          <w:lang w:val="en-US"/>
        </w:rPr>
        <w:t>zemljišnim</w:t>
      </w:r>
      <w:proofErr w:type="spellEnd"/>
      <w:r w:rsidRPr="002331E9">
        <w:rPr>
          <w:rFonts w:cs="Times New Roman" w:eastAsia="Calibri"/>
          <w:lang w:val="en-US"/>
        </w:rPr>
        <w:t xml:space="preserve"> </w:t>
      </w:r>
      <w:proofErr w:type="spellStart"/>
      <w:r w:rsidRPr="002331E9">
        <w:rPr>
          <w:rFonts w:cs="Times New Roman" w:eastAsia="Calibri"/>
          <w:lang w:val="en-US"/>
        </w:rPr>
        <w:t>knjigama</w:t>
      </w:r>
      <w:proofErr w:type="spellEnd"/>
      <w:r w:rsidRPr="002331E9">
        <w:rPr>
          <w:rFonts w:cs="Times New Roman" w:eastAsia="Calibri"/>
          <w:lang w:val="en-US"/>
        </w:rPr>
        <w:t xml:space="preserve"> </w:t>
      </w:r>
      <w:proofErr w:type="spellStart"/>
      <w:r w:rsidRPr="002331E9">
        <w:rPr>
          <w:rFonts w:cs="Times New Roman" w:eastAsia="Calibri"/>
          <w:lang w:val="en-US"/>
        </w:rPr>
        <w:t>Općinskog</w:t>
      </w:r>
      <w:proofErr w:type="spellEnd"/>
      <w:r w:rsidRPr="002331E9">
        <w:rPr>
          <w:rFonts w:cs="Times New Roman" w:eastAsia="Calibri"/>
          <w:lang w:val="en-US"/>
        </w:rPr>
        <w:t xml:space="preserve"> </w:t>
      </w:r>
      <w:proofErr w:type="spellStart"/>
      <w:r w:rsidRPr="002331E9">
        <w:rPr>
          <w:rFonts w:cs="Times New Roman" w:eastAsia="Calibri"/>
          <w:lang w:val="en-US"/>
        </w:rPr>
        <w:t>suda</w:t>
      </w:r>
      <w:proofErr w:type="spellEnd"/>
      <w:r w:rsidRPr="002331E9">
        <w:rPr>
          <w:rFonts w:cs="Times New Roman" w:eastAsia="Calibri"/>
          <w:lang w:val="en-US"/>
        </w:rPr>
        <w:t xml:space="preserve"> u </w:t>
      </w:r>
      <w:proofErr w:type="spellStart"/>
      <w:r w:rsidRPr="002331E9">
        <w:rPr>
          <w:rFonts w:cs="Times New Roman" w:eastAsia="Calibri"/>
          <w:lang w:val="en-US"/>
        </w:rPr>
        <w:t>Splitu</w:t>
      </w:r>
      <w:proofErr w:type="spellEnd"/>
      <w:r w:rsidRPr="002331E9">
        <w:rPr>
          <w:rFonts w:cs="Times New Roman" w:eastAsia="Calibri"/>
          <w:lang w:val="en-US"/>
        </w:rPr>
        <w:t xml:space="preserve">, </w:t>
      </w:r>
      <w:proofErr w:type="spellStart"/>
      <w:r w:rsidRPr="002331E9">
        <w:rPr>
          <w:rFonts w:cs="Times New Roman" w:eastAsia="Calibri"/>
          <w:lang w:val="en-US"/>
        </w:rPr>
        <w:t>Zemljišnoknjižni</w:t>
      </w:r>
      <w:proofErr w:type="spellEnd"/>
      <w:r w:rsidRPr="002331E9">
        <w:rPr>
          <w:rFonts w:cs="Times New Roman" w:eastAsia="Calibri"/>
          <w:lang w:val="en-US"/>
        </w:rPr>
        <w:t xml:space="preserve"> </w:t>
      </w:r>
      <w:proofErr w:type="spellStart"/>
      <w:r w:rsidRPr="002331E9">
        <w:rPr>
          <w:rFonts w:cs="Times New Roman" w:eastAsia="Calibri"/>
          <w:lang w:val="en-US"/>
        </w:rPr>
        <w:t>odjel</w:t>
      </w:r>
      <w:proofErr w:type="spellEnd"/>
      <w:r w:rsidRPr="002331E9">
        <w:rPr>
          <w:rFonts w:cs="Times New Roman" w:eastAsia="Calibri"/>
          <w:lang w:val="en-US"/>
        </w:rPr>
        <w:t xml:space="preserve"> </w:t>
      </w:r>
      <w:proofErr w:type="spellStart"/>
      <w:r w:rsidRPr="002331E9">
        <w:rPr>
          <w:rFonts w:cs="Times New Roman" w:eastAsia="Calibri"/>
          <w:lang w:val="en-US"/>
        </w:rPr>
        <w:t>Sinj</w:t>
      </w:r>
      <w:proofErr w:type="spellEnd"/>
      <w:r w:rsidRPr="002331E9">
        <w:rPr>
          <w:rFonts w:cs="Times New Roman" w:eastAsia="Calibri"/>
          <w:lang w:val="en-US"/>
        </w:rPr>
        <w:t xml:space="preserve"> </w:t>
      </w:r>
      <w:proofErr w:type="spellStart"/>
      <w:r w:rsidRPr="002331E9">
        <w:rPr>
          <w:rFonts w:cs="Times New Roman" w:eastAsia="Calibri"/>
          <w:lang w:val="en-US"/>
        </w:rPr>
        <w:t>te</w:t>
      </w:r>
      <w:proofErr w:type="spellEnd"/>
      <w:r w:rsidRPr="002331E9">
        <w:rPr>
          <w:rFonts w:cs="Times New Roman" w:eastAsia="Calibri"/>
          <w:lang w:val="en-US"/>
        </w:rPr>
        <w:t xml:space="preserve"> se </w:t>
      </w:r>
      <w:proofErr w:type="spellStart"/>
      <w:r w:rsidRPr="002331E9">
        <w:rPr>
          <w:rFonts w:cs="Times New Roman" w:eastAsia="Calibri"/>
          <w:lang w:val="en-US"/>
        </w:rPr>
        <w:t>istovremeno</w:t>
      </w:r>
      <w:proofErr w:type="spellEnd"/>
      <w:r w:rsidRPr="002331E9">
        <w:rPr>
          <w:rFonts w:cs="Times New Roman" w:eastAsia="Calibri"/>
          <w:lang w:val="en-US"/>
        </w:rPr>
        <w:t xml:space="preserve"> </w:t>
      </w:r>
      <w:proofErr w:type="spellStart"/>
      <w:r w:rsidRPr="002331E9">
        <w:rPr>
          <w:rFonts w:cs="Times New Roman" w:eastAsia="Calibri"/>
          <w:lang w:val="en-US"/>
        </w:rPr>
        <w:t>određuje</w:t>
      </w:r>
      <w:proofErr w:type="spellEnd"/>
      <w:r w:rsidRPr="002331E9">
        <w:rPr>
          <w:rFonts w:cs="Times New Roman" w:eastAsia="Calibri"/>
          <w:lang w:val="en-US"/>
        </w:rPr>
        <w:t xml:space="preserve"> </w:t>
      </w:r>
      <w:proofErr w:type="spellStart"/>
      <w:r w:rsidRPr="002331E9">
        <w:rPr>
          <w:rFonts w:cs="Times New Roman" w:eastAsia="Calibri"/>
          <w:lang w:val="en-US"/>
        </w:rPr>
        <w:t>i</w:t>
      </w:r>
      <w:proofErr w:type="spellEnd"/>
      <w:r w:rsidRPr="002331E9">
        <w:rPr>
          <w:rFonts w:cs="Times New Roman" w:eastAsia="Calibri"/>
          <w:lang w:val="en-US"/>
        </w:rPr>
        <w:t xml:space="preserve"> </w:t>
      </w:r>
      <w:proofErr w:type="spellStart"/>
      <w:r w:rsidRPr="002331E9">
        <w:rPr>
          <w:rFonts w:cs="Times New Roman" w:eastAsia="Calibri"/>
          <w:lang w:val="en-US"/>
        </w:rPr>
        <w:t>upis</w:t>
      </w:r>
      <w:proofErr w:type="spellEnd"/>
      <w:r w:rsidRPr="002331E9">
        <w:rPr>
          <w:rFonts w:cs="Times New Roman" w:eastAsia="Calibri"/>
          <w:lang w:val="en-US"/>
        </w:rPr>
        <w:t xml:space="preserve"> </w:t>
      </w:r>
      <w:proofErr w:type="spellStart"/>
      <w:r w:rsidRPr="002331E9">
        <w:rPr>
          <w:rFonts w:cs="Times New Roman" w:eastAsia="Calibri"/>
          <w:lang w:val="en-US"/>
        </w:rPr>
        <w:t>brisanja</w:t>
      </w:r>
      <w:proofErr w:type="spellEnd"/>
      <w:r w:rsidRPr="002331E9">
        <w:rPr>
          <w:rFonts w:cs="Times New Roman" w:eastAsia="Calibri"/>
          <w:lang w:val="en-US"/>
        </w:rPr>
        <w:t xml:space="preserve"> </w:t>
      </w:r>
      <w:proofErr w:type="spellStart"/>
      <w:r w:rsidRPr="002331E9">
        <w:rPr>
          <w:rFonts w:cs="Times New Roman" w:eastAsia="Calibri"/>
          <w:lang w:val="en-US"/>
        </w:rPr>
        <w:t>upisanoga</w:t>
      </w:r>
      <w:proofErr w:type="spellEnd"/>
      <w:r w:rsidRPr="002331E9">
        <w:rPr>
          <w:rFonts w:cs="Times New Roman" w:eastAsia="Calibri"/>
          <w:lang w:val="en-US"/>
        </w:rPr>
        <w:t xml:space="preserve"> </w:t>
      </w:r>
      <w:proofErr w:type="spellStart"/>
      <w:r w:rsidRPr="002331E9">
        <w:rPr>
          <w:rFonts w:cs="Times New Roman" w:eastAsia="Calibri"/>
          <w:lang w:val="en-US"/>
        </w:rPr>
        <w:t>stvarnog</w:t>
      </w:r>
      <w:proofErr w:type="spellEnd"/>
      <w:r w:rsidRPr="002331E9">
        <w:rPr>
          <w:rFonts w:cs="Times New Roman" w:eastAsia="Calibri"/>
          <w:lang w:val="en-US"/>
        </w:rPr>
        <w:t xml:space="preserve"> </w:t>
      </w:r>
      <w:proofErr w:type="spellStart"/>
      <w:r w:rsidRPr="002331E9">
        <w:rPr>
          <w:rFonts w:cs="Times New Roman" w:eastAsia="Calibri"/>
          <w:lang w:val="en-US"/>
        </w:rPr>
        <w:t>prava</w:t>
      </w:r>
      <w:proofErr w:type="spellEnd"/>
      <w:r w:rsidRPr="002331E9">
        <w:rPr>
          <w:rFonts w:cs="Times New Roman" w:eastAsia="Calibri"/>
          <w:lang w:val="en-US"/>
        </w:rPr>
        <w:t xml:space="preserve"> </w:t>
      </w:r>
      <w:proofErr w:type="spellStart"/>
      <w:r w:rsidRPr="002331E9">
        <w:rPr>
          <w:rFonts w:cs="Times New Roman" w:eastAsia="Calibri"/>
          <w:lang w:val="en-US"/>
        </w:rPr>
        <w:t>vlasništva</w:t>
      </w:r>
      <w:proofErr w:type="spellEnd"/>
      <w:r w:rsidRPr="002331E9">
        <w:rPr>
          <w:rFonts w:cs="Times New Roman" w:eastAsia="Calibri"/>
          <w:lang w:val="en-US"/>
        </w:rPr>
        <w:t xml:space="preserve"> </w:t>
      </w:r>
      <w:proofErr w:type="spellStart"/>
      <w:r w:rsidRPr="002331E9">
        <w:rPr>
          <w:rFonts w:cs="Times New Roman" w:eastAsia="Calibri"/>
          <w:lang w:val="en-US"/>
        </w:rPr>
        <w:t>sa</w:t>
      </w:r>
      <w:proofErr w:type="spellEnd"/>
      <w:r w:rsidRPr="002331E9">
        <w:rPr>
          <w:rFonts w:cs="Times New Roman" w:eastAsia="Calibri"/>
          <w:lang w:val="en-US"/>
        </w:rPr>
        <w:t xml:space="preserve"> </w:t>
      </w:r>
      <w:proofErr w:type="spellStart"/>
      <w:r w:rsidRPr="002331E9">
        <w:rPr>
          <w:rFonts w:cs="Times New Roman" w:eastAsia="Calibri"/>
          <w:lang w:val="en-US"/>
        </w:rPr>
        <w:t>imena</w:t>
      </w:r>
      <w:proofErr w:type="spellEnd"/>
      <w:r w:rsidRPr="002331E9">
        <w:rPr>
          <w:rFonts w:cs="Times New Roman" w:eastAsia="Calibri"/>
          <w:lang w:val="en-US"/>
        </w:rPr>
        <w:t xml:space="preserve"> </w:t>
      </w:r>
      <w:proofErr w:type="spellStart"/>
      <w:r w:rsidRPr="002331E9">
        <w:rPr>
          <w:rFonts w:cs="Times New Roman" w:eastAsia="Calibri"/>
          <w:lang w:val="en-US"/>
        </w:rPr>
        <w:t>stečajnog</w:t>
      </w:r>
      <w:proofErr w:type="spellEnd"/>
      <w:r w:rsidRPr="002331E9">
        <w:rPr>
          <w:rFonts w:cs="Times New Roman" w:eastAsia="Calibri"/>
          <w:lang w:val="en-US"/>
        </w:rPr>
        <w:t xml:space="preserve"> </w:t>
      </w:r>
      <w:proofErr w:type="spellStart"/>
      <w:r w:rsidRPr="002331E9">
        <w:rPr>
          <w:rFonts w:cs="Times New Roman" w:eastAsia="Calibri"/>
          <w:lang w:val="en-US"/>
        </w:rPr>
        <w:t>Dužnika</w:t>
      </w:r>
      <w:proofErr w:type="spellEnd"/>
      <w:r w:rsidRPr="002331E9">
        <w:rPr>
          <w:rFonts w:cs="Times New Roman" w:eastAsia="Calibri"/>
          <w:lang w:val="en-US"/>
        </w:rPr>
        <w:t xml:space="preserve">: CETINA PAVIĆ, </w:t>
      </w:r>
      <w:proofErr w:type="spellStart"/>
      <w:r w:rsidRPr="002331E9">
        <w:rPr>
          <w:rFonts w:cs="Times New Roman" w:eastAsia="Calibri"/>
          <w:lang w:val="en-US"/>
        </w:rPr>
        <w:t>d.o.o</w:t>
      </w:r>
      <w:proofErr w:type="spellEnd"/>
      <w:r w:rsidRPr="002331E9">
        <w:rPr>
          <w:rFonts w:cs="Times New Roman" w:eastAsia="Calibri"/>
          <w:lang w:val="en-US"/>
        </w:rPr>
        <w:t xml:space="preserve">., u </w:t>
      </w:r>
      <w:proofErr w:type="spellStart"/>
      <w:r w:rsidRPr="002331E9">
        <w:rPr>
          <w:rFonts w:cs="Times New Roman" w:eastAsia="Calibri"/>
          <w:lang w:val="en-US"/>
        </w:rPr>
        <w:t>stečaju</w:t>
      </w:r>
      <w:proofErr w:type="spellEnd"/>
      <w:r w:rsidRPr="002331E9">
        <w:rPr>
          <w:rFonts w:cs="Times New Roman" w:eastAsia="Calibri"/>
          <w:lang w:val="en-US"/>
        </w:rPr>
        <w:t xml:space="preserve">, </w:t>
      </w:r>
      <w:proofErr w:type="spellStart"/>
      <w:r w:rsidRPr="002331E9">
        <w:rPr>
          <w:rFonts w:cs="Times New Roman" w:eastAsia="Calibri"/>
          <w:lang w:val="en-US"/>
        </w:rPr>
        <w:t>Donji</w:t>
      </w:r>
      <w:proofErr w:type="spellEnd"/>
      <w:r w:rsidRPr="002331E9">
        <w:rPr>
          <w:rFonts w:cs="Times New Roman" w:eastAsia="Calibri"/>
          <w:lang w:val="en-US"/>
        </w:rPr>
        <w:t xml:space="preserve"> </w:t>
      </w:r>
      <w:proofErr w:type="spellStart"/>
      <w:r w:rsidRPr="002331E9">
        <w:rPr>
          <w:rFonts w:cs="Times New Roman" w:eastAsia="Calibri"/>
          <w:lang w:val="en-US"/>
        </w:rPr>
        <w:t>Dragonožec</w:t>
      </w:r>
      <w:proofErr w:type="spellEnd"/>
      <w:r w:rsidRPr="002331E9">
        <w:rPr>
          <w:rFonts w:cs="Times New Roman" w:eastAsia="Calibri"/>
          <w:lang w:val="en-US"/>
        </w:rPr>
        <w:t xml:space="preserve">, </w:t>
      </w:r>
      <w:proofErr w:type="spellStart"/>
      <w:r w:rsidRPr="002331E9">
        <w:rPr>
          <w:rFonts w:cs="Times New Roman" w:eastAsia="Calibri"/>
          <w:lang w:val="en-US"/>
        </w:rPr>
        <w:t>Turopoljska</w:t>
      </w:r>
      <w:proofErr w:type="spellEnd"/>
      <w:r w:rsidRPr="002331E9">
        <w:rPr>
          <w:rFonts w:cs="Times New Roman" w:eastAsia="Calibri"/>
          <w:lang w:val="en-US"/>
        </w:rPr>
        <w:t xml:space="preserve"> </w:t>
      </w:r>
      <w:proofErr w:type="spellStart"/>
      <w:r w:rsidRPr="002331E9">
        <w:rPr>
          <w:rFonts w:cs="Times New Roman" w:eastAsia="Calibri"/>
          <w:lang w:val="en-US"/>
        </w:rPr>
        <w:t>cesta</w:t>
      </w:r>
      <w:proofErr w:type="spellEnd"/>
      <w:r w:rsidRPr="002331E9">
        <w:rPr>
          <w:rFonts w:cs="Times New Roman" w:eastAsia="Calibri"/>
          <w:lang w:val="en-US"/>
        </w:rPr>
        <w:t xml:space="preserve"> 72A, OIB: 52965623256. [</w:t>
      </w:r>
      <w:proofErr w:type="spellStart"/>
      <w:proofErr w:type="gramStart"/>
      <w:r w:rsidRPr="002331E9">
        <w:rPr>
          <w:rFonts w:cs="Times New Roman" w:eastAsia="Calibri"/>
          <w:lang w:val="en-US"/>
        </w:rPr>
        <w:t>prijašnje</w:t>
      </w:r>
      <w:proofErr w:type="spellEnd"/>
      <w:proofErr w:type="gramEnd"/>
      <w:r w:rsidRPr="002331E9">
        <w:rPr>
          <w:rFonts w:cs="Times New Roman" w:eastAsia="Calibri"/>
          <w:lang w:val="en-US"/>
        </w:rPr>
        <w:t xml:space="preserve"> </w:t>
      </w:r>
      <w:proofErr w:type="spellStart"/>
      <w:r w:rsidRPr="002331E9">
        <w:rPr>
          <w:rFonts w:cs="Times New Roman" w:eastAsia="Calibri"/>
          <w:lang w:val="en-US"/>
        </w:rPr>
        <w:t>adrese</w:t>
      </w:r>
      <w:proofErr w:type="spellEnd"/>
      <w:r w:rsidRPr="002331E9">
        <w:rPr>
          <w:rFonts w:cs="Times New Roman" w:eastAsia="Calibri"/>
          <w:lang w:val="en-US"/>
        </w:rPr>
        <w:t xml:space="preserve"> </w:t>
      </w:r>
      <w:proofErr w:type="spellStart"/>
      <w:r w:rsidRPr="002331E9">
        <w:rPr>
          <w:rFonts w:cs="Times New Roman" w:eastAsia="Calibri"/>
          <w:lang w:val="en-US"/>
        </w:rPr>
        <w:t>sjedišta</w:t>
      </w:r>
      <w:proofErr w:type="spellEnd"/>
      <w:r w:rsidRPr="002331E9">
        <w:rPr>
          <w:rFonts w:cs="Times New Roman" w:eastAsia="Calibri"/>
          <w:lang w:val="en-US"/>
        </w:rPr>
        <w:t xml:space="preserve">: </w:t>
      </w:r>
      <w:proofErr w:type="spellStart"/>
      <w:r w:rsidRPr="002331E9">
        <w:rPr>
          <w:rFonts w:cs="Times New Roman" w:eastAsia="Calibri"/>
          <w:lang w:val="en-US"/>
        </w:rPr>
        <w:t>Srijane</w:t>
      </w:r>
      <w:proofErr w:type="spellEnd"/>
      <w:r w:rsidRPr="002331E9">
        <w:rPr>
          <w:rFonts w:cs="Times New Roman" w:eastAsia="Calibri"/>
          <w:lang w:val="en-US"/>
        </w:rPr>
        <w:t xml:space="preserve"> (Grad </w:t>
      </w:r>
      <w:proofErr w:type="spellStart"/>
      <w:r w:rsidRPr="002331E9">
        <w:rPr>
          <w:rFonts w:cs="Times New Roman" w:eastAsia="Calibri"/>
          <w:lang w:val="en-US"/>
        </w:rPr>
        <w:t>Omiš</w:t>
      </w:r>
      <w:proofErr w:type="spellEnd"/>
      <w:r w:rsidRPr="002331E9">
        <w:rPr>
          <w:rFonts w:cs="Times New Roman" w:eastAsia="Calibri"/>
          <w:lang w:val="en-US"/>
        </w:rPr>
        <w:t xml:space="preserve">)], </w:t>
      </w:r>
      <w:proofErr w:type="spellStart"/>
      <w:r w:rsidRPr="002331E9">
        <w:rPr>
          <w:rFonts w:cs="Times New Roman" w:eastAsia="Calibri"/>
          <w:lang w:val="en-US"/>
        </w:rPr>
        <w:t>kao</w:t>
      </w:r>
      <w:proofErr w:type="spellEnd"/>
      <w:r w:rsidRPr="002331E9">
        <w:rPr>
          <w:rFonts w:cs="Times New Roman" w:eastAsia="Calibri"/>
          <w:lang w:val="en-US"/>
        </w:rPr>
        <w:t xml:space="preserve"> </w:t>
      </w:r>
      <w:proofErr w:type="spellStart"/>
      <w:r w:rsidRPr="002331E9">
        <w:rPr>
          <w:rFonts w:cs="Times New Roman" w:eastAsia="Calibri"/>
          <w:lang w:val="en-US"/>
        </w:rPr>
        <w:t>i</w:t>
      </w:r>
      <w:proofErr w:type="spellEnd"/>
      <w:r w:rsidRPr="002331E9">
        <w:rPr>
          <w:rFonts w:cs="Times New Roman" w:eastAsia="Calibri"/>
          <w:lang w:val="en-US"/>
        </w:rPr>
        <w:t xml:space="preserve"> </w:t>
      </w:r>
      <w:proofErr w:type="spellStart"/>
      <w:r w:rsidRPr="002331E9">
        <w:rPr>
          <w:rFonts w:cs="Times New Roman" w:eastAsia="Calibri"/>
          <w:lang w:val="en-US"/>
        </w:rPr>
        <w:t>upis</w:t>
      </w:r>
      <w:proofErr w:type="spellEnd"/>
      <w:r w:rsidRPr="002331E9">
        <w:rPr>
          <w:rFonts w:cs="Times New Roman" w:eastAsia="Calibri"/>
          <w:lang w:val="en-US"/>
        </w:rPr>
        <w:t xml:space="preserve"> </w:t>
      </w:r>
      <w:proofErr w:type="spellStart"/>
      <w:r w:rsidRPr="002331E9">
        <w:rPr>
          <w:rFonts w:cs="Times New Roman" w:eastAsia="Calibri"/>
          <w:lang w:val="en-US"/>
        </w:rPr>
        <w:t>brisanja</w:t>
      </w:r>
      <w:proofErr w:type="spellEnd"/>
      <w:r w:rsidRPr="002331E9">
        <w:rPr>
          <w:rFonts w:cs="Times New Roman" w:eastAsia="Calibri"/>
          <w:lang w:val="en-US"/>
        </w:rPr>
        <w:t xml:space="preserve"> </w:t>
      </w:r>
      <w:proofErr w:type="spellStart"/>
      <w:r w:rsidRPr="002331E9">
        <w:rPr>
          <w:rFonts w:cs="Times New Roman" w:eastAsia="Calibri"/>
          <w:lang w:val="en-US"/>
        </w:rPr>
        <w:t>uknjiženih</w:t>
      </w:r>
      <w:proofErr w:type="spellEnd"/>
      <w:r w:rsidRPr="002331E9">
        <w:rPr>
          <w:rFonts w:cs="Times New Roman" w:eastAsia="Calibri"/>
          <w:lang w:val="en-US"/>
        </w:rPr>
        <w:t xml:space="preserve"> </w:t>
      </w:r>
      <w:proofErr w:type="spellStart"/>
      <w:r w:rsidRPr="002331E9">
        <w:rPr>
          <w:rFonts w:cs="Times New Roman" w:eastAsia="Calibri"/>
          <w:lang w:val="en-US"/>
        </w:rPr>
        <w:t>prava</w:t>
      </w:r>
      <w:proofErr w:type="spellEnd"/>
      <w:r w:rsidRPr="002331E9">
        <w:rPr>
          <w:rFonts w:cs="Times New Roman" w:eastAsia="Calibri"/>
          <w:lang w:val="en-US"/>
        </w:rPr>
        <w:t xml:space="preserve"> </w:t>
      </w:r>
      <w:proofErr w:type="spellStart"/>
      <w:r w:rsidRPr="002331E9">
        <w:rPr>
          <w:rFonts w:cs="Times New Roman" w:eastAsia="Calibri"/>
          <w:lang w:val="en-US"/>
        </w:rPr>
        <w:t>zaloga</w:t>
      </w:r>
      <w:proofErr w:type="spellEnd"/>
      <w:r w:rsidRPr="002331E9">
        <w:rPr>
          <w:rFonts w:cs="Times New Roman" w:eastAsia="Calibri"/>
          <w:lang w:val="en-US"/>
        </w:rPr>
        <w:t xml:space="preserve"> </w:t>
      </w:r>
      <w:proofErr w:type="spellStart"/>
      <w:r w:rsidRPr="002331E9">
        <w:rPr>
          <w:rFonts w:cs="Times New Roman" w:eastAsia="Calibri"/>
          <w:lang w:val="en-US"/>
        </w:rPr>
        <w:t>i</w:t>
      </w:r>
      <w:proofErr w:type="spellEnd"/>
      <w:r w:rsidRPr="002331E9">
        <w:rPr>
          <w:rFonts w:cs="Times New Roman" w:eastAsia="Calibri"/>
          <w:lang w:val="en-US"/>
        </w:rPr>
        <w:t xml:space="preserve"> </w:t>
      </w:r>
      <w:proofErr w:type="spellStart"/>
      <w:r w:rsidRPr="002331E9">
        <w:rPr>
          <w:rFonts w:cs="Times New Roman" w:eastAsia="Calibri"/>
          <w:lang w:val="en-US"/>
        </w:rPr>
        <w:t>upisanih</w:t>
      </w:r>
      <w:proofErr w:type="spellEnd"/>
      <w:r w:rsidRPr="002331E9">
        <w:rPr>
          <w:rFonts w:cs="Times New Roman" w:eastAsia="Calibri"/>
          <w:lang w:val="en-US"/>
        </w:rPr>
        <w:t xml:space="preserve"> </w:t>
      </w:r>
      <w:proofErr w:type="spellStart"/>
      <w:r w:rsidRPr="002331E9">
        <w:rPr>
          <w:rFonts w:cs="Times New Roman" w:eastAsia="Calibri"/>
          <w:lang w:val="en-US"/>
        </w:rPr>
        <w:t>zabilježaba</w:t>
      </w:r>
      <w:proofErr w:type="spellEnd"/>
      <w:r w:rsidRPr="002331E9">
        <w:rPr>
          <w:rFonts w:cs="Times New Roman" w:eastAsia="Calibri"/>
          <w:lang w:val="en-US"/>
        </w:rPr>
        <w:t xml:space="preserve">, </w:t>
      </w:r>
      <w:proofErr w:type="spellStart"/>
      <w:r w:rsidRPr="002331E9">
        <w:rPr>
          <w:rFonts w:cs="Times New Roman" w:eastAsia="Calibri"/>
          <w:lang w:val="en-US"/>
        </w:rPr>
        <w:t>kako</w:t>
      </w:r>
      <w:proofErr w:type="spellEnd"/>
      <w:r w:rsidRPr="002331E9">
        <w:rPr>
          <w:rFonts w:cs="Times New Roman" w:eastAsia="Calibri"/>
          <w:lang w:val="en-US"/>
        </w:rPr>
        <w:t xml:space="preserve"> </w:t>
      </w:r>
      <w:proofErr w:type="spellStart"/>
      <w:r w:rsidRPr="002331E9">
        <w:rPr>
          <w:rFonts w:cs="Times New Roman" w:eastAsia="Calibri"/>
          <w:lang w:val="en-US"/>
        </w:rPr>
        <w:t>slijedi</w:t>
      </w:r>
      <w:proofErr w:type="spellEnd"/>
      <w:r w:rsidRPr="002331E9">
        <w:rPr>
          <w:rFonts w:cs="Times New Roman" w:eastAsia="Calibri"/>
          <w:lang w:val="en-US"/>
        </w:rPr>
        <w:t>:</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upis brisanja zabilježbe ovrhe upisane na temelju rješenja </w:t>
      </w:r>
      <w:proofErr w:type="spellStart"/>
      <w:r w:rsidRPr="002331E9">
        <w:rPr>
          <w:rFonts w:cs="Times New Roman" w:eastAsia="Times New Roman"/>
          <w:lang w:eastAsia="hr-HR"/>
        </w:rPr>
        <w:t>Ovrv</w:t>
      </w:r>
      <w:proofErr w:type="spellEnd"/>
      <w:r w:rsidRPr="002331E9">
        <w:rPr>
          <w:rFonts w:cs="Times New Roman" w:eastAsia="Times New Roman"/>
          <w:lang w:eastAsia="hr-HR"/>
        </w:rPr>
        <w:t xml:space="preserve">-361/07. javnog bilježnika Nevenke </w:t>
      </w:r>
      <w:proofErr w:type="spellStart"/>
      <w:r w:rsidRPr="002331E9">
        <w:rPr>
          <w:rFonts w:cs="Times New Roman" w:eastAsia="Times New Roman"/>
          <w:lang w:eastAsia="hr-HR"/>
        </w:rPr>
        <w:t>Kekez</w:t>
      </w:r>
      <w:proofErr w:type="spellEnd"/>
      <w:r w:rsidRPr="002331E9">
        <w:rPr>
          <w:rFonts w:cs="Times New Roman" w:eastAsia="Times New Roman"/>
          <w:lang w:eastAsia="hr-HR"/>
        </w:rPr>
        <w:t xml:space="preserve"> iz Splita, ovrha ovrhovoditelja Croatia osiguranje, d.d., Zagreb, Filijala Split, radi naplate novčane tražbine za iznos od 300.290,42 kune i koja je zabilježba upisana pod brojem: Z-1968/07, od 29. studenog 2007, </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upis brisanja zabilježbe ovrhe ovrhovoditelja Croatia osiguranje, d.d., Zagreb-Filijala Split, i to utvrđenjem vrijednosti nekretnine, prodajom nekretnine i namirenjem ovrhovoditelja iz iznosa dobivenog prodajom i koja je zabilježba upisana pod brojem: Z-2093/08, od 23. prosinca 2008. godine, </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upis brisanja zabilježbe ovrhe temeljem pravomoćnog rješenja o ovrsi na temelju vjerodostojne isprave, ovrhovoditelja Croatia osiguranje, d.d., Zagreb, Filijala Split i to utvrđenjem vrijednosti nekretnine, prodajom nekretnine i namirenjem ovrhovoditelja iz iznosa dobivenog prodajom i koja je zabilježba upisana pod brojem: Z-30/09, od 19. siječnja 2009. godine, </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upis brisanja zabilježbe prodaje nekretnine u stečajnom postupku, upisane na temelju Rješenja Trgovačkog suda u Splitu, broj: 14. St-43/09. od 07. ožujka 2013. i koja je zabilježba upisana pod brojem: Z-544/13, od 11. ožujka 2013, </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upis brisanja prava zaloga upisano dana 30. travnja 2004, pod brojem: Z-457/2004, u korist CROATIA OSIGURANJE, </w:t>
      </w:r>
      <w:proofErr w:type="spellStart"/>
      <w:r w:rsidRPr="002331E9">
        <w:rPr>
          <w:rFonts w:cs="Times New Roman" w:eastAsia="Times New Roman"/>
          <w:lang w:eastAsia="hr-HR"/>
        </w:rPr>
        <w:t>d.d</w:t>
      </w:r>
      <w:proofErr w:type="spellEnd"/>
      <w:r w:rsidRPr="002331E9">
        <w:rPr>
          <w:rFonts w:cs="Times New Roman" w:eastAsia="Times New Roman"/>
          <w:lang w:eastAsia="hr-HR"/>
        </w:rPr>
        <w:t>, ZAGREB FILIJALA SPLIT, radi osiguranja kredita u iznosu od KN 200.000,00 (</w:t>
      </w:r>
      <w:proofErr w:type="spellStart"/>
      <w:r w:rsidRPr="002331E9">
        <w:rPr>
          <w:rFonts w:cs="Times New Roman" w:eastAsia="Times New Roman"/>
          <w:lang w:eastAsia="hr-HR"/>
        </w:rPr>
        <w:t>dvjestotisuća</w:t>
      </w:r>
      <w:proofErr w:type="spellEnd"/>
      <w:r w:rsidRPr="002331E9">
        <w:rPr>
          <w:rFonts w:cs="Times New Roman" w:eastAsia="Times New Roman"/>
          <w:lang w:eastAsia="hr-HR"/>
        </w:rPr>
        <w:t xml:space="preserve">), </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upis brisanja založnog prava upisano dana 17.08.2010. pod brojem: Z-1395/10, u korist REPUBLIKE HRVATSKE MINISTARSTVO FINANCIJA POREZNA UPRAVA </w:t>
      </w:r>
      <w:proofErr w:type="spellStart"/>
      <w:r w:rsidRPr="002331E9">
        <w:rPr>
          <w:rFonts w:cs="Times New Roman" w:eastAsia="Times New Roman"/>
          <w:lang w:eastAsia="hr-HR"/>
        </w:rPr>
        <w:t>POD.URED</w:t>
      </w:r>
      <w:proofErr w:type="spellEnd"/>
      <w:r w:rsidRPr="002331E9">
        <w:rPr>
          <w:rFonts w:cs="Times New Roman" w:eastAsia="Times New Roman"/>
          <w:lang w:eastAsia="hr-HR"/>
        </w:rPr>
        <w:t xml:space="preserve"> SPLIT, koje je založno pravo upisano na temelju rješenja </w:t>
      </w:r>
      <w:proofErr w:type="spellStart"/>
      <w:r w:rsidRPr="002331E9">
        <w:rPr>
          <w:rFonts w:cs="Times New Roman" w:eastAsia="Times New Roman"/>
          <w:lang w:eastAsia="hr-HR"/>
        </w:rPr>
        <w:t>Ovr</w:t>
      </w:r>
      <w:proofErr w:type="spellEnd"/>
      <w:r w:rsidRPr="002331E9">
        <w:rPr>
          <w:rFonts w:cs="Times New Roman" w:eastAsia="Times New Roman"/>
          <w:lang w:eastAsia="hr-HR"/>
        </w:rPr>
        <w:t xml:space="preserve">-275/10. od 06. srpnja 2010. godine Općinskog suda u Sinju, radi osiguranja novčane tražbine u iznosu od 722.992,63 kune sa kamatama i troškova postupka osiguranja u iznosu od: 7.400,00 kuna, </w:t>
      </w:r>
    </w:p>
    <w:p w:rsidRDefault="002331E9" w:rsidP="002331E9" w:rsid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val="en-AU"/>
        </w:rPr>
      </w:pPr>
      <w:r w:rsidRPr="002331E9">
        <w:rPr>
          <w:rFonts w:cs="Times New Roman" w:eastAsia="Times New Roman"/>
          <w:lang w:eastAsia="hr-HR" w:val="en-AU"/>
        </w:rPr>
        <w:t xml:space="preserve">                                                                  </w:t>
      </w:r>
      <w:r w:rsidRPr="002331E9">
        <w:rPr>
          <w:rFonts w:cs="Times New Roman" w:eastAsia="Times New Roman"/>
          <w:b/>
          <w:lang w:eastAsia="hr-HR" w:val="en-AU"/>
        </w:rPr>
        <w:t>- 3 -</w:t>
      </w:r>
      <w:r w:rsidRPr="002331E9">
        <w:rPr>
          <w:rFonts w:cs="Times New Roman" w:eastAsia="Times New Roman"/>
          <w:lang w:eastAsia="hr-HR" w:val="en-AU"/>
        </w:rPr>
        <w:t xml:space="preserve">                               </w:t>
      </w:r>
      <w:proofErr w:type="spellStart"/>
      <w:r w:rsidRPr="002331E9">
        <w:rPr>
          <w:rFonts w:cs="Times New Roman" w:eastAsia="Times New Roman"/>
          <w:b/>
          <w:lang w:eastAsia="hr-HR" w:val="en-AU"/>
        </w:rPr>
        <w:t>Broj</w:t>
      </w:r>
      <w:proofErr w:type="spellEnd"/>
      <w:r w:rsidRPr="002331E9">
        <w:rPr>
          <w:rFonts w:cs="Times New Roman" w:eastAsia="Times New Roman"/>
          <w:b/>
          <w:lang w:eastAsia="hr-HR" w:val="en-AU"/>
        </w:rPr>
        <w:t xml:space="preserve">: 14. </w:t>
      </w:r>
      <w:proofErr w:type="gramStart"/>
      <w:r w:rsidRPr="002331E9">
        <w:rPr>
          <w:rFonts w:cs="Times New Roman" w:eastAsia="Times New Roman"/>
          <w:b/>
          <w:lang w:eastAsia="hr-HR" w:val="en-AU"/>
        </w:rPr>
        <w:t>St-43/2009.</w:t>
      </w:r>
      <w:proofErr w:type="gramEnd"/>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koje će sve upise provesti Općinski sud u Splitu, Zemljišnoknjižni odjel Sinj, nakon primitka ovog Rješenja sa potvrdom o pravomoćnosti i potvrde ovog Suda o tome kako je Ponuditelj-Kupac u cijelosti platio kupoprodajnu cijenu-</w:t>
      </w:r>
      <w:proofErr w:type="spellStart"/>
      <w:r w:rsidRPr="002331E9">
        <w:rPr>
          <w:rFonts w:cs="Times New Roman" w:eastAsia="Times New Roman"/>
          <w:lang w:eastAsia="hr-HR"/>
        </w:rPr>
        <w:t>kupovninu</w:t>
      </w:r>
      <w:proofErr w:type="spellEnd"/>
      <w:r w:rsidRPr="002331E9">
        <w:rPr>
          <w:rFonts w:cs="Times New Roman" w:eastAsia="Times New Roman"/>
          <w:lang w:eastAsia="hr-HR"/>
        </w:rPr>
        <w:t xml:space="preserve"> sukladno ovom Rješenju o dosudi.</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ind w:firstLine="708"/>
        <w:jc w:val="both"/>
        <w:rPr>
          <w:rFonts w:cs="Times New Roman" w:eastAsia="Times New Roman"/>
          <w:lang w:eastAsia="hr-HR"/>
        </w:rPr>
      </w:pPr>
      <w:r w:rsidRPr="002331E9">
        <w:rPr>
          <w:rFonts w:cs="Times New Roman" w:eastAsia="Times New Roman"/>
          <w:b/>
          <w:lang w:eastAsia="hr-HR"/>
        </w:rPr>
        <w:t>3.</w:t>
      </w:r>
      <w:r w:rsidRPr="002331E9">
        <w:rPr>
          <w:rFonts w:cs="Times New Roman" w:eastAsia="Times New Roman"/>
          <w:lang w:eastAsia="hr-HR"/>
        </w:rPr>
        <w:t xml:space="preserve"> Nakon pravomoćnosti ovog Rješenja o dosudi i nakon što Ponuditelj-Kupac u cijelosti plati kupoprodajnu cijenu-</w:t>
      </w:r>
      <w:proofErr w:type="spellStart"/>
      <w:r w:rsidRPr="002331E9">
        <w:rPr>
          <w:rFonts w:cs="Times New Roman" w:eastAsia="Times New Roman"/>
          <w:lang w:eastAsia="hr-HR"/>
        </w:rPr>
        <w:t>kupovninu</w:t>
      </w:r>
      <w:proofErr w:type="spellEnd"/>
      <w:r w:rsidRPr="002331E9">
        <w:rPr>
          <w:rFonts w:cs="Times New Roman" w:eastAsia="Times New Roman"/>
          <w:lang w:eastAsia="hr-HR"/>
        </w:rPr>
        <w:t xml:space="preserve"> sukladno istom ovom Rješenju, Sud će donijeti zaključak o predaji kupljenih i ovim Rješenjem dosuđenih nekretnina Ponuditelju-Kupcu.</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keepNext/>
        <w:spacing w:after="0"/>
        <w:jc w:val="center"/>
        <w:outlineLvl w:val="1"/>
        <w:rPr>
          <w:rFonts w:cs="Times New Roman" w:eastAsia="Arial Unicode MS"/>
          <w:bCs/>
          <w:szCs w:val="20"/>
        </w:rPr>
      </w:pPr>
      <w:r w:rsidRPr="002331E9">
        <w:rPr>
          <w:rFonts w:cs="Times New Roman" w:eastAsia="Arial Unicode MS"/>
          <w:bCs/>
          <w:szCs w:val="20"/>
        </w:rPr>
        <w:t>Obrazloženje</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U stečajnom postupku koji se kod ovog Suda vodi nad uvodno navedenim stečajnim Dužnikom, oglašavana je prodaja u izrijeci navedene imovine stečajnog Dužnika i to usmenim javnim nadmetanjem. </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Na ročištu održanom kod ovog Suda dana 12. lipnja 2018, sudjelovao je u izrijeci ovog Rješenja navedeni Ponuditelj-Kupac kao jedini ponuditelj i kupac za kupnju u izrijeci navedene imovine, ponuđena cijena-</w:t>
      </w:r>
      <w:proofErr w:type="spellStart"/>
      <w:r w:rsidRPr="002331E9">
        <w:rPr>
          <w:rFonts w:cs="Times New Roman" w:eastAsia="Times New Roman"/>
          <w:lang w:eastAsia="hr-HR"/>
        </w:rPr>
        <w:t>kupovnina</w:t>
      </w:r>
      <w:proofErr w:type="spellEnd"/>
      <w:r w:rsidRPr="002331E9">
        <w:rPr>
          <w:rFonts w:cs="Times New Roman" w:eastAsia="Times New Roman"/>
          <w:lang w:eastAsia="hr-HR"/>
        </w:rPr>
        <w:t xml:space="preserve"> je sukladna cijeni iz javnog oglasa o prodaji. Ponuditelj-Kupac je ponudio plaćanje cijene-</w:t>
      </w:r>
      <w:proofErr w:type="spellStart"/>
      <w:r w:rsidRPr="002331E9">
        <w:rPr>
          <w:rFonts w:cs="Times New Roman" w:eastAsia="Times New Roman"/>
          <w:lang w:eastAsia="hr-HR"/>
        </w:rPr>
        <w:t>kupovnine</w:t>
      </w:r>
      <w:proofErr w:type="spellEnd"/>
      <w:r w:rsidRPr="002331E9">
        <w:rPr>
          <w:rFonts w:cs="Times New Roman" w:eastAsia="Times New Roman"/>
          <w:lang w:eastAsia="hr-HR"/>
        </w:rPr>
        <w:t xml:space="preserve"> u šest mjesečnih rata, kojim prijedlogom se je suglasila i Stečajna upraviteljica i punomoćnica </w:t>
      </w:r>
      <w:proofErr w:type="spellStart"/>
      <w:r w:rsidRPr="002331E9">
        <w:rPr>
          <w:rFonts w:cs="Times New Roman" w:eastAsia="Times New Roman"/>
          <w:lang w:eastAsia="hr-HR"/>
        </w:rPr>
        <w:t>Razlučnog</w:t>
      </w:r>
      <w:proofErr w:type="spellEnd"/>
      <w:r w:rsidRPr="002331E9">
        <w:rPr>
          <w:rFonts w:cs="Times New Roman" w:eastAsia="Times New Roman"/>
          <w:lang w:eastAsia="hr-HR"/>
        </w:rPr>
        <w:t xml:space="preserve"> vjerovnika, što je i ovaj Sud prihvatio, imajući na umu činjenicu kako je do sada održano više neuspjelih dražbenih ročišta a slijedom čega je i kupovna cijena bivala manja, radi čega je Sud i prihvatio prijedlog Kupca za plaćanjem </w:t>
      </w:r>
      <w:proofErr w:type="spellStart"/>
      <w:r w:rsidRPr="002331E9">
        <w:rPr>
          <w:rFonts w:cs="Times New Roman" w:eastAsia="Times New Roman"/>
          <w:lang w:eastAsia="hr-HR"/>
        </w:rPr>
        <w:t>kupovnine</w:t>
      </w:r>
      <w:proofErr w:type="spellEnd"/>
      <w:r w:rsidRPr="002331E9">
        <w:rPr>
          <w:rFonts w:cs="Times New Roman" w:eastAsia="Times New Roman"/>
          <w:lang w:eastAsia="hr-HR"/>
        </w:rPr>
        <w:t xml:space="preserve"> u šest jednakih mjesečnih rata, što je sukladno i svrsi, cilju, </w:t>
      </w:r>
      <w:proofErr w:type="spellStart"/>
      <w:r w:rsidRPr="002331E9">
        <w:rPr>
          <w:rFonts w:cs="Times New Roman" w:eastAsia="Times New Roman"/>
          <w:lang w:eastAsia="hr-HR"/>
        </w:rPr>
        <w:t>ratio</w:t>
      </w:r>
      <w:proofErr w:type="spellEnd"/>
      <w:r w:rsidRPr="002331E9">
        <w:rPr>
          <w:rFonts w:cs="Times New Roman" w:eastAsia="Times New Roman"/>
          <w:lang w:eastAsia="hr-HR"/>
        </w:rPr>
        <w:t>-u prodaje. Kako je prispjela samo jedna ponuda, koja je u pogledu cijene udovoljavala svim uvjetima iz javnog oglasa, to je ista ponuda i prihvaćena te su Ponuditelju-Kupcu kupljene nekretnine i dosuđene za ponuđenu cijenu, kako je to sve i navedeno u zapisniku sa prodajnog ročišta i u izrijeci ovog Rješenja.</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ind w:firstLine="720"/>
        <w:jc w:val="both"/>
        <w:rPr>
          <w:rFonts w:cs="Times New Roman" w:eastAsia="Times New Roman"/>
          <w:lang w:eastAsia="hr-HR"/>
        </w:rPr>
      </w:pPr>
      <w:r w:rsidRPr="002331E9">
        <w:rPr>
          <w:rFonts w:cs="Times New Roman" w:eastAsia="Times New Roman"/>
          <w:lang w:eastAsia="hr-HR"/>
        </w:rPr>
        <w:t xml:space="preserve">Navedena je imovina prodavana u ovome stečajnom postupku odgovarajućom primjenom pravila ovršnog postupka, sukladno suglasnosti </w:t>
      </w:r>
      <w:proofErr w:type="spellStart"/>
      <w:r w:rsidRPr="002331E9">
        <w:rPr>
          <w:rFonts w:cs="Times New Roman" w:eastAsia="Times New Roman"/>
          <w:lang w:eastAsia="hr-HR"/>
        </w:rPr>
        <w:t>razlučnih</w:t>
      </w:r>
      <w:proofErr w:type="spellEnd"/>
      <w:r w:rsidRPr="002331E9">
        <w:rPr>
          <w:rFonts w:cs="Times New Roman" w:eastAsia="Times New Roman"/>
          <w:lang w:eastAsia="hr-HR"/>
        </w:rPr>
        <w:t xml:space="preserve"> vjerovnika i sukladno članku 164, Stečajnog zakona (</w:t>
      </w:r>
      <w:r w:rsidRPr="002331E9">
        <w:rPr>
          <w:rFonts w:cs="Times New Roman" w:eastAsia="Times New Roman"/>
          <w:i/>
          <w:lang w:eastAsia="hr-HR"/>
        </w:rPr>
        <w:t>Narodne novine,</w:t>
      </w:r>
      <w:r w:rsidRPr="002331E9">
        <w:rPr>
          <w:rFonts w:cs="Times New Roman" w:eastAsia="Times New Roman"/>
          <w:lang w:eastAsia="hr-HR"/>
        </w:rPr>
        <w:t xml:space="preserve"> br.-i: 44/96, 29/99, 129/00, 123/03, 197/03, 82/06, 116/10, 25/12. i 133/12, dalje:  </w:t>
      </w:r>
      <w:r w:rsidRPr="002331E9">
        <w:rPr>
          <w:rFonts w:cs="Times New Roman" w:eastAsia="Times New Roman"/>
          <w:i/>
          <w:lang w:eastAsia="hr-HR"/>
        </w:rPr>
        <w:t>stari</w:t>
      </w:r>
      <w:r w:rsidRPr="002331E9">
        <w:rPr>
          <w:rFonts w:cs="Times New Roman" w:eastAsia="Times New Roman"/>
          <w:lang w:eastAsia="hr-HR"/>
        </w:rPr>
        <w:t xml:space="preserve"> SZ i članku 441, Stečajnog zakona, </w:t>
      </w:r>
      <w:r w:rsidRPr="002331E9">
        <w:rPr>
          <w:rFonts w:cs="Times New Roman" w:eastAsia="Times New Roman"/>
          <w:i/>
          <w:lang w:eastAsia="hr-HR"/>
        </w:rPr>
        <w:t>Narodne novine</w:t>
      </w:r>
      <w:r w:rsidRPr="002331E9">
        <w:rPr>
          <w:rFonts w:cs="Times New Roman" w:eastAsia="Times New Roman"/>
          <w:lang w:eastAsia="hr-HR"/>
        </w:rPr>
        <w:t xml:space="preserve">, br.-i: 71/15. i 104/17, dalje: </w:t>
      </w:r>
      <w:r w:rsidRPr="002331E9">
        <w:rPr>
          <w:rFonts w:cs="Times New Roman" w:eastAsia="Times New Roman"/>
          <w:i/>
          <w:lang w:eastAsia="hr-HR"/>
        </w:rPr>
        <w:t>novi</w:t>
      </w:r>
      <w:r w:rsidRPr="002331E9">
        <w:rPr>
          <w:rFonts w:cs="Times New Roman" w:eastAsia="Times New Roman"/>
          <w:lang w:eastAsia="hr-HR"/>
        </w:rPr>
        <w:t xml:space="preserve"> SZ), uz odgovarajuću primjenu propisa o ovrsi sukladno pravilima Ovršnog zakona (</w:t>
      </w:r>
      <w:r w:rsidRPr="002331E9">
        <w:rPr>
          <w:rFonts w:cs="Times New Roman" w:eastAsia="Times New Roman"/>
          <w:i/>
          <w:lang w:eastAsia="hr-HR"/>
        </w:rPr>
        <w:t>Narodne novine</w:t>
      </w:r>
      <w:r w:rsidRPr="002331E9">
        <w:rPr>
          <w:rFonts w:cs="Times New Roman" w:eastAsia="Times New Roman"/>
          <w:lang w:eastAsia="hr-HR"/>
        </w:rPr>
        <w:t xml:space="preserve"> br.: 112/12, 25/13.-članak 101, Zakona o izmjenama i dopunama Zakona o parničnom postupku i 93/14, dalje: OZ).</w:t>
      </w:r>
    </w:p>
    <w:p w:rsidRDefault="002331E9" w:rsidP="002331E9" w:rsidR="002331E9" w:rsidRP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val="en-AU"/>
        </w:rPr>
      </w:pPr>
      <w:r w:rsidRPr="002331E9">
        <w:rPr>
          <w:rFonts w:cs="Times New Roman" w:eastAsia="Times New Roman"/>
          <w:lang w:eastAsia="hr-HR" w:val="en-AU"/>
        </w:rPr>
        <w:t xml:space="preserve">                                                                  </w:t>
      </w:r>
      <w:r w:rsidRPr="002331E9">
        <w:rPr>
          <w:rFonts w:cs="Times New Roman" w:eastAsia="Times New Roman"/>
          <w:b/>
          <w:lang w:eastAsia="hr-HR" w:val="en-AU"/>
        </w:rPr>
        <w:t>- 4 -</w:t>
      </w:r>
      <w:r w:rsidRPr="002331E9">
        <w:rPr>
          <w:rFonts w:cs="Times New Roman" w:eastAsia="Times New Roman"/>
          <w:lang w:eastAsia="hr-HR" w:val="en-AU"/>
        </w:rPr>
        <w:t xml:space="preserve">                               </w:t>
      </w:r>
      <w:proofErr w:type="spellStart"/>
      <w:r w:rsidRPr="002331E9">
        <w:rPr>
          <w:rFonts w:cs="Times New Roman" w:eastAsia="Times New Roman"/>
          <w:b/>
          <w:lang w:eastAsia="hr-HR" w:val="en-AU"/>
        </w:rPr>
        <w:t>Broj</w:t>
      </w:r>
      <w:proofErr w:type="spellEnd"/>
      <w:r w:rsidRPr="002331E9">
        <w:rPr>
          <w:rFonts w:cs="Times New Roman" w:eastAsia="Times New Roman"/>
          <w:b/>
          <w:lang w:eastAsia="hr-HR" w:val="en-AU"/>
        </w:rPr>
        <w:t xml:space="preserve">: 14. </w:t>
      </w:r>
      <w:proofErr w:type="gramStart"/>
      <w:r w:rsidRPr="002331E9">
        <w:rPr>
          <w:rFonts w:cs="Times New Roman" w:eastAsia="Times New Roman"/>
          <w:b/>
          <w:lang w:eastAsia="hr-HR" w:val="en-AU"/>
        </w:rPr>
        <w:t>St-43/2009.</w:t>
      </w:r>
      <w:proofErr w:type="gramEnd"/>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Naime, člankom 97, stavak 1, OZ, propisano je kako se prodaja nekretnine obavlja usmenom javnom dražbom a člankom 103. stavak 3. i 4, OZ, propisano je kako nakon zaključenja dražbe sudac (…) utvrđuje koji je ponuditelj ponudio najveću cijenu i da je ispunio uvjete da mu se dosudi nekretnina (stavak 3). O dosudi nekretnine sud donosi pisano </w:t>
      </w:r>
      <w:proofErr w:type="spellStart"/>
      <w:r w:rsidRPr="002331E9">
        <w:rPr>
          <w:rFonts w:cs="Times New Roman" w:eastAsia="Times New Roman"/>
          <w:lang w:eastAsia="hr-HR"/>
        </w:rPr>
        <w:t>riješenje</w:t>
      </w:r>
      <w:proofErr w:type="spellEnd"/>
      <w:r w:rsidRPr="002331E9">
        <w:rPr>
          <w:rFonts w:cs="Times New Roman" w:eastAsia="Times New Roman"/>
          <w:lang w:eastAsia="hr-HR"/>
        </w:rPr>
        <w:t xml:space="preserve"> (</w:t>
      </w:r>
      <w:proofErr w:type="spellStart"/>
      <w:r w:rsidRPr="002331E9">
        <w:rPr>
          <w:rFonts w:cs="Times New Roman" w:eastAsia="Times New Roman"/>
          <w:lang w:eastAsia="hr-HR"/>
        </w:rPr>
        <w:t>riješenje</w:t>
      </w:r>
      <w:proofErr w:type="spellEnd"/>
      <w:r w:rsidRPr="002331E9">
        <w:rPr>
          <w:rFonts w:cs="Times New Roman" w:eastAsia="Times New Roman"/>
          <w:lang w:eastAsia="hr-HR"/>
        </w:rPr>
        <w:t xml:space="preserve"> o dosudi)…. (stavak 4.). Člankom 100, OZ, propisano je kako će se ročište za dražbu održati i kad na njemu sudjeluje samo jedan ponuditelj.</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Sukladno navedenim odredbama OZ i SZ te svemu naprijed navedenom, riješeno je kao u izrijeci ovog rješenja pod točkom 1.</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Nekretnine navedene u izrijeci ovog Rješenja upisat će se u zemljišnim knjigama kao vlasništvo, na ime, Ponuditelja-Kupca nakon što isti u cijelosti plati kupoprodajnu cijenu-</w:t>
      </w:r>
      <w:proofErr w:type="spellStart"/>
      <w:r w:rsidRPr="002331E9">
        <w:rPr>
          <w:rFonts w:cs="Times New Roman" w:eastAsia="Times New Roman"/>
          <w:lang w:eastAsia="hr-HR"/>
        </w:rPr>
        <w:t>kupovninu</w:t>
      </w:r>
      <w:proofErr w:type="spellEnd"/>
      <w:r w:rsidRPr="002331E9">
        <w:rPr>
          <w:rFonts w:cs="Times New Roman" w:eastAsia="Times New Roman"/>
          <w:lang w:eastAsia="hr-HR"/>
        </w:rPr>
        <w:t xml:space="preserve">, umanjenu za iznos plaćene jamčevine i to u šest jednakih mjesečnih rata pojedinačno navedenih u točki 1, izrijeke Rješenja i nakon što ovo Rješenje o dosudi postane pravomoćno, kojom će se prilikom u zemljišnim knjigama izvršiti i upis brisanja prava vlasništva sa istih nekretnina sa imena stečajnog Dužnika kao Prodavatelja te upis brisanja svih prava zaloga i upisanih zabilježaba sa istih nekretnina, kako je to sve i navedeno u točki 2, izrijeke ovog Rješenja, sve temeljem članka 108, stavak 1. i 3, OZ. </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ind w:firstLine="708"/>
        <w:jc w:val="both"/>
        <w:rPr>
          <w:rFonts w:cs="Times New Roman" w:eastAsia="Times New Roman"/>
          <w:lang w:eastAsia="hr-HR"/>
        </w:rPr>
      </w:pPr>
      <w:r w:rsidRPr="002331E9">
        <w:rPr>
          <w:rFonts w:cs="Times New Roman" w:eastAsia="Times New Roman"/>
          <w:lang w:eastAsia="hr-HR"/>
        </w:rPr>
        <w:t>Točka 3. izrijeke Rješenja je utemeljena na odredbi članka 108, stavak 4, OZ.</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ab/>
        <w:t>Sukladno svemu navedenom i temeljem gore navedenih pozitivnih propisa ovaj je Sud riješio kao u izrijeci ovog Rješenja.</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center"/>
        <w:rPr>
          <w:rFonts w:cs="Times New Roman" w:eastAsia="Times New Roman"/>
          <w:lang w:eastAsia="hr-HR"/>
        </w:rPr>
      </w:pPr>
      <w:r w:rsidRPr="002331E9">
        <w:rPr>
          <w:rFonts w:cs="Times New Roman" w:eastAsia="Times New Roman"/>
          <w:lang w:eastAsia="hr-HR"/>
        </w:rPr>
        <w:t>Split, 13. lipnja 2018.</w:t>
      </w:r>
    </w:p>
    <w:p w:rsidRDefault="002331E9" w:rsidP="002331E9" w:rsidR="002331E9" w:rsidRPr="002331E9">
      <w:pPr>
        <w:spacing w:after="0"/>
        <w:jc w:val="both"/>
        <w:rPr>
          <w:rFonts w:cs="Times New Roman" w:eastAsia="Times New Roman"/>
          <w:u w:val="single"/>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STEČAJNI SUDAC:</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Jozo Ćaleta, v.r.,</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u w:val="single"/>
          <w:lang w:eastAsia="hr-HR"/>
        </w:rPr>
        <w:t>POUKA O PRAVNOM LIJEKU</w:t>
      </w:r>
      <w:r w:rsidRPr="002331E9">
        <w:rPr>
          <w:rFonts w:cs="Times New Roman" w:eastAsia="Times New Roman"/>
          <w:lang w:eastAsia="hr-HR"/>
        </w:rPr>
        <w:t xml:space="preserve">: Protiv ovog rješenja može se izjaviti žalba u roku od osam (8.) dana. Žalba se podnosi u tri primjerka Trgovačkom sudu u Splitu, Split, </w:t>
      </w:r>
      <w:proofErr w:type="spellStart"/>
      <w:r w:rsidRPr="002331E9">
        <w:rPr>
          <w:rFonts w:cs="Times New Roman" w:eastAsia="Times New Roman"/>
          <w:lang w:eastAsia="hr-HR"/>
        </w:rPr>
        <w:t>Sukoišanska</w:t>
      </w:r>
      <w:proofErr w:type="spellEnd"/>
      <w:r w:rsidRPr="002331E9">
        <w:rPr>
          <w:rFonts w:cs="Times New Roman" w:eastAsia="Times New Roman"/>
          <w:lang w:eastAsia="hr-HR"/>
        </w:rPr>
        <w:t xml:space="preserve"> 6., kao sudu prvog stupnja a o istoj žalbi u drugom stupnju odlučuje Visoki trgovački sud Republike Hrvatske u Zagrebu. </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val="en-AU"/>
        </w:rPr>
      </w:pPr>
      <w:r w:rsidRPr="002331E9">
        <w:rPr>
          <w:rFonts w:cs="Times New Roman" w:eastAsia="Times New Roman"/>
          <w:lang w:eastAsia="hr-HR" w:val="en-AU"/>
        </w:rPr>
        <w:t xml:space="preserve">                                                                  </w:t>
      </w:r>
      <w:r w:rsidRPr="002331E9">
        <w:rPr>
          <w:rFonts w:cs="Times New Roman" w:eastAsia="Times New Roman"/>
          <w:b/>
          <w:lang w:eastAsia="hr-HR" w:val="en-AU"/>
        </w:rPr>
        <w:t>- 5 -</w:t>
      </w:r>
      <w:r w:rsidRPr="002331E9">
        <w:rPr>
          <w:rFonts w:cs="Times New Roman" w:eastAsia="Times New Roman"/>
          <w:lang w:eastAsia="hr-HR" w:val="en-AU"/>
        </w:rPr>
        <w:t xml:space="preserve">                               </w:t>
      </w:r>
      <w:proofErr w:type="spellStart"/>
      <w:r w:rsidRPr="002331E9">
        <w:rPr>
          <w:rFonts w:cs="Times New Roman" w:eastAsia="Times New Roman"/>
          <w:b/>
          <w:lang w:eastAsia="hr-HR" w:val="en-AU"/>
        </w:rPr>
        <w:t>Broj</w:t>
      </w:r>
      <w:proofErr w:type="spellEnd"/>
      <w:r w:rsidRPr="002331E9">
        <w:rPr>
          <w:rFonts w:cs="Times New Roman" w:eastAsia="Times New Roman"/>
          <w:b/>
          <w:lang w:eastAsia="hr-HR" w:val="en-AU"/>
        </w:rPr>
        <w:t xml:space="preserve">: 14. </w:t>
      </w:r>
      <w:proofErr w:type="gramStart"/>
      <w:r w:rsidRPr="002331E9">
        <w:rPr>
          <w:rFonts w:cs="Times New Roman" w:eastAsia="Times New Roman"/>
          <w:b/>
          <w:lang w:eastAsia="hr-HR" w:val="en-AU"/>
        </w:rPr>
        <w:t>St-43/2009.</w:t>
      </w:r>
      <w:proofErr w:type="gramEnd"/>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u w:val="single"/>
          <w:lang w:eastAsia="hr-HR"/>
        </w:rPr>
        <w:t>DNA:</w:t>
      </w:r>
      <w:r w:rsidRPr="002331E9">
        <w:rPr>
          <w:rFonts w:cs="Times New Roman" w:eastAsia="Times New Roman"/>
          <w:lang w:eastAsia="hr-HR"/>
        </w:rPr>
        <w:t xml:space="preserve">    1. Stečajna upraviteljica: Meri </w:t>
      </w:r>
      <w:proofErr w:type="spellStart"/>
      <w:r w:rsidRPr="002331E9">
        <w:rPr>
          <w:rFonts w:cs="Times New Roman" w:eastAsia="Times New Roman"/>
          <w:lang w:eastAsia="hr-HR"/>
        </w:rPr>
        <w:t>Šitić</w:t>
      </w:r>
      <w:proofErr w:type="spellEnd"/>
      <w:r w:rsidRPr="002331E9">
        <w:rPr>
          <w:rFonts w:cs="Times New Roman" w:eastAsia="Times New Roman"/>
          <w:lang w:eastAsia="hr-HR"/>
        </w:rPr>
        <w:t>, iz Splita, Šime Ljubića 7, osobno,</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2. Ante Galić, iz Trilja, Sv. Mihovila 1.B, osobno,</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3. CROATIA OSIGURANJE, </w:t>
      </w:r>
      <w:proofErr w:type="spellStart"/>
      <w:r w:rsidRPr="002331E9">
        <w:rPr>
          <w:rFonts w:cs="Times New Roman" w:eastAsia="Times New Roman"/>
          <w:lang w:eastAsia="hr-HR"/>
        </w:rPr>
        <w:t>d.d</w:t>
      </w:r>
      <w:proofErr w:type="spellEnd"/>
      <w:r w:rsidRPr="002331E9">
        <w:rPr>
          <w:rFonts w:cs="Times New Roman" w:eastAsia="Times New Roman"/>
          <w:lang w:eastAsia="hr-HR"/>
        </w:rPr>
        <w:t>, Zagreb Filijala Split, Split,</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preko e-Oglasne ploče Suda,</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4. ŽDO u Splitu, Split, preko e-Oglasne ploče Suda,</w:t>
      </w:r>
    </w:p>
    <w:p w:rsidRDefault="002331E9" w:rsidP="002331E9" w:rsidR="002331E9" w:rsidRPr="002331E9">
      <w:pPr>
        <w:spacing w:after="0"/>
        <w:jc w:val="both"/>
        <w:rPr>
          <w:rFonts w:cs="Times New Roman" w:eastAsia="Calibri" w:hAnsi="Calibri" w:ascii="Calibri"/>
          <w:lang w:val="en-US"/>
        </w:rPr>
      </w:pPr>
      <w:r w:rsidRPr="002331E9">
        <w:rPr>
          <w:rFonts w:cs="Times New Roman" w:eastAsia="Calibri" w:hAnsi="Calibri" w:ascii="Calibri"/>
          <w:lang w:val="en-US"/>
        </w:rPr>
        <w:t xml:space="preserve">              5. </w:t>
      </w:r>
      <w:proofErr w:type="spellStart"/>
      <w:r w:rsidRPr="002331E9">
        <w:rPr>
          <w:rFonts w:cs="Times New Roman" w:eastAsia="Calibri" w:hAnsi="Calibri" w:ascii="Calibri"/>
          <w:lang w:val="en-US"/>
        </w:rPr>
        <w:t>Mrežna</w:t>
      </w:r>
      <w:proofErr w:type="spellEnd"/>
      <w:r w:rsidRPr="002331E9">
        <w:rPr>
          <w:rFonts w:cs="Times New Roman" w:eastAsia="Calibri" w:hAnsi="Calibri" w:ascii="Calibri"/>
          <w:lang w:val="en-US"/>
        </w:rPr>
        <w:t xml:space="preserve"> </w:t>
      </w:r>
      <w:proofErr w:type="spellStart"/>
      <w:r w:rsidRPr="002331E9">
        <w:rPr>
          <w:rFonts w:cs="Times New Roman" w:eastAsia="Calibri" w:hAnsi="Calibri" w:ascii="Calibri"/>
          <w:lang w:val="en-US"/>
        </w:rPr>
        <w:t>stranica</w:t>
      </w:r>
      <w:proofErr w:type="spellEnd"/>
      <w:r w:rsidRPr="002331E9">
        <w:rPr>
          <w:rFonts w:cs="Times New Roman" w:eastAsia="Calibri" w:hAnsi="Calibri" w:ascii="Calibri"/>
          <w:lang w:val="en-US"/>
        </w:rPr>
        <w:t xml:space="preserve"> e-</w:t>
      </w:r>
      <w:proofErr w:type="spellStart"/>
      <w:r w:rsidRPr="002331E9">
        <w:rPr>
          <w:rFonts w:cs="Times New Roman" w:eastAsia="Calibri" w:hAnsi="Calibri" w:ascii="Calibri"/>
          <w:lang w:val="en-US"/>
        </w:rPr>
        <w:t>Oglasna</w:t>
      </w:r>
      <w:proofErr w:type="spellEnd"/>
      <w:r w:rsidRPr="002331E9">
        <w:rPr>
          <w:rFonts w:cs="Times New Roman" w:eastAsia="Calibri" w:hAnsi="Calibri" w:ascii="Calibri"/>
          <w:lang w:val="en-US"/>
        </w:rPr>
        <w:t xml:space="preserve"> </w:t>
      </w:r>
      <w:proofErr w:type="spellStart"/>
      <w:r w:rsidRPr="002331E9">
        <w:rPr>
          <w:rFonts w:cs="Times New Roman" w:eastAsia="Calibri" w:hAnsi="Calibri" w:ascii="Calibri"/>
          <w:lang w:val="en-US"/>
        </w:rPr>
        <w:t>ploča</w:t>
      </w:r>
      <w:proofErr w:type="spellEnd"/>
      <w:r w:rsidRPr="002331E9">
        <w:rPr>
          <w:rFonts w:cs="Times New Roman" w:eastAsia="Calibri" w:hAnsi="Calibri" w:ascii="Calibri"/>
          <w:lang w:val="en-US"/>
        </w:rPr>
        <w:t xml:space="preserve"> </w:t>
      </w:r>
      <w:proofErr w:type="spellStart"/>
      <w:r w:rsidRPr="002331E9">
        <w:rPr>
          <w:rFonts w:cs="Times New Roman" w:eastAsia="Calibri" w:hAnsi="Calibri" w:ascii="Calibri"/>
          <w:lang w:val="en-US"/>
        </w:rPr>
        <w:t>sudova</w:t>
      </w:r>
      <w:proofErr w:type="spellEnd"/>
      <w:r w:rsidRPr="002331E9">
        <w:rPr>
          <w:rFonts w:cs="Times New Roman" w:eastAsia="Calibri" w:hAnsi="Calibri" w:ascii="Calibri"/>
          <w:lang w:val="en-US"/>
        </w:rPr>
        <w:t xml:space="preserve"> – </w:t>
      </w:r>
      <w:proofErr w:type="spellStart"/>
      <w:r w:rsidRPr="002331E9">
        <w:rPr>
          <w:rFonts w:cs="Times New Roman" w:eastAsia="Calibri" w:hAnsi="Calibri" w:ascii="Calibri"/>
          <w:lang w:val="en-US"/>
        </w:rPr>
        <w:t>rok</w:t>
      </w:r>
      <w:proofErr w:type="spellEnd"/>
      <w:r w:rsidRPr="002331E9">
        <w:rPr>
          <w:rFonts w:cs="Times New Roman" w:eastAsia="Calibri" w:hAnsi="Calibri" w:ascii="Calibri"/>
          <w:lang w:val="en-US"/>
        </w:rPr>
        <w:t xml:space="preserve">: 20. </w:t>
      </w:r>
      <w:proofErr w:type="gramStart"/>
      <w:r w:rsidRPr="002331E9">
        <w:rPr>
          <w:rFonts w:cs="Times New Roman" w:eastAsia="Calibri" w:hAnsi="Calibri" w:ascii="Calibri"/>
          <w:lang w:val="en-US"/>
        </w:rPr>
        <w:t>dana</w:t>
      </w:r>
      <w:proofErr w:type="gramEnd"/>
      <w:r w:rsidRPr="002331E9">
        <w:rPr>
          <w:rFonts w:cs="Times New Roman" w:eastAsia="Calibri" w:hAnsi="Calibri" w:ascii="Calibri"/>
          <w:lang w:val="en-US"/>
        </w:rPr>
        <w:t xml:space="preserve">, ova se </w:t>
      </w:r>
      <w:proofErr w:type="spellStart"/>
      <w:r w:rsidRPr="002331E9">
        <w:rPr>
          <w:rFonts w:cs="Times New Roman" w:eastAsia="Calibri" w:hAnsi="Calibri" w:ascii="Calibri"/>
          <w:lang w:val="en-US"/>
        </w:rPr>
        <w:t>objava</w:t>
      </w:r>
      <w:proofErr w:type="spellEnd"/>
      <w:r w:rsidRPr="002331E9">
        <w:rPr>
          <w:rFonts w:cs="Times New Roman" w:eastAsia="Calibri" w:hAnsi="Calibri" w:ascii="Calibri"/>
          <w:lang w:val="en-US"/>
        </w:rPr>
        <w:t xml:space="preserve"> </w:t>
      </w:r>
    </w:p>
    <w:p w:rsidRDefault="002331E9" w:rsidP="002331E9" w:rsidR="002331E9" w:rsidRPr="002331E9">
      <w:pPr>
        <w:spacing w:after="0"/>
        <w:jc w:val="both"/>
        <w:rPr>
          <w:rFonts w:cs="Times New Roman" w:eastAsia="Calibri" w:hAnsi="Calibri" w:ascii="Calibri"/>
          <w:lang w:val="en-US"/>
        </w:rPr>
      </w:pPr>
      <w:r w:rsidRPr="002331E9">
        <w:rPr>
          <w:rFonts w:cs="Times New Roman" w:eastAsia="Calibri" w:hAnsi="Calibri" w:ascii="Calibri"/>
          <w:lang w:val="en-US"/>
        </w:rPr>
        <w:t xml:space="preserve">                  </w:t>
      </w:r>
      <w:proofErr w:type="spellStart"/>
      <w:proofErr w:type="gramStart"/>
      <w:r w:rsidRPr="002331E9">
        <w:rPr>
          <w:rFonts w:cs="Times New Roman" w:eastAsia="Calibri" w:hAnsi="Calibri" w:ascii="Calibri"/>
          <w:lang w:val="en-US"/>
        </w:rPr>
        <w:t>smatra</w:t>
      </w:r>
      <w:proofErr w:type="spellEnd"/>
      <w:proofErr w:type="gramEnd"/>
      <w:r w:rsidRPr="002331E9">
        <w:rPr>
          <w:rFonts w:cs="Times New Roman" w:eastAsia="Calibri" w:hAnsi="Calibri" w:ascii="Calibri"/>
          <w:lang w:val="en-US"/>
        </w:rPr>
        <w:t xml:space="preserve"> </w:t>
      </w:r>
      <w:proofErr w:type="spellStart"/>
      <w:r w:rsidRPr="002331E9">
        <w:rPr>
          <w:rFonts w:cs="Times New Roman" w:eastAsia="Calibri" w:hAnsi="Calibri" w:ascii="Calibri"/>
          <w:lang w:val="en-US"/>
        </w:rPr>
        <w:t>i</w:t>
      </w:r>
      <w:proofErr w:type="spellEnd"/>
      <w:r w:rsidRPr="002331E9">
        <w:rPr>
          <w:rFonts w:cs="Times New Roman" w:eastAsia="Calibri" w:hAnsi="Calibri" w:ascii="Calibri"/>
          <w:lang w:val="en-US"/>
        </w:rPr>
        <w:t xml:space="preserve"> </w:t>
      </w:r>
      <w:proofErr w:type="spellStart"/>
      <w:r w:rsidRPr="002331E9">
        <w:rPr>
          <w:rFonts w:cs="Times New Roman" w:eastAsia="Calibri" w:hAnsi="Calibri" w:ascii="Calibri"/>
          <w:lang w:val="en-US"/>
        </w:rPr>
        <w:t>kao</w:t>
      </w:r>
      <w:proofErr w:type="spellEnd"/>
      <w:r w:rsidRPr="002331E9">
        <w:rPr>
          <w:rFonts w:cs="Times New Roman" w:eastAsia="Calibri" w:hAnsi="Calibri" w:ascii="Calibri"/>
          <w:lang w:val="en-US"/>
        </w:rPr>
        <w:t xml:space="preserve"> </w:t>
      </w:r>
      <w:proofErr w:type="spellStart"/>
      <w:r w:rsidRPr="002331E9">
        <w:rPr>
          <w:rFonts w:cs="Times New Roman" w:eastAsia="Calibri" w:hAnsi="Calibri" w:ascii="Calibri"/>
          <w:lang w:val="en-US"/>
        </w:rPr>
        <w:t>dostava</w:t>
      </w:r>
      <w:proofErr w:type="spellEnd"/>
      <w:r w:rsidRPr="002331E9">
        <w:rPr>
          <w:rFonts w:cs="Times New Roman" w:eastAsia="Calibri" w:hAnsi="Calibri" w:ascii="Calibri"/>
          <w:lang w:val="en-US"/>
        </w:rPr>
        <w:t xml:space="preserve"> </w:t>
      </w:r>
      <w:proofErr w:type="spellStart"/>
      <w:r w:rsidRPr="002331E9">
        <w:rPr>
          <w:rFonts w:cs="Times New Roman" w:eastAsia="Calibri" w:hAnsi="Calibri" w:ascii="Calibri"/>
          <w:lang w:val="en-US"/>
        </w:rPr>
        <w:t>onima</w:t>
      </w:r>
      <w:proofErr w:type="spellEnd"/>
      <w:r w:rsidRPr="002331E9">
        <w:rPr>
          <w:rFonts w:cs="Times New Roman" w:eastAsia="Calibri" w:hAnsi="Calibri" w:ascii="Calibri"/>
          <w:lang w:val="en-US"/>
        </w:rPr>
        <w:t xml:space="preserve"> ad 3. </w:t>
      </w:r>
      <w:proofErr w:type="spellStart"/>
      <w:proofErr w:type="gramStart"/>
      <w:r w:rsidRPr="002331E9">
        <w:rPr>
          <w:rFonts w:cs="Times New Roman" w:eastAsia="Calibri" w:hAnsi="Calibri" w:ascii="Calibri"/>
          <w:lang w:val="en-US"/>
        </w:rPr>
        <w:t>i</w:t>
      </w:r>
      <w:proofErr w:type="spellEnd"/>
      <w:proofErr w:type="gramEnd"/>
      <w:r w:rsidRPr="002331E9">
        <w:rPr>
          <w:rFonts w:cs="Times New Roman" w:eastAsia="Calibri" w:hAnsi="Calibri" w:ascii="Calibri"/>
          <w:lang w:val="en-US"/>
        </w:rPr>
        <w:t xml:space="preserve"> 4,</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6. Spis.</w:t>
      </w:r>
    </w:p>
    <w:p w:rsidRDefault="002331E9" w:rsidP="002331E9" w:rsidR="002331E9" w:rsidRPr="002331E9">
      <w:pPr>
        <w:spacing w:after="0"/>
        <w:jc w:val="both"/>
        <w:rPr>
          <w:rFonts w:cs="Times New Roman" w:eastAsia="Times New Roman"/>
          <w:u w:val="single"/>
          <w:lang w:eastAsia="hr-HR"/>
        </w:rPr>
      </w:pPr>
    </w:p>
    <w:p w:rsidRDefault="002331E9" w:rsidP="002331E9" w:rsidR="002331E9" w:rsidRPr="002331E9">
      <w:pPr>
        <w:spacing w:after="0"/>
        <w:jc w:val="both"/>
        <w:rPr>
          <w:rFonts w:cs="Times New Roman" w:eastAsia="Times New Roman"/>
          <w:u w:val="single"/>
          <w:lang w:eastAsia="hr-HR"/>
        </w:rPr>
      </w:pPr>
    </w:p>
    <w:p w:rsidRDefault="002331E9" w:rsidP="002331E9" w:rsidR="002331E9" w:rsidRPr="002331E9">
      <w:pPr>
        <w:spacing w:after="0"/>
        <w:jc w:val="both"/>
        <w:rPr>
          <w:rFonts w:cs="Times New Roman" w:eastAsia="Times New Roman"/>
          <w:u w:val="single"/>
          <w:lang w:eastAsia="hr-HR"/>
        </w:rPr>
      </w:pP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Split, 13. lipnja 2018.                                          STEČAJNI SUDAC:</w:t>
      </w:r>
    </w:p>
    <w:p w:rsidRDefault="002331E9" w:rsidP="002331E9" w:rsidR="002331E9" w:rsidRPr="002331E9">
      <w:pPr>
        <w:spacing w:after="0"/>
        <w:jc w:val="both"/>
        <w:rPr>
          <w:rFonts w:cs="Times New Roman" w:eastAsia="Times New Roman"/>
          <w:lang w:eastAsia="hr-HR"/>
        </w:rPr>
      </w:pPr>
      <w:r w:rsidRPr="002331E9">
        <w:rPr>
          <w:rFonts w:cs="Times New Roman" w:eastAsia="Times New Roman"/>
          <w:lang w:eastAsia="hr-HR"/>
        </w:rPr>
        <w:t xml:space="preserve">                                                                                      Jozo Ćaleta,</w:t>
      </w: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2331E9" w:rsidP="002331E9" w:rsidR="002331E9" w:rsidRPr="002331E9">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1E9"/>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24118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St-43/2009-213</izvorni_sadrzaj>
    <derivirana_varijabla naziv="DomainObject.Oznaka_1">St-43/2009-213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St-43/2009-213</izvorni_sadrzaj>
    <derivirana_varijabla naziv="DomainObject.PoslovniBrojDokumenta_1">St-43/2009-213</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BE3B9C-7F31-4506-B846-080764A492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1411</properties:Words>
  <properties:Characters>7910</properties:Characters>
  <properties:Lines>222</properties:Lines>
  <properties:Paragraphs>49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2018-06-13T10:30:00Z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St-43/2009-213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