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535a" w14:paraId="efa535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3341C">
        <w:rPr>
          <w:sz w:val="24"/>
        </w:rPr>
        <w:t>5422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3341C" w:rsidRPr="00C3341C">
        <w:rPr>
          <w:sz w:val="24"/>
          <w:szCs w:val="24"/>
        </w:rPr>
        <w:t xml:space="preserve">KAJFEŠ-EĆIM GRUPA d.o.o., Zagreb, </w:t>
      </w:r>
      <w:proofErr w:type="spellStart"/>
      <w:r w:rsidR="00C3341C" w:rsidRPr="00C3341C">
        <w:rPr>
          <w:sz w:val="24"/>
          <w:szCs w:val="24"/>
        </w:rPr>
        <w:t>Rudeška</w:t>
      </w:r>
      <w:proofErr w:type="spellEnd"/>
      <w:r w:rsidR="00C3341C" w:rsidRPr="00C3341C">
        <w:rPr>
          <w:sz w:val="24"/>
          <w:szCs w:val="24"/>
        </w:rPr>
        <w:t xml:space="preserve"> cesta 34</w:t>
      </w:r>
      <w:r w:rsidR="00646035" w:rsidRPr="00646035">
        <w:rPr>
          <w:sz w:val="24"/>
          <w:szCs w:val="24"/>
        </w:rPr>
        <w:t xml:space="preserve">, MBS: </w:t>
      </w:r>
      <w:r w:rsidR="00C3341C" w:rsidRPr="00C3341C">
        <w:rPr>
          <w:sz w:val="24"/>
          <w:szCs w:val="24"/>
        </w:rPr>
        <w:t>080739162</w:t>
      </w:r>
      <w:r w:rsidR="00646035" w:rsidRPr="00646035">
        <w:rPr>
          <w:sz w:val="24"/>
          <w:szCs w:val="24"/>
        </w:rPr>
        <w:t xml:space="preserve">, OIB: </w:t>
      </w:r>
      <w:r w:rsidR="00C3341C" w:rsidRPr="00C3341C">
        <w:rPr>
          <w:sz w:val="24"/>
          <w:szCs w:val="24"/>
        </w:rPr>
        <w:t>04708600280</w:t>
      </w:r>
      <w:r w:rsidRPr="008600EF">
        <w:rPr>
          <w:sz w:val="24"/>
          <w:szCs w:val="24"/>
        </w:rPr>
        <w:t xml:space="preserve">, </w:t>
      </w:r>
      <w:r w:rsidR="00C57F12">
        <w:rPr>
          <w:sz w:val="24"/>
          <w:szCs w:val="24"/>
        </w:rPr>
        <w:t>30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3D0CB0" w:rsidRPr="00C3341C">
        <w:rPr>
          <w:sz w:val="24"/>
          <w:szCs w:val="24"/>
        </w:rPr>
        <w:t xml:space="preserve">KAJFEŠ-EĆIM GRUPA d.o.o., Zagreb, </w:t>
      </w:r>
      <w:proofErr w:type="spellStart"/>
      <w:r w:rsidR="003D0CB0" w:rsidRPr="00C3341C">
        <w:rPr>
          <w:sz w:val="24"/>
          <w:szCs w:val="24"/>
        </w:rPr>
        <w:t>Rudeška</w:t>
      </w:r>
      <w:proofErr w:type="spellEnd"/>
      <w:r w:rsidR="003D0CB0" w:rsidRPr="00C3341C">
        <w:rPr>
          <w:sz w:val="24"/>
          <w:szCs w:val="24"/>
        </w:rPr>
        <w:t xml:space="preserve"> cesta 34</w:t>
      </w:r>
      <w:r w:rsidR="003D0CB0" w:rsidRPr="00646035">
        <w:rPr>
          <w:sz w:val="24"/>
          <w:szCs w:val="24"/>
        </w:rPr>
        <w:t xml:space="preserve">, MBS: </w:t>
      </w:r>
      <w:r w:rsidR="003D0CB0" w:rsidRPr="00C3341C">
        <w:rPr>
          <w:sz w:val="24"/>
          <w:szCs w:val="24"/>
        </w:rPr>
        <w:t>080739162</w:t>
      </w:r>
      <w:r w:rsidR="003D0CB0" w:rsidRPr="00646035">
        <w:rPr>
          <w:sz w:val="24"/>
          <w:szCs w:val="24"/>
        </w:rPr>
        <w:t xml:space="preserve">, OIB: </w:t>
      </w:r>
      <w:r w:rsidR="003D0CB0" w:rsidRPr="00C3341C">
        <w:rPr>
          <w:sz w:val="24"/>
          <w:szCs w:val="24"/>
        </w:rPr>
        <w:t>04708600280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D0CB0" w:rsidRPr="00C3341C">
        <w:rPr>
          <w:sz w:val="24"/>
          <w:szCs w:val="24"/>
        </w:rPr>
        <w:t xml:space="preserve">KAJFEŠ-EĆIM GRUPA d.o.o., Zagreb, </w:t>
      </w:r>
      <w:proofErr w:type="spellStart"/>
      <w:r w:rsidR="003D0CB0" w:rsidRPr="00C3341C">
        <w:rPr>
          <w:sz w:val="24"/>
          <w:szCs w:val="24"/>
        </w:rPr>
        <w:t>Rudeška</w:t>
      </w:r>
      <w:proofErr w:type="spellEnd"/>
      <w:r w:rsidR="003D0CB0" w:rsidRPr="00C3341C">
        <w:rPr>
          <w:sz w:val="24"/>
          <w:szCs w:val="24"/>
        </w:rPr>
        <w:t xml:space="preserve"> cesta 34</w:t>
      </w:r>
      <w:r w:rsidR="003D0CB0" w:rsidRPr="00646035">
        <w:rPr>
          <w:sz w:val="24"/>
          <w:szCs w:val="24"/>
        </w:rPr>
        <w:t xml:space="preserve">, MBS: </w:t>
      </w:r>
      <w:r w:rsidR="003D0CB0" w:rsidRPr="00C3341C">
        <w:rPr>
          <w:sz w:val="24"/>
          <w:szCs w:val="24"/>
        </w:rPr>
        <w:t>080739162</w:t>
      </w:r>
      <w:r w:rsidR="003D0CB0" w:rsidRPr="00646035">
        <w:rPr>
          <w:sz w:val="24"/>
          <w:szCs w:val="24"/>
        </w:rPr>
        <w:t xml:space="preserve">, OIB: </w:t>
      </w:r>
      <w:r w:rsidR="003D0CB0" w:rsidRPr="00C3341C">
        <w:rPr>
          <w:sz w:val="24"/>
          <w:szCs w:val="24"/>
        </w:rPr>
        <w:t>04708600280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C57F12">
        <w:rPr>
          <w:sz w:val="24"/>
          <w:szCs w:val="24"/>
        </w:rPr>
        <w:t>30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3E3" w:rsidR="00BF53E3">
      <w:r>
        <w:separator/>
      </w:r>
    </w:p>
  </w:endnote>
  <w:endnote w:id="0" w:type="continuationSeparator">
    <w:p w:rsidRDefault="00BF53E3" w:rsidR="00BF53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3E3" w:rsidR="00BF53E3">
      <w:r>
        <w:separator/>
      </w:r>
    </w:p>
  </w:footnote>
  <w:footnote w:id="0" w:type="continuationSeparator">
    <w:p w:rsidRDefault="00BF53E3" w:rsidR="00BF53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0CB0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2A9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53E3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341C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35FA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E2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St-5422/2015</izvorni_sadrzaj>
    <derivirana_varijabla naziv="DomainObject.Predmet.OznakaBroj_1">St-5422/2015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KAJFEŠ-EĆIM GRUPA d.o.o.</izvorni_sadrzaj>
    <derivirana_varijabla naziv="DomainObject.Predmet.ProtustrankaFormated_1">  KAJFEŠ-EĆIM GRUPA d.o.o.</derivirana_varijabla>
  </DomainObject.Predmet.ProtustrankaFormated>
  <DomainObject.Predmet.ProtustrankaFormatedOIB>
    <izvorni_sadrzaj>  KAJFEŠ-EĆIM GRUPA d.o.o., OIB 04708600280</izvorni_sadrzaj>
    <derivirana_varijabla naziv="DomainObject.Predmet.ProtustrankaFormatedOIB_1">  KAJFEŠ-EĆIM GRUPA d.o.o., OIB 04708600280</derivirana_varijabla>
  </DomainObject.Predmet.ProtustrankaFormatedOIB>
  <DomainObject.Predmet.ProtustrankaFormatedWithAdress>
    <izvorni_sadrzaj> KAJFEŠ-EĆIM GRUPA d.o.o., Rudeška cesta 34, 10000 Zagreb</izvorni_sadrzaj>
    <derivirana_varijabla naziv="DomainObject.Predmet.ProtustrankaFormatedWithAdress_1"> KAJFEŠ-EĆIM GRUPA d.o.o., Rudeška cesta 34, 10000 Zagreb</derivirana_varijabla>
  </DomainObject.Predmet.ProtustrankaFormatedWithAdress>
  <DomainObject.Predmet.ProtustrankaFormatedWithAdressOIB>
    <izvorni_sadrzaj> KAJFEŠ-EĆIM GRUPA d.o.o., OIB 04708600280, Rudeška cesta 34, 10000 Zagreb</izvorni_sadrzaj>
    <derivirana_varijabla naziv="DomainObject.Predmet.ProtustrankaFormatedWithAdressOIB_1"> KAJFEŠ-EĆIM GRUPA d.o.o., OIB 04708600280, Rudeška cesta 34, 10000 Zagreb</derivirana_varijabla>
  </DomainObject.Predmet.ProtustrankaFormatedWithAdressOIB>
  <DomainObject.Predmet.ProtustrankaWithAdress>
    <izvorni_sadrzaj>KAJFEŠ-EĆIM GRUPA d.o.o. Rudeška cesta 34, 10000 Zagreb</izvorni_sadrzaj>
    <derivirana_varijabla naziv="DomainObject.Predmet.ProtustrankaWithAdress_1">KAJFEŠ-EĆIM GRUPA d.o.o. Rudeška cesta 34, 10000 Zagreb</derivirana_varijabla>
  </DomainObject.Predmet.ProtustrankaWithAdress>
  <DomainObject.Predmet.ProtustrankaWithAdressOIB>
    <izvorni_sadrzaj>KAJFEŠ-EĆIM GRUPA d.o.o., OIB 04708600280, Rudeška cesta 34, 10000 Zagreb</izvorni_sadrzaj>
    <derivirana_varijabla naziv="DomainObject.Predmet.ProtustrankaWithAdressOIB_1">KAJFEŠ-EĆIM GRUPA d.o.o., OIB 04708600280, Rudeška cesta 34, 10000 Zagreb</derivirana_varijabla>
  </DomainObject.Predmet.ProtustrankaWithAdressOIB>
  <DomainObject.Predmet.ProtustrankaNazivFormated>
    <izvorni_sadrzaj>KAJFEŠ-EĆIM GRUPA d.o.o.</izvorni_sadrzaj>
    <derivirana_varijabla naziv="DomainObject.Predmet.ProtustrankaNazivFormated_1">KAJFEŠ-EĆIM GRUPA d.o.o.</derivirana_varijabla>
  </DomainObject.Predmet.ProtustrankaNazivFormated>
  <DomainObject.Predmet.ProtustrankaNazivFormatedOIB>
    <izvorni_sadrzaj>KAJFEŠ-EĆIM GRUPA d.o.o., OIB 04708600280</izvorni_sadrzaj>
    <derivirana_varijabla naziv="DomainObject.Predmet.ProtustrankaNazivFormatedOIB_1">KAJFEŠ-EĆIM GRUPA d.o.o., OIB 04708600280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KAJFEŠ-EĆIM GRUPA d.o.o.</item>
    </izvorni_sadrzaj>
    <derivirana_varijabla naziv="DomainObject.Predmet.ProtuStrankaListFormated_1">
      <item>KAJFEŠ-EĆIM GRUPA d.o.o.</item>
    </derivirana_varijabla>
  </DomainObject.Predmet.ProtuStrankaListFormated>
  <DomainObject.Predmet.ProtuStrankaListFormatedOIB>
    <izvorni_sadrzaj>
      <item>KAJFEŠ-EĆIM GRUPA d.o.o., OIB 04708600280</item>
    </izvorni_sadrzaj>
    <derivirana_varijabla naziv="DomainObject.Predmet.ProtuStrankaListFormatedOIB_1">
      <item>KAJFEŠ-EĆIM GRUPA d.o.o., OIB 04708600280</item>
    </derivirana_varijabla>
  </DomainObject.Predmet.ProtuStrankaListFormatedOIB>
  <DomainObject.Predmet.ProtuStrankaListFormatedWithAdress>
    <izvorni_sadrzaj>
      <item>KAJFEŠ-EĆIM GRUPA d.o.o., Rudeška cesta 34, 10000 Zagreb</item>
    </izvorni_sadrzaj>
    <derivirana_varijabla naziv="DomainObject.Predmet.ProtuStrankaListFormatedWithAdress_1">
      <item>KAJFEŠ-EĆIM GRUPA d.o.o., Rudeška cesta 34, 10000 Zagreb</item>
    </derivirana_varijabla>
  </DomainObject.Predmet.ProtuStrankaListFormatedWithAdress>
  <DomainObject.Predmet.ProtuStrankaListFormatedWithAdressOIB>
    <izvorni_sadrzaj>
      <item>KAJFEŠ-EĆIM GRUPA d.o.o., OIB 04708600280, Rudeška cesta 34, 10000 Zagreb</item>
    </izvorni_sadrzaj>
    <derivirana_varijabla naziv="DomainObject.Predmet.ProtuStrankaListFormatedWithAdressOIB_1">
      <item>KAJFEŠ-EĆIM GRUPA d.o.o., OIB 04708600280, Rudeška cesta 34, 10000 Zagreb</item>
    </derivirana_varijabla>
  </DomainObject.Predmet.ProtuStrankaListFormatedWithAdressOIB>
  <DomainObject.Predmet.ProtuStrankaListNazivFormated>
    <izvorni_sadrzaj>
      <item>KAJFEŠ-EĆIM GRUPA d.o.o.</item>
    </izvorni_sadrzaj>
    <derivirana_varijabla naziv="DomainObject.Predmet.ProtuStrankaListNazivFormated_1">
      <item>KAJFEŠ-EĆIM GRUPA d.o.o.</item>
    </derivirana_varijabla>
  </DomainObject.Predmet.ProtuStrankaListNazivFormated>
  <DomainObject.Predmet.ProtuStrankaListNazivFormatedOIB>
    <izvorni_sadrzaj>
      <item>KAJFEŠ-EĆIM GRUPA d.o.o., OIB 04708600280</item>
    </izvorni_sadrzaj>
    <derivirana_varijabla naziv="DomainObject.Predmet.ProtuStrankaListNazivFormatedOIB_1">
      <item>KAJFEŠ-EĆIM GRUPA d.o.o., OIB 04708600280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KAJFEŠ-EĆIM GRUPA d.o.o.</izvorni_sadrzaj>
    <derivirana_varijabla naziv="DomainObject.Predmet.ProtustrankaIDrugi_1">KAJFEŠ-EĆIM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KAJFEŠ-EĆIM GRUPA d.o.o., OIB 04708600280, Rudeška cesta 34, 10000 Zagreb</izvorni_sadrzaj>
    <derivirana_varijabla naziv="DomainObject.Predmet.ProtustrankaIDrugiAdressOIB_1">KAJFEŠ-EĆIM GRUPA d.o.o., OIB 04708600280, Rudeška cesta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KAJFEŠ-EĆIM GRUPA d.o.o.</item>
      <item>FINA Regionalni centar Zagreb</item>
    </izvorni_sadrzaj>
    <derivirana_varijabla naziv="DomainObject.Predmet.SudioniciListNaziv_1">
      <item>KAJFEŠ-EĆIM GRUPA d.o.o.</item>
      <item>FINA Regionalni centar Zagreb</item>
    </derivirana_varijabla>
  </DomainObject.Predmet.SudioniciListNaziv>
  <DomainObject.Predmet.SudioniciListAdressOIB>
    <izvorni_sadrzaj>
      <item>KAJFEŠ-EĆIM GRUPA d.o.o., OIB 04708600280, Rudeška cesta 34,10000 Zagreb</item>
      <item>FINA Regionalni centar Zagreb, OIB 85821130368, Trg svibanjskih žrtava 1995. 1,10000 Zagreb</item>
    </izvorni_sadrzaj>
    <derivirana_varijabla naziv="DomainObject.Predmet.SudioniciListAdressOIB_1">
      <item>KAJFEŠ-EĆIM GRUPA d.o.o., OIB 04708600280, Rudeška cesta 34,10000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04708600280</item>
      <item>, OIB 85821130368</item>
    </izvorni_sadrzaj>
    <derivirana_varijabla naziv="DomainObject.Predmet.SudioniciListNazivOIB_1">
      <item>, OIB 04708600280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1793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2015-11-30T08:28:00Z</dcterms:created>
  <dc:creator>Korisnik</dc:creator>
  <cp:lastModifiedBy>dvorana100</cp:lastModifiedBy>
  <cp:lastPrinted>2015-11-10T13:53:00Z</cp:lastPrinted>
  <dcterms:modified xmlns:xsi="http://www.w3.org/2001/XMLSchema-instance" xsi:type="dcterms:W3CDTF">2015-11-30T08:32:00Z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