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2598" w:rsidR="00AC2598" w:rsidRPr="00AC2598">
        <w:tc>
          <w:tcPr>
            <w:tcW w:type="dxa" w:w="2985"/>
            <w:hideMark/>
          </w:tcPr>
          <w:p w:rsidRDefault="00AC2598" w:rsidP="00AC2598" w:rsidR="00AC2598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AC2598" w:rsidP="006C2A01" w:rsidR="00AC2598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8ee3c9" w14:paraId="f8ee3c9" w:rsidRDefault="00AC2598" w:rsidP="00AC2598" w:rsidR="00AC2598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2598" w:rsidR="00AC2598" w:rsidRPr="00AC2598">
        <w:trPr>
          <w:jc w:val="right"/>
        </w:trPr>
        <w:tc>
          <w:tcPr>
            <w:tcW w:type="dxa" w:w="4320"/>
            <w:hideMark/>
          </w:tcPr>
          <w:p w:rsidRDefault="00AC2598" w:rsidP="00CE41D5" w:rsidR="00AC2598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CE41D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203/18-16</w:t>
            </w:r>
          </w:p>
        </w:tc>
      </w:tr>
    </w:tbl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AC2598" w:rsidR="00AC2598" w:rsidRPr="00AC2598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AC2598" w:rsidP="0099492E" w:rsid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H R V A T S K E </w:t>
      </w:r>
    </w:p>
    <w:p w:rsidRDefault="0099492E" w:rsidP="0099492E" w:rsidR="0099492E" w:rsidRP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C2598" w:rsidP="00AC2598" w:rsidR="00AC2598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AC2598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AC2598" w:rsidP="0099492E" w:rsid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9492E" w:rsidP="0099492E" w:rsidR="0099492E" w:rsidRPr="00AC2598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A91576" w:rsidP="000F0141" w:rsidR="003A6C0D" w:rsidRPr="000F014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0F0141">
        <w:rPr>
          <w:rFonts w:hAnsi="Times New Roman" w:ascii="Times New Roman"/>
          <w:sz w:val="24"/>
          <w:szCs w:val="24"/>
        </w:rPr>
        <w:t xml:space="preserve">prijedloga vjerovnika </w:t>
      </w:r>
      <w:r w:rsidR="000F0141" w:rsidRPr="000F0141">
        <w:rPr>
          <w:rFonts w:cs="Times New Roman" w:hAnsi="Times New Roman" w:ascii="Times New Roman"/>
          <w:sz w:val="24"/>
          <w:szCs w:val="24"/>
        </w:rPr>
        <w:t xml:space="preserve">Republike Hrvatske, Ministarstva Financija, Porezne uprave, Područnog ureda </w:t>
      </w:r>
      <w:r w:rsidR="00CE41D5">
        <w:rPr>
          <w:rFonts w:cs="Times New Roman" w:hAnsi="Times New Roman" w:ascii="Times New Roman"/>
          <w:sz w:val="24"/>
          <w:szCs w:val="24"/>
        </w:rPr>
        <w:t>Varaždin</w:t>
      </w:r>
      <w:r w:rsidR="000F0141" w:rsidRPr="000F0141">
        <w:rPr>
          <w:rFonts w:cs="Times New Roman" w:hAnsi="Times New Roman" w:ascii="Times New Roman"/>
          <w:sz w:val="24"/>
          <w:szCs w:val="24"/>
        </w:rPr>
        <w:t>, Varaždin, Graberje 1, zastupanog po Županijskom državnom odvjetništvu u Varaždinu, Građansko-upravnom odjelu, za otvaranje stečajnog postupka nad dužnikom</w:t>
      </w:r>
      <w:r w:rsidR="00CE41D5">
        <w:rPr>
          <w:rFonts w:cs="Times New Roman" w:hAnsi="Times New Roman" w:ascii="Times New Roman"/>
          <w:sz w:val="24"/>
          <w:szCs w:val="24"/>
        </w:rPr>
        <w:t xml:space="preserve"> ALVERNA d.o.o., Jalžabet, Varaždinska 12, OIB: 84368397334</w:t>
      </w:r>
      <w:r>
        <w:rPr>
          <w:rFonts w:hAnsi="Times New Roman" w:ascii="Times New Roman"/>
          <w:sz w:val="24"/>
          <w:szCs w:val="24"/>
        </w:rPr>
        <w:t xml:space="preserve">, </w:t>
      </w:r>
      <w:r w:rsidR="00FA022C">
        <w:rPr>
          <w:rFonts w:hAnsi="Times New Roman" w:ascii="Times New Roman"/>
          <w:sz w:val="24"/>
          <w:szCs w:val="24"/>
        </w:rPr>
        <w:t>26</w:t>
      </w:r>
      <w:r w:rsidR="00CE41D5">
        <w:rPr>
          <w:rFonts w:hAnsi="Times New Roman" w:ascii="Times New Roman"/>
          <w:sz w:val="24"/>
          <w:szCs w:val="24"/>
        </w:rPr>
        <w:t xml:space="preserve">. listopada </w:t>
      </w:r>
      <w:r>
        <w:rPr>
          <w:rFonts w:cs="Times New Roman" w:hAnsi="Times New Roman" w:ascii="Times New Roman"/>
          <w:sz w:val="24"/>
          <w:szCs w:val="24"/>
        </w:rPr>
        <w:t>2018.</w:t>
      </w:r>
    </w:p>
    <w:p w:rsidRDefault="00AC2598" w:rsidP="00AC2598" w:rsidR="00AC2598" w:rsidRPr="00B412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1576" w:rsidP="00AC2598" w:rsidR="00E06E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0AAB"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C2598" w:rsidP="00AC2598" w:rsidR="00AC2598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AC2598" w:rsidR="00E06E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>i zaključuje</w:t>
      </w:r>
      <w:r w:rsidR="00AC2598">
        <w:rPr>
          <w:rFonts w:cs="Times New Roman" w:hAnsi="Times New Roman" w:ascii="Times New Roman"/>
          <w:sz w:val="24"/>
          <w:szCs w:val="24"/>
        </w:rPr>
        <w:t xml:space="preserve">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5361BA">
        <w:rPr>
          <w:rFonts w:cs="Times New Roman" w:hAnsi="Times New Roman" w:ascii="Times New Roman"/>
          <w:sz w:val="24"/>
          <w:szCs w:val="24"/>
        </w:rPr>
        <w:t xml:space="preserve"> </w:t>
      </w:r>
      <w:r w:rsidR="00CE41D5">
        <w:rPr>
          <w:rFonts w:cs="Times New Roman" w:hAnsi="Times New Roman" w:ascii="Times New Roman"/>
          <w:sz w:val="24"/>
          <w:szCs w:val="24"/>
        </w:rPr>
        <w:t>ALVERNA d.o.o., Jalžabet, Varaždinska 12, OIB: 84368397334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FA022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A022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A022C" w:rsidRPr="00FA022C">
        <w:rPr>
          <w:rFonts w:cs="Times New Roman" w:hAnsi="Times New Roman" w:ascii="Times New Roman"/>
          <w:sz w:val="24"/>
          <w:szCs w:val="24"/>
        </w:rPr>
        <w:t xml:space="preserve"> Katarina Conar-Brod, Križanićeva 92, Varaždin, OIB: </w:t>
      </w:r>
      <w:r w:rsidR="00FA022C" w:rsidRPr="00FA022C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45444178361</w:t>
      </w:r>
      <w:r w:rsidR="00FA022C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F725F4" w:rsidP="00F725F4" w:rsidR="00F725F4" w:rsidRPr="00CC6589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99492E" w:rsidR="00AC2598" w:rsidRPr="0099492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99492E" w:rsidP="0099492E" w:rsidR="0099492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99492E" w:rsidP="0099492E" w:rsidR="0099492E" w:rsidRPr="00AC259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99492E" w:rsidR="003A6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C2598" w:rsidP="00AC2598" w:rsidR="00AC2598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CE41D5">
        <w:rPr>
          <w:rFonts w:cs="Times New Roman" w:hAnsi="Times New Roman" w:ascii="Times New Roman"/>
          <w:sz w:val="24"/>
          <w:szCs w:val="24"/>
        </w:rPr>
        <w:t>26. veljače 2018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>pokretanje skraćenog stečajnog postupka nad dužnikom navedenim u izreci, pa kako su za to bile ispunjene pretpostavke iz čl. 428. Stečajnog zakona (''Narodne novine'' b</w:t>
      </w:r>
      <w:r w:rsidR="000F0141">
        <w:rPr>
          <w:rFonts w:cs="Times New Roman" w:hAnsi="Times New Roman" w:ascii="Times New Roman"/>
          <w:sz w:val="24"/>
          <w:szCs w:val="24"/>
        </w:rPr>
        <w:t>roj 71/15</w:t>
      </w:r>
      <w:r w:rsidR="00FA022C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0141">
        <w:rPr>
          <w:rFonts w:cs="Times New Roman" w:hAnsi="Times New Roman" w:ascii="Times New Roman"/>
          <w:sz w:val="24"/>
          <w:szCs w:val="24"/>
        </w:rPr>
        <w:t xml:space="preserve"> - dalje SZ-a), sud je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primjenom čl. 430</w:t>
      </w:r>
      <w:r w:rsidR="00027A2E">
        <w:rPr>
          <w:rFonts w:cs="Times New Roman" w:hAnsi="Times New Roman" w:ascii="Times New Roman"/>
          <w:sz w:val="24"/>
          <w:szCs w:val="24"/>
        </w:rPr>
        <w:t>.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 i 431. SZ-a, </w:t>
      </w:r>
      <w:r w:rsidR="00CE41D5">
        <w:rPr>
          <w:rFonts w:cs="Times New Roman" w:hAnsi="Times New Roman" w:ascii="Times New Roman"/>
          <w:sz w:val="24"/>
          <w:szCs w:val="24"/>
        </w:rPr>
        <w:t>2. ožujka 2018</w:t>
      </w:r>
      <w:r w:rsidR="00A91576">
        <w:rPr>
          <w:rFonts w:cs="Times New Roman" w:hAnsi="Times New Roman" w:ascii="Times New Roman"/>
          <w:sz w:val="24"/>
          <w:szCs w:val="24"/>
        </w:rPr>
        <w:t xml:space="preserve">.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91576" w:rsidP="00FE0544" w:rsidR="00A915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492E" w:rsidP="00FE0544" w:rsidR="00994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3BEC" w:rsidP="00EE3BEC" w:rsidR="00EE3BEC" w:rsidRPr="00EE3BE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3BEC">
        <w:rPr>
          <w:rFonts w:cs="Times New Roman" w:hAnsi="Times New Roman" w:ascii="Times New Roman"/>
          <w:sz w:val="24"/>
          <w:szCs w:val="24"/>
        </w:rPr>
        <w:lastRenderedPageBreak/>
        <w:t xml:space="preserve">Dana </w:t>
      </w:r>
      <w:r w:rsidR="00CE41D5">
        <w:rPr>
          <w:rFonts w:cs="Times New Roman" w:hAnsi="Times New Roman" w:ascii="Times New Roman"/>
          <w:sz w:val="24"/>
          <w:szCs w:val="24"/>
        </w:rPr>
        <w:t>21. ožujka 2018</w:t>
      </w:r>
      <w:r w:rsidRPr="00EE3BEC">
        <w:rPr>
          <w:rFonts w:cs="Times New Roman" w:hAnsi="Times New Roman" w:ascii="Times New Roman"/>
          <w:sz w:val="24"/>
          <w:szCs w:val="24"/>
        </w:rPr>
        <w:t>. zaprimljen j</w:t>
      </w:r>
      <w:r>
        <w:rPr>
          <w:rFonts w:cs="Times New Roman" w:hAnsi="Times New Roman" w:ascii="Times New Roman"/>
          <w:sz w:val="24"/>
          <w:szCs w:val="24"/>
        </w:rPr>
        <w:t>e prijedlog vjerovnika Republike Hrvatske,  Ministarstva financija, Porezne uprave,</w:t>
      </w:r>
      <w:r w:rsidR="00AB36F2">
        <w:rPr>
          <w:rFonts w:cs="Times New Roman" w:hAnsi="Times New Roman" w:ascii="Times New Roman"/>
          <w:sz w:val="24"/>
          <w:szCs w:val="24"/>
        </w:rPr>
        <w:t xml:space="preserve"> Područnog</w:t>
      </w:r>
      <w:r w:rsidRPr="00EE3BEC">
        <w:rPr>
          <w:rFonts w:cs="Times New Roman" w:hAnsi="Times New Roman" w:ascii="Times New Roman"/>
          <w:sz w:val="24"/>
          <w:szCs w:val="24"/>
        </w:rPr>
        <w:t xml:space="preserve"> ured</w:t>
      </w:r>
      <w:r w:rsidR="00AB36F2">
        <w:rPr>
          <w:rFonts w:cs="Times New Roman" w:hAnsi="Times New Roman" w:ascii="Times New Roman"/>
          <w:sz w:val="24"/>
          <w:szCs w:val="24"/>
        </w:rPr>
        <w:t>a</w:t>
      </w:r>
      <w:r w:rsidRPr="00EE3BEC">
        <w:rPr>
          <w:rFonts w:cs="Times New Roman" w:hAnsi="Times New Roman" w:ascii="Times New Roman"/>
          <w:sz w:val="24"/>
          <w:szCs w:val="24"/>
        </w:rPr>
        <w:t xml:space="preserve"> </w:t>
      </w:r>
      <w:r w:rsidR="00CE41D5">
        <w:rPr>
          <w:rFonts w:cs="Times New Roman" w:hAnsi="Times New Roman" w:ascii="Times New Roman"/>
          <w:sz w:val="24"/>
          <w:szCs w:val="24"/>
        </w:rPr>
        <w:t>Varaždin</w:t>
      </w:r>
      <w:r w:rsidRPr="00EE3BEC">
        <w:rPr>
          <w:rFonts w:cs="Times New Roman" w:hAnsi="Times New Roman" w:ascii="Times New Roman"/>
          <w:sz w:val="24"/>
          <w:szCs w:val="24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CE41D5">
        <w:rPr>
          <w:rFonts w:cs="Times New Roman" w:hAnsi="Times New Roman" w:ascii="Times New Roman"/>
          <w:sz w:val="24"/>
          <w:szCs w:val="24"/>
        </w:rPr>
        <w:t>36.067,11</w:t>
      </w:r>
      <w:r w:rsidR="00AB36F2">
        <w:rPr>
          <w:rFonts w:cs="Times New Roman" w:hAnsi="Times New Roman" w:ascii="Times New Roman"/>
          <w:sz w:val="24"/>
          <w:szCs w:val="24"/>
        </w:rPr>
        <w:t xml:space="preserve"> </w:t>
      </w:r>
      <w:r w:rsidRPr="00EE3BEC">
        <w:rPr>
          <w:rFonts w:cs="Times New Roman" w:hAnsi="Times New Roman" w:ascii="Times New Roman"/>
          <w:sz w:val="24"/>
          <w:szCs w:val="24"/>
        </w:rPr>
        <w:t>kn.</w:t>
      </w:r>
    </w:p>
    <w:p w:rsidRDefault="00471CDA" w:rsidP="005361BA" w:rsidR="00CE41D5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</w:t>
      </w:r>
      <w:r w:rsidR="00CE41D5">
        <w:rPr>
          <w:rFonts w:cs="Times New Roman" w:hAnsi="Times New Roman" w:ascii="Times New Roman"/>
          <w:sz w:val="24"/>
          <w:szCs w:val="24"/>
        </w:rPr>
        <w:t>10. svibnja 2018</w:t>
      </w:r>
      <w:r>
        <w:rPr>
          <w:rFonts w:cs="Times New Roman" w:hAnsi="Times New Roman" w:ascii="Times New Roman"/>
          <w:sz w:val="24"/>
          <w:szCs w:val="24"/>
        </w:rPr>
        <w:t>., poslovni broj St-</w:t>
      </w:r>
      <w:r w:rsidR="00CE41D5">
        <w:rPr>
          <w:rFonts w:cs="Times New Roman" w:hAnsi="Times New Roman" w:ascii="Times New Roman"/>
          <w:sz w:val="24"/>
          <w:szCs w:val="24"/>
        </w:rPr>
        <w:t>76/18-5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</w:t>
      </w:r>
      <w:r w:rsidR="00B34DCE">
        <w:rPr>
          <w:rFonts w:cs="Times New Roman" w:hAnsi="Times New Roman" w:ascii="Times New Roman"/>
          <w:sz w:val="24"/>
          <w:szCs w:val="24"/>
        </w:rPr>
        <w:t xml:space="preserve">pak. </w:t>
      </w:r>
      <w:r>
        <w:rPr>
          <w:rFonts w:cs="Times New Roman" w:hAnsi="Times New Roman" w:ascii="Times New Roman"/>
          <w:sz w:val="24"/>
          <w:szCs w:val="24"/>
        </w:rPr>
        <w:t xml:space="preserve">Sud je nakon toga zakazao ročište radi ispitivanja uvjeta za otvaranje stečajnog postupka za </w:t>
      </w:r>
      <w:r w:rsidR="00CE41D5">
        <w:rPr>
          <w:rFonts w:cs="Times New Roman" w:hAnsi="Times New Roman" w:ascii="Times New Roman"/>
          <w:sz w:val="24"/>
          <w:szCs w:val="24"/>
        </w:rPr>
        <w:t>3. srpnja 2018</w:t>
      </w:r>
      <w:r>
        <w:rPr>
          <w:rFonts w:cs="Times New Roman" w:hAnsi="Times New Roman" w:ascii="Times New Roman"/>
          <w:sz w:val="24"/>
          <w:szCs w:val="24"/>
        </w:rPr>
        <w:t>., na koje ročište nije pristupi</w:t>
      </w:r>
      <w:r w:rsidR="005361BA">
        <w:rPr>
          <w:rFonts w:cs="Times New Roman" w:hAnsi="Times New Roman" w:ascii="Times New Roman"/>
          <w:sz w:val="24"/>
          <w:szCs w:val="24"/>
        </w:rPr>
        <w:t>o nitko za dužnika</w:t>
      </w:r>
      <w:r w:rsidR="00CE41D5">
        <w:rPr>
          <w:rFonts w:cs="Times New Roman" w:hAnsi="Times New Roman" w:ascii="Times New Roman"/>
          <w:sz w:val="24"/>
          <w:szCs w:val="24"/>
        </w:rPr>
        <w:t xml:space="preserve"> niti direktoricu dužnika.</w:t>
      </w:r>
      <w:r w:rsidR="005361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41D5" w:rsidP="00CE41D5" w:rsidR="00CE41D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zakazao još jedno ročište za 13. kolovoza 2018. na koje je pristupila direktorica dužnika </w:t>
      </w:r>
      <w:r w:rsidR="00FA022C">
        <w:rPr>
          <w:rFonts w:cs="Times New Roman" w:hAnsi="Times New Roman" w:ascii="Times New Roman"/>
          <w:sz w:val="24"/>
          <w:szCs w:val="24"/>
        </w:rPr>
        <w:t xml:space="preserve">Ruža Košćak, </w:t>
      </w:r>
      <w:r>
        <w:rPr>
          <w:rFonts w:cs="Times New Roman" w:hAnsi="Times New Roman" w:ascii="Times New Roman"/>
          <w:sz w:val="24"/>
          <w:szCs w:val="24"/>
        </w:rPr>
        <w:t>koja je izjavila kako je dužnik u blokadi 288 dana sa iznosom od 72.072,68 kn, kako dužnik ne raspolaže nikakvom imovinom i nije vlasnik nepokretne imovine, dok je od pokretne imovine dužnik bio vlasnik dvaju motornih vozila koja su zbrinuta na otpad, te druge pokretne ni nepokretne imovine nema.</w:t>
      </w:r>
    </w:p>
    <w:p w:rsidRDefault="00CE41D5" w:rsidP="00471CDA" w:rsidR="00471CD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</w:t>
      </w:r>
      <w:r w:rsidR="00471CDA">
        <w:rPr>
          <w:rFonts w:cs="Times New Roman" w:hAnsi="Times New Roman" w:ascii="Times New Roman"/>
          <w:sz w:val="24"/>
          <w:szCs w:val="24"/>
        </w:rPr>
        <w:t xml:space="preserve"> je rješenjem od </w:t>
      </w:r>
      <w:r>
        <w:rPr>
          <w:rFonts w:cs="Times New Roman" w:hAnsi="Times New Roman" w:ascii="Times New Roman"/>
          <w:sz w:val="24"/>
          <w:szCs w:val="24"/>
        </w:rPr>
        <w:t>14. rujna</w:t>
      </w:r>
      <w:r w:rsidR="00FF38F5">
        <w:rPr>
          <w:rFonts w:cs="Times New Roman" w:hAnsi="Times New Roman" w:ascii="Times New Roman"/>
          <w:sz w:val="24"/>
          <w:szCs w:val="24"/>
        </w:rPr>
        <w:t xml:space="preserve"> 2018</w:t>
      </w:r>
      <w:r w:rsidR="00471CDA">
        <w:rPr>
          <w:rFonts w:cs="Times New Roman" w:hAnsi="Times New Roman" w:ascii="Times New Roman"/>
          <w:sz w:val="24"/>
          <w:szCs w:val="24"/>
        </w:rPr>
        <w:t>., broj St-</w:t>
      </w:r>
      <w:r>
        <w:rPr>
          <w:rFonts w:cs="Times New Roman" w:hAnsi="Times New Roman" w:ascii="Times New Roman"/>
          <w:sz w:val="24"/>
          <w:szCs w:val="24"/>
        </w:rPr>
        <w:t>203/18-15</w:t>
      </w:r>
      <w:r w:rsidR="00471CDA"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71CDA" w:rsidP="00CE41D5" w:rsidR="00FE054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ostavljenom roku nitko od vjerovnika nije uplatio traženi predujam, a kako je sud utvrdio da je dužnik nesposoban za plaćanje</w:t>
      </w:r>
      <w:r w:rsidR="0099492E">
        <w:rPr>
          <w:rFonts w:cs="Times New Roman" w:hAnsi="Times New Roman" w:ascii="Times New Roman"/>
          <w:sz w:val="24"/>
          <w:szCs w:val="24"/>
        </w:rPr>
        <w:t xml:space="preserve"> i da nema nikakve imovine iz koje bi se namirili troškovi postupka</w:t>
      </w:r>
      <w:r>
        <w:rPr>
          <w:rFonts w:cs="Times New Roman" w:hAnsi="Times New Roman" w:ascii="Times New Roman"/>
          <w:sz w:val="24"/>
          <w:szCs w:val="24"/>
        </w:rPr>
        <w:t xml:space="preserve">, valjalo je primjenom </w:t>
      </w:r>
      <w:r w:rsidRPr="00B04B0E">
        <w:rPr>
          <w:rFonts w:cs="Times New Roman" w:hAnsi="Times New Roman" w:ascii="Times New Roman"/>
          <w:sz w:val="24"/>
          <w:szCs w:val="24"/>
        </w:rPr>
        <w:t xml:space="preserve">čl. </w:t>
      </w:r>
      <w:r>
        <w:rPr>
          <w:rFonts w:cs="Times New Roman" w:hAnsi="Times New Roman" w:ascii="Times New Roman"/>
          <w:sz w:val="24"/>
          <w:szCs w:val="24"/>
        </w:rPr>
        <w:t>132. SZ-a odlučiti</w:t>
      </w:r>
      <w:r w:rsidRPr="00B04B0E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FA022C" w:rsidP="00CE41D5" w:rsidR="00FA022C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CE41D5" w:rsidR="00AB36F2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91576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FA022C">
        <w:rPr>
          <w:rFonts w:cs="Times New Roman" w:hAnsi="Times New Roman" w:ascii="Times New Roman"/>
          <w:sz w:val="24"/>
          <w:szCs w:val="24"/>
        </w:rPr>
        <w:t>26</w:t>
      </w:r>
      <w:r w:rsidR="00CE41D5">
        <w:rPr>
          <w:rFonts w:cs="Times New Roman" w:hAnsi="Times New Roman" w:ascii="Times New Roman"/>
          <w:sz w:val="24"/>
          <w:szCs w:val="24"/>
        </w:rPr>
        <w:t>. listopada</w:t>
      </w:r>
      <w:r w:rsidR="00A91576">
        <w:rPr>
          <w:rFonts w:cs="Times New Roman" w:hAnsi="Times New Roman" w:ascii="Times New Roman"/>
          <w:sz w:val="24"/>
          <w:szCs w:val="24"/>
        </w:rPr>
        <w:t xml:space="preserve"> 2018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34F1F" w:rsidP="00934F1F" w:rsidR="00934F1F" w:rsidRP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934F1F" w:rsidP="00934F1F" w:rsidR="00934F1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934F1F" w:rsidR="006C2A01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9492E" w:rsidP="006C2A01" w:rsidR="0099492E">
      <w:pPr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C2A01" w:rsidP="006C2A01" w:rsidR="006C2A01" w:rsidRPr="006C2A01">
      <w:pPr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UPUTA O PRAVNOM LIJEKU:</w:t>
      </w:r>
    </w:p>
    <w:p w:rsidRDefault="006C2A01" w:rsidP="006C2A01" w:rsidR="006C2A01" w:rsidRPr="006C2A01">
      <w:pPr>
        <w:spacing w:lineRule="auto" w:line="240" w:after="240"/>
        <w:jc w:val="both"/>
        <w:rPr>
          <w:rFonts w:hAnsi="Times New Roman" w:ascii="Times New Roman"/>
          <w:sz w:val="24"/>
          <w:szCs w:val="24"/>
        </w:rPr>
      </w:pPr>
      <w:r w:rsidRPr="006C2A0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34F1F" w:rsidP="006C2A01" w:rsidR="006C2A01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</w:t>
      </w:r>
      <w:r w:rsidRPr="00934F1F">
        <w:rPr>
          <w:rFonts w:cs="Times New Roman" w:eastAsia="Calibri" w:hAnsi="Times New Roman" w:ascii="Times New Roman"/>
          <w:sz w:val="24"/>
          <w:szCs w:val="24"/>
        </w:rPr>
        <w:tab/>
      </w:r>
      <w:r w:rsidRPr="00934F1F"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934F1F" w:rsidP="006C2A01" w:rsidR="00934F1F" w:rsidRPr="00934F1F">
      <w:pPr>
        <w:spacing w:lineRule="auto" w:line="240" w:after="240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lastRenderedPageBreak/>
        <w:t>DNA:</w:t>
      </w:r>
    </w:p>
    <w:p w:rsidRDefault="00934F1F" w:rsidP="00934F1F" w:rsidR="00934F1F" w:rsidRPr="00934F1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9492E" w:rsidP="0099492E" w:rsidR="0099492E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</w:t>
      </w:r>
      <w:r w:rsidR="00934F1F"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Pr="00934F1F">
        <w:rPr>
          <w:rFonts w:cs="Times New Roman" w:eastAsia="Calibri"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934F1F" w:rsidP="00934F1F" w:rsidR="00934F1F" w:rsidRPr="00934F1F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4F1F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Varaždin, A. Cesarca 2,</w:t>
      </w:r>
    </w:p>
    <w:p w:rsidRDefault="00934F1F" w:rsidP="00934F1F" w:rsidR="00934F1F" w:rsidRPr="00934F1F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34F1F">
        <w:rPr>
          <w:rFonts w:cs="Times New Roman" w:eastAsia="Calibri" w:hAnsi="Times New Roman" w:ascii="Times New Roman"/>
          <w:sz w:val="24"/>
          <w:szCs w:val="24"/>
        </w:rPr>
        <w:t xml:space="preserve">Ministarstvo financija, Porezna uprava, Područni ured </w:t>
      </w:r>
      <w:r w:rsidR="00CE41D5">
        <w:rPr>
          <w:rFonts w:cs="Times New Roman" w:eastAsia="Calibri" w:hAnsi="Times New Roman" w:ascii="Times New Roman"/>
          <w:sz w:val="24"/>
          <w:szCs w:val="24"/>
        </w:rPr>
        <w:t xml:space="preserve">Varaždin, </w:t>
      </w:r>
      <w:r w:rsidRPr="00934F1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E41D5">
        <w:rPr>
          <w:rFonts w:cs="Times New Roman" w:eastAsia="Calibri" w:hAnsi="Times New Roman" w:ascii="Times New Roman"/>
          <w:sz w:val="24"/>
          <w:szCs w:val="24"/>
        </w:rPr>
        <w:t>Graberje 1/I, Varaždin,</w:t>
      </w:r>
    </w:p>
    <w:p w:rsidRDefault="0099492E" w:rsidP="00934F1F" w:rsidR="00934F1F" w:rsidRPr="00CE41D5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E41D5">
        <w:rPr>
          <w:rFonts w:cs="Times New Roman" w:eastAsia="Calibri" w:hAnsi="Times New Roman" w:ascii="Times New Roman"/>
          <w:sz w:val="24"/>
          <w:szCs w:val="24"/>
        </w:rPr>
        <w:t>Direktor</w:t>
      </w:r>
      <w:r w:rsidR="00CE41D5" w:rsidRPr="00CE41D5">
        <w:rPr>
          <w:rFonts w:cs="Times New Roman" w:eastAsia="Calibri" w:hAnsi="Times New Roman" w:ascii="Times New Roman"/>
          <w:sz w:val="24"/>
          <w:szCs w:val="24"/>
        </w:rPr>
        <w:t>ica</w:t>
      </w:r>
      <w:r w:rsidR="00934F1F" w:rsidRPr="00CE41D5">
        <w:rPr>
          <w:rFonts w:cs="Times New Roman" w:eastAsia="Calibri" w:hAnsi="Times New Roman" w:ascii="Times New Roman"/>
          <w:sz w:val="24"/>
          <w:szCs w:val="24"/>
        </w:rPr>
        <w:t xml:space="preserve"> dužnika, </w:t>
      </w:r>
      <w:r w:rsidR="00CE41D5" w:rsidRPr="00CE41D5">
        <w:rPr>
          <w:rFonts w:cs="Times New Roman" w:hAnsi="Times New Roman" w:ascii="Times New Roman"/>
          <w:sz w:val="24"/>
          <w:szCs w:val="24"/>
        </w:rPr>
        <w:t>Ruža Košćak, Jalžabet, Varaždinska 12,</w:t>
      </w:r>
    </w:p>
    <w:p w:rsidRDefault="00336620" w:rsidP="00934F1F" w:rsidR="00336620" w:rsidRPr="00CE41D5">
      <w:pPr>
        <w:numPr>
          <w:ilvl w:val="0"/>
          <w:numId w:val="5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E41D5"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934F1F" w:rsidP="00934F1F" w:rsidR="00934F1F" w:rsidRPr="00CE41D5">
      <w:pPr>
        <w:tabs>
          <w:tab w:pos="708" w:val="left"/>
          <w:tab w:pos="851" w:val="left"/>
        </w:tabs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1D5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kao dostava za:</w:t>
      </w:r>
    </w:p>
    <w:p w:rsidRDefault="0099492E" w:rsidP="00934F1F" w:rsidR="00FF38F5" w:rsidRPr="00CE41D5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1D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="00934F1F" w:rsidRPr="00CE4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41D5">
        <w:rPr>
          <w:rFonts w:cs="Times New Roman" w:hAnsi="Times New Roman" w:ascii="Times New Roman"/>
          <w:sz w:val="24"/>
          <w:szCs w:val="24"/>
        </w:rPr>
        <w:t xml:space="preserve">ALVERNA d.o.o., Jalžabet, Varaždinska 12, </w:t>
      </w:r>
    </w:p>
    <w:p w:rsidRDefault="0099492E" w:rsidP="00934F1F" w:rsidR="00934F1F" w:rsidRPr="00CE41D5">
      <w:pPr>
        <w:numPr>
          <w:ilvl w:val="0"/>
          <w:numId w:val="5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41D5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  <w:r w:rsidR="00934F1F" w:rsidRPr="00CE4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022C">
        <w:rPr>
          <w:rFonts w:cs="Times New Roman" w:eastAsia="Times New Roman" w:hAnsi="Times New Roman" w:ascii="Times New Roman"/>
          <w:sz w:val="24"/>
          <w:szCs w:val="24"/>
          <w:lang w:eastAsia="hr-HR"/>
        </w:rPr>
        <w:t>Katarina Conar-Brod, Križanićeva 92, Varaždin</w:t>
      </w:r>
    </w:p>
    <w:p w:rsidRDefault="001C0A31" w:rsidP="00AC2598" w:rsidR="001C0A31" w:rsidRPr="003626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36264F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427" w:rsidP="00880AAB" w:rsidR="00170427">
      <w:pPr>
        <w:spacing w:lineRule="auto" w:line="240" w:after="0"/>
      </w:pPr>
      <w:r>
        <w:separator/>
      </w:r>
    </w:p>
  </w:endnote>
  <w:endnote w:id="0" w:type="continuationSeparator">
    <w:p w:rsidRDefault="00170427" w:rsidP="00880AAB" w:rsidR="001704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427" w:rsidP="00880AAB" w:rsidR="00170427">
      <w:pPr>
        <w:spacing w:lineRule="auto" w:line="240" w:after="0"/>
      </w:pPr>
      <w:r>
        <w:separator/>
      </w:r>
    </w:p>
  </w:footnote>
  <w:footnote w:id="0" w:type="continuationSeparator">
    <w:p w:rsidRDefault="00170427" w:rsidP="00880AAB" w:rsidR="001704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6A23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CE41D5">
          <w:rPr>
            <w:rFonts w:cs="Times New Roman" w:hAnsi="Times New Roman" w:ascii="Times New Roman"/>
            <w:sz w:val="24"/>
            <w:szCs w:val="24"/>
          </w:rPr>
          <w:t>203/18-16</w:t>
        </w:r>
      </w:p>
      <w:p w:rsidRDefault="00D06A23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7A2E"/>
    <w:rsid w:val="00062906"/>
    <w:rsid w:val="00064CDD"/>
    <w:rsid w:val="000B5BD6"/>
    <w:rsid w:val="000E239B"/>
    <w:rsid w:val="000F0141"/>
    <w:rsid w:val="00123254"/>
    <w:rsid w:val="00156BAA"/>
    <w:rsid w:val="00170427"/>
    <w:rsid w:val="00173491"/>
    <w:rsid w:val="001C0A31"/>
    <w:rsid w:val="001D0366"/>
    <w:rsid w:val="002248D9"/>
    <w:rsid w:val="002800E0"/>
    <w:rsid w:val="002A27B6"/>
    <w:rsid w:val="002A6362"/>
    <w:rsid w:val="00322A53"/>
    <w:rsid w:val="0033400E"/>
    <w:rsid w:val="00336620"/>
    <w:rsid w:val="0036264F"/>
    <w:rsid w:val="0036366A"/>
    <w:rsid w:val="00370D34"/>
    <w:rsid w:val="003774FF"/>
    <w:rsid w:val="00393789"/>
    <w:rsid w:val="003A11B6"/>
    <w:rsid w:val="003A6C0D"/>
    <w:rsid w:val="003C6373"/>
    <w:rsid w:val="003D04C8"/>
    <w:rsid w:val="003D7114"/>
    <w:rsid w:val="003E79BD"/>
    <w:rsid w:val="00445AD3"/>
    <w:rsid w:val="004559FB"/>
    <w:rsid w:val="00471CDA"/>
    <w:rsid w:val="004720A4"/>
    <w:rsid w:val="004D2E84"/>
    <w:rsid w:val="004F79C5"/>
    <w:rsid w:val="00506741"/>
    <w:rsid w:val="00516AD6"/>
    <w:rsid w:val="005361BA"/>
    <w:rsid w:val="006068CC"/>
    <w:rsid w:val="0061134C"/>
    <w:rsid w:val="006636D7"/>
    <w:rsid w:val="006C2A01"/>
    <w:rsid w:val="006C6D0F"/>
    <w:rsid w:val="006D30B9"/>
    <w:rsid w:val="007B1B2C"/>
    <w:rsid w:val="007F22F1"/>
    <w:rsid w:val="008423F1"/>
    <w:rsid w:val="00880AAB"/>
    <w:rsid w:val="00895A77"/>
    <w:rsid w:val="00934F1F"/>
    <w:rsid w:val="00985E03"/>
    <w:rsid w:val="0099492E"/>
    <w:rsid w:val="009D5DC4"/>
    <w:rsid w:val="00A91576"/>
    <w:rsid w:val="00AB36F2"/>
    <w:rsid w:val="00AC2598"/>
    <w:rsid w:val="00AE58C5"/>
    <w:rsid w:val="00B00D7D"/>
    <w:rsid w:val="00B04B0E"/>
    <w:rsid w:val="00B34DCE"/>
    <w:rsid w:val="00B41215"/>
    <w:rsid w:val="00B9206A"/>
    <w:rsid w:val="00BD7460"/>
    <w:rsid w:val="00CA16A9"/>
    <w:rsid w:val="00CC6589"/>
    <w:rsid w:val="00CE41D5"/>
    <w:rsid w:val="00CF32CC"/>
    <w:rsid w:val="00D06A23"/>
    <w:rsid w:val="00D36C3A"/>
    <w:rsid w:val="00D54613"/>
    <w:rsid w:val="00E00009"/>
    <w:rsid w:val="00E00335"/>
    <w:rsid w:val="00E06E5C"/>
    <w:rsid w:val="00E11800"/>
    <w:rsid w:val="00E30F38"/>
    <w:rsid w:val="00EA0B86"/>
    <w:rsid w:val="00ED629F"/>
    <w:rsid w:val="00EE3BEC"/>
    <w:rsid w:val="00F41476"/>
    <w:rsid w:val="00F426B3"/>
    <w:rsid w:val="00F725F4"/>
    <w:rsid w:val="00F87AA4"/>
    <w:rsid w:val="00FA022C"/>
    <w:rsid w:val="00FE0544"/>
    <w:rsid w:val="00FF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A2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A23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A2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A2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A2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A2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A2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A2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St-203/2018-16</izvorni_sadrzaj>
    <derivirana_varijabla naziv="DomainObject.Oznaka_1">St-203/2018-16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ALVERNA trgovačko društvo za ugostiteljstvo, turizam i trgovinu, d.o.o.</izvorni_sadrzaj>
    <derivirana_varijabla naziv="DomainObject.Predmet.ProtustrankaFormated_1">  ALVERNA trgovačko društvo za ugostiteljstvo, turizam i trgovinu, d.o.o.</derivirana_varijabla>
  </DomainObject.Predmet.ProtustrankaFormated>
  <DomainObject.Predmet.ProtustrankaFormatedOIB>
    <izvorni_sadrzaj>  ALVERNA trgovačko društvo za ugostiteljstvo, turizam i trgovinu, d.o.o., OIB 84368397334</izvorni_sadrzaj>
    <derivirana_varijabla naziv="DomainObject.Predmet.ProtustrankaFormatedOIB_1">  ALVERNA trgovačko društvo za ugostiteljstvo, turizam i trgovinu, d.o.o., OIB 84368397334</derivirana_varijabla>
  </DomainObject.Predmet.ProtustrankaFormatedOIB>
  <DomainObject.Predmet.ProtustrankaFormatedWithAdress>
    <izvorni_sadrzaj> ALVERNA trgovačko društvo za ugostiteljstvo, turizam i trgovinu, d.o.o., Varaždinska 12, 42203 Jalžabet</izvorni_sadrzaj>
    <derivirana_varijabla naziv="DomainObject.Predmet.ProtustrankaFormatedWithAdress_1"> ALVERNA trgovačko društvo za ugostiteljstvo, turizam i trgovinu, d.o.o., Varaždinska 12, 42203 Jalžabet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</izvorni_sadrzaj>
    <derivirana_varijabla naziv="DomainObject.Predmet.ProtustrankaFormatedWithAdressOIB_1"> ALVERNA trgovačko društvo za ugostiteljstvo, turizam i trgovinu, d.o.o., OIB 84368397334, Varaždinska 12, 42203 Jalžabet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MH Porezna uprava, Područni ured Varaždin</izvorni_sadrzaj>
    <derivirana_varijabla naziv="DomainObject.Predmet.StrankaFormated_1">  RH MH Porezna uprava, Područni ured Varaždin</derivirana_varijabla>
  </DomainObject.Predmet.StrankaFormated>
  <DomainObject.Predmet.StrankaFormatedOIB>
    <izvorni_sadrzaj>  RH MH Porezna uprava, Područni ured Varaždin, OIB 18683136487</izvorni_sadrzaj>
    <derivirana_varijabla naziv="DomainObject.Predmet.StrankaFormatedOIB_1">  RH MH Porezna uprava, Područni ured Varaždin, OIB 18683136487</derivirana_varijabla>
  </DomainObject.Predmet.StrankaFormatedOIB>
  <DomainObject.Predmet.StrankaFormatedWithAdress>
    <izvorni_sadrzaj> RH MH Porezna uprava, Područni ured Varaždin, Graberje 1, 42000 Varaždin</izvorni_sadrzaj>
    <derivirana_varijabla naziv="DomainObject.Predmet.StrankaFormatedWithAdress_1"> RH MH Porezna uprava, Područni ured Varaždin, Graberje 1, 42000 Varaždin</derivirana_varijabla>
  </DomainObject.Predmet.StrankaFormatedWithAdress>
  <DomainObject.Predmet.StrankaFormatedWithAdressOIB>
    <izvorni_sadrzaj> RH MH Porezna uprava, Područni ured Varaždin, OIB 18683136487, Graberje 1, 42000 Varaždin</izvorni_sadrzaj>
    <derivirana_varijabla naziv="DomainObject.Predmet.StrankaFormatedWithAdressOIB_1"> RH MH Porezna uprava, Područni ured Varaždin, OIB 18683136487, Graberje 1, 42000 Varaždin</derivirana_varijabla>
  </DomainObject.Predmet.StrankaFormatedWithAdressOIB>
  <DomainObject.Predmet.StrankaWithAdress>
    <izvorni_sadrzaj>RH MH Porezna uprava, Područni ured Varaždin Graberje 1,42000 Varaždin</izvorni_sadrzaj>
    <derivirana_varijabla naziv="DomainObject.Predmet.StrankaWithAdress_1">RH MH Porezna uprava, Područni ured Varaždin Graberje 1,42000 Varaždin</derivirana_varijabla>
  </DomainObject.Predmet.StrankaWithAdress>
  <DomainObject.Predmet.StrankaWithAdressOIB>
    <izvorni_sadrzaj>RH MH Porezna uprava, Područni ured Varaždin, OIB 18683136487, Graberje 1,42000 Varaždin</izvorni_sadrzaj>
    <derivirana_varijabla naziv="DomainObject.Predmet.StrankaWithAdressOIB_1">RH MH Porezna uprava, Područni ured Varaždin, OIB 18683136487, Graberje 1,42000 Varaždin</derivirana_varijabla>
  </DomainObject.Predmet.StrankaWithAdressOIB>
  <DomainObject.Predmet.StrankaNazivFormated>
    <izvorni_sadrzaj>RH MH Porezna uprava, Područni ured Varaždin</izvorni_sadrzaj>
    <derivirana_varijabla naziv="DomainObject.Predmet.StrankaNazivFormated_1">RH MH Porezna uprava, Područni ured Varaždin</derivirana_varijabla>
  </DomainObject.Predmet.StrankaNazivFormated>
  <DomainObject.Predmet.StrankaNazivFormatedOIB>
    <izvorni_sadrzaj>RH MH Porezna uprava, Područni ured Varaždin, OIB 18683136487</izvorni_sadrzaj>
    <derivirana_varijabla naziv="DomainObject.Predmet.StrankaNazivFormatedOIB_1">RH MH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MH Porezna uprava, Područni ured Varaždin</item>
    </izvorni_sadrzaj>
    <derivirana_varijabla naziv="DomainObject.Predmet.StrankaListFormated_1">
      <item>RH MH Porezna uprava, Područni ured Varaždin</item>
    </derivirana_varijabla>
  </DomainObject.Predmet.StrankaListFormated>
  <DomainObject.Predmet.StrankaListFormatedOIB>
    <izvorni_sadrzaj>
      <item>RH MH Porezna uprava, Područni ured Varaždin, OIB 18683136487</item>
    </izvorni_sadrzaj>
    <derivirana_varijabla naziv="DomainObject.Predmet.StrankaListFormatedOIB_1">
      <item>RH MH Porezna uprava, Područni ured Varaždin, OIB 18683136487</item>
    </derivirana_varijabla>
  </DomainObject.Predmet.StrankaListFormatedOIB>
  <DomainObject.Predmet.StrankaListFormatedWithAdress>
    <izvorni_sadrzaj>
      <item>RH MH Porezna uprava, Područni ured Varaždin, Graberje 1, 42000 Varaždin</item>
    </izvorni_sadrzaj>
    <derivirana_varijabla naziv="DomainObject.Predmet.StrankaListFormatedWithAdress_1">
      <item>RH MH Porezna uprava, Područni ured Varaždin, Graberje 1, 42000 Varaždin</item>
    </derivirana_varijabla>
  </DomainObject.Predmet.StrankaListFormatedWithAdress>
  <DomainObject.Predmet.StrankaListFormatedWithAdressOIB>
    <izvorni_sadrzaj>
      <item>RH MH Porezna uprava, Područni ured Varaždin, OIB 18683136487, Graberje 1, 42000 Varaždin</item>
    </izvorni_sadrzaj>
    <derivirana_varijabla naziv="DomainObject.Predmet.StrankaListFormatedWithAdressOIB_1">
      <item>RH MH Porezna uprava, Područni ured Varaždin, OIB 18683136487, Graberje 1, 42000 Varaždin</item>
    </derivirana_varijabla>
  </DomainObject.Predmet.StrankaListFormatedWithAdressOIB>
  <DomainObject.Predmet.StrankaListNazivFormated>
    <izvorni_sadrzaj>
      <item>RH MH Porezna uprava, Područni ured Varaždin</item>
    </izvorni_sadrzaj>
    <derivirana_varijabla naziv="DomainObject.Predmet.StrankaListNazivFormated_1">
      <item>RH MH Porezna uprava, Područni ured Varaždin</item>
    </derivirana_varijabla>
  </DomainObject.Predmet.StrankaListNazivFormated>
  <DomainObject.Predmet.StrankaListNazivFormatedOIB>
    <izvorni_sadrzaj>
      <item>RH MH Porezna uprava, Područni ured Varaždin, OIB 18683136487</item>
    </izvorni_sadrzaj>
    <derivirana_varijabla naziv="DomainObject.Predmet.StrankaListNazivFormatedOIB_1">
      <item>RH MH Porezna uprava, Područni ured Varaždin, OIB 18683136487</item>
    </derivirana_varijabla>
  </DomainObject.Predmet.StrankaListNazivFormatedOIB>
  <DomainObject.Predmet.ProtuStrankaListFormated>
    <izvorni_sadrzaj>
      <item>ALVERNA trgovačko društvo za ugostiteljstvo, turizam i trgovinu, d.o.o.</item>
    </izvorni_sadrzaj>
    <derivirana_varijabla naziv="DomainObject.Predmet.ProtuStrankaListFormated_1">
      <item>ALVERNA trgovačko društvo za ugostiteljstvo, turizam i trgovinu, d.o.o.</item>
    </derivirana_varijabla>
  </DomainObject.Predmet.ProtuStrankaListFormated>
  <DomainObject.Predmet.ProtuStrankaListFormatedOIB>
    <izvorni_sadrzaj>
      <item>ALVERNA trgovačko društvo za ugostiteljstvo, turizam i trgovinu, d.o.o., OIB 84368397334</item>
    </izvorni_sadrzaj>
    <derivirana_varijabla naziv="DomainObject.Predmet.ProtuStrankaListFormatedOIB_1">
      <item>ALVERNA trgovačko društvo za ugostiteljstvo, turizam i trgovinu, d.o.o., OIB 84368397334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</item>
    </izvorni_sadrzaj>
    <derivirana_varijabla naziv="DomainObject.Predmet.ProtuStrankaListFormatedWithAdress_1">
      <item>ALVERNA trgovačko društvo za ugostiteljstvo, turizam i trgovinu, d.o.o., Varaždinska 12, 42203 Jalžabet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</item>
    </izvorni_sadrzaj>
    <derivirana_varijabla naziv="DomainObject.Predmet.ProtuStrankaListFormatedWithAdressOIB_1">
      <item>ALVERNA trgovačko društvo za ugostiteljstvo, turizam i trgovinu, d.o.o., OIB 84368397334, Varaždinska 12, 42203 Jalžabet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Ruža Košćak</item>
    </izvorni_sadrzaj>
    <derivirana_varijabla naziv="DomainObject.Predmet.OstaliListFormated_1">
      <item>Ruža Košćak</item>
    </derivirana_varijabla>
  </DomainObject.Predmet.OstaliListFormated>
  <DomainObject.Predmet.OstaliListFormatedOIB>
    <izvorni_sadrzaj>
      <item>Ruža Košćak, OIB 39104065226</item>
    </izvorni_sadrzaj>
    <derivirana_varijabla naziv="DomainObject.Predmet.OstaliListFormatedOIB_1">
      <item>Ruža Košćak, OIB 39104065226</item>
    </derivirana_varijabla>
  </DomainObject.Predmet.OstaliListFormatedOIB>
  <DomainObject.Predmet.OstaliListFormatedWithAdress>
    <izvorni_sadrzaj>
      <item>Ruža Košćak, Varaždinska 12, 42203 Jalžabet</item>
    </izvorni_sadrzaj>
    <derivirana_varijabla naziv="DomainObject.Predmet.OstaliListFormatedWithAdress_1">
      <item>Ruža Košćak, Varaždinska 12, 42203 Jalžabet</item>
    </derivirana_varijabla>
  </DomainObject.Predmet.OstaliListFormatedWithAdress>
  <DomainObject.Predmet.OstaliListFormatedWithAdressOIB>
    <izvorni_sadrzaj>
      <item>Ruža Košćak, OIB 39104065226, Varaždinska 12, 42203 Jalžabet</item>
    </izvorni_sadrzaj>
    <derivirana_varijabla naziv="DomainObject.Predmet.OstaliListFormatedWithAdressOIB_1">
      <item>Ruža Košćak, OIB 39104065226, Varaždinska 12, 42203 Jalžabet</item>
    </derivirana_varijabla>
  </DomainObject.Predmet.OstaliListFormatedWithAdressOIB>
  <DomainObject.Predmet.OstaliListNazivFormated>
    <izvorni_sadrzaj>
      <item>Ruža Košćak</item>
    </izvorni_sadrzaj>
    <derivirana_varijabla naziv="DomainObject.Predmet.OstaliListNazivFormated_1">
      <item>Ruža Košćak</item>
    </derivirana_varijabla>
  </DomainObject.Predmet.OstaliListNazivFormated>
  <DomainObject.Predmet.OstaliListNazivFormatedOIB>
    <izvorni_sadrzaj>
      <item>Ruža Košćak, OIB 39104065226</item>
    </izvorni_sadrzaj>
    <derivirana_varijabla naziv="DomainObject.Predmet.OstaliListNazivFormatedOIB_1">
      <item>Ruža Košćak, OIB 39104065226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St-203/2018-16</izvorni_sadrzaj>
    <derivirana_varijabla naziv="DomainObject.PoslovniBrojDokumenta_1">St-203/2018-16</derivirana_varijabla>
  </DomainObject.PoslovniBrojDokumenta>
  <DomainObject.Predmet.StrankaIDrugi>
    <izvorni_sadrzaj>RH MH Porezna uprava, Područni ured Varaždin</izvorni_sadrzaj>
    <derivirana_varijabla naziv="DomainObject.Predmet.StrankaIDrugi_1">RH MH Porezna uprava, Područni ured Varaždin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RH MH Porezna uprava, Područni ured Varaždin, OIB 18683136487, Graberje 1, 42000 Varaždin</izvorni_sadrzaj>
    <derivirana_varijabla naziv="DomainObject.Predmet.StrankaIDrugiAdressOIB_1">RH MH Porezna uprava, Područni ured Varaždin, OIB 18683136487, Graberje 1, 42000 Varaždin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 Košćak</item>
      <item>ALVERNA trgovačko društvo za ugostiteljstvo, turizam i trgovinu, d.o.o.</item>
      <item>RH MH Porezna uprava, Područni ured Varaždin</item>
    </izvorni_sadrzaj>
    <derivirana_varijabla naziv="DomainObject.Predmet.SudioniciListNaziv_1">
      <item>Ruža Košćak</item>
      <item>ALVERNA trgovačko društvo za ugostiteljstvo, turizam i trgovinu, d.o.o.</item>
      <item>RH MH Porezna uprava, Područni ured Varaždin</item>
    </derivirana_varijabla>
  </DomainObject.Predmet.SudioniciListNaziv>
  <DomainObject.Predmet.SudioniciListAdressOIB>
    <izvorni_sadrzaj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izvorni_sadrzaj>
    <derivirana_varijabla naziv="DomainObject.Predmet.SudioniciListAdressOIB_1"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39104065226</item>
      <item>, OIB 84368397334</item>
      <item>, OIB 18683136487</item>
    </izvorni_sadrzaj>
    <derivirana_varijabla naziv="DomainObject.Predmet.SudioniciListNazivOIB_1">
      <item>, OIB 39104065226</item>
      <item>, OIB 84368397334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kolovoza 2018.</izvorni_sadrzaj>
    <derivirana_varijabla naziv="DomainObject.Predmet.DatumZadnjeOdrzaneSudskeRadnje_1">13. kolovoza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St-203/2018-15</izvorni_sadrzaj>
    <derivirana_varijabla naziv="DomainObject.PredzadnjaOdlukaIzPredmeta.Oznaka_1">St-203/2018-15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3951</properties:Characters>
  <properties:Lines>100</properties:Lines>
  <properties:Paragraphs>34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2018-10-26T06:33:00Z</cp:lastPrinted>
  <dcterms:modified xmlns:xsi="http://www.w3.org/2001/XMLSchema-instance" xsi:type="dcterms:W3CDTF">2018-10-26T06:51:00Z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St-203/2018-16 / Odluka - Rješenje - otvaranje i zaključenje stečajnog postupka (čl. 132) (ST-203-18-16OTVARANJE I ZAKLJUČENJE KOMBINIRANI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