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791d" w14:paraId="2d8791d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45369F" w:rsidRPr="0045369F">
        <w:rPr>
          <w:rFonts w:cs="Times New Roman" w:hAnsi="Times New Roman" w:ascii="Times New Roman"/>
          <w:sz w:val="24"/>
          <w:szCs w:val="24"/>
        </w:rPr>
        <w:t xml:space="preserve">ČUVAR d.d. u stečaju, OIB: 40038386713, Split, </w:t>
      </w:r>
      <w:proofErr w:type="spellStart"/>
      <w:r w:rsidR="0045369F" w:rsidRPr="0045369F">
        <w:rPr>
          <w:rFonts w:cs="Times New Roman" w:hAnsi="Times New Roman" w:ascii="Times New Roman"/>
          <w:sz w:val="24"/>
          <w:szCs w:val="24"/>
        </w:rPr>
        <w:t>Nazorov</w:t>
      </w:r>
      <w:proofErr w:type="spellEnd"/>
      <w:r w:rsidR="0045369F" w:rsidRPr="0045369F">
        <w:rPr>
          <w:rFonts w:cs="Times New Roman" w:hAnsi="Times New Roman" w:ascii="Times New Roman"/>
          <w:sz w:val="24"/>
          <w:szCs w:val="24"/>
        </w:rPr>
        <w:t xml:space="preserve"> prilaz 5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45369F">
        <w:rPr>
          <w:rFonts w:cs="Times New Roman" w:hAnsi="Times New Roman" w:ascii="Times New Roman"/>
          <w:sz w:val="24"/>
          <w:szCs w:val="24"/>
        </w:rPr>
        <w:t>4. studenog</w:t>
      </w:r>
      <w:r w:rsidR="00923AE9">
        <w:rPr>
          <w:rFonts w:cs="Times New Roman" w:hAnsi="Times New Roman" w:ascii="Times New Roman"/>
          <w:sz w:val="24"/>
          <w:szCs w:val="24"/>
        </w:rPr>
        <w:t xml:space="preserve">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86542E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45369F">
        <w:rPr>
          <w:rFonts w:cs="Times New Roman" w:hAnsi="Times New Roman" w:ascii="Times New Roman"/>
          <w:sz w:val="24"/>
          <w:szCs w:val="24"/>
        </w:rPr>
        <w:t>31. st. 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Pr="006B7C8D">
        <w:rPr>
          <w:rFonts w:cs="Times New Roman" w:hAnsi="Times New Roman" w:ascii="Times New Roman"/>
          <w:sz w:val="24"/>
          <w:szCs w:val="24"/>
        </w:rPr>
        <w:t>Stečajnog zakona (˝Narodne novine˝ 44/96, 29/99, 129/00, 123/03, 82/06, 116/10, 25/12, 133/12 i 45/13; dalje SZ</w:t>
      </w:r>
      <w:r w:rsidR="0045369F">
        <w:rPr>
          <w:rFonts w:cs="Times New Roman" w:hAnsi="Times New Roman" w:ascii="Times New Roman"/>
          <w:sz w:val="24"/>
          <w:szCs w:val="24"/>
        </w:rPr>
        <w:t>/96</w:t>
      </w:r>
      <w:r w:rsidRPr="006B7C8D">
        <w:rPr>
          <w:rFonts w:cs="Times New Roman" w:hAnsi="Times New Roman" w:ascii="Times New Roman"/>
          <w:sz w:val="24"/>
          <w:szCs w:val="24"/>
        </w:rPr>
        <w:t xml:space="preserve">) </w:t>
      </w:r>
      <w:r w:rsidR="0045369F">
        <w:rPr>
          <w:rFonts w:cs="Times New Roman" w:hAnsi="Times New Roman" w:ascii="Times New Roman"/>
          <w:sz w:val="24"/>
          <w:szCs w:val="24"/>
        </w:rPr>
        <w:t xml:space="preserve">u vezi sa čl. 441. st. 1. </w:t>
      </w:r>
      <w:r w:rsidR="0045369F" w:rsidRPr="0045369F">
        <w:rPr>
          <w:rFonts w:cs="Times New Roman" w:hAnsi="Times New Roman" w:ascii="Times New Roman"/>
          <w:sz w:val="24"/>
          <w:szCs w:val="24"/>
        </w:rPr>
        <w:t>Stečajnog zakona („Narodne novine“ 44/96, 29/99, 129/00, 123/03, 82/06, 116/10, 25/12, 133/12 i 45/13; dalje SZ</w:t>
      </w:r>
      <w:r w:rsidR="0045369F">
        <w:rPr>
          <w:rFonts w:cs="Times New Roman" w:hAnsi="Times New Roman" w:ascii="Times New Roman"/>
          <w:sz w:val="24"/>
          <w:szCs w:val="24"/>
        </w:rPr>
        <w:t>/15</w:t>
      </w:r>
      <w:r w:rsidR="0045369F" w:rsidRPr="0045369F">
        <w:rPr>
          <w:rFonts w:cs="Times New Roman" w:hAnsi="Times New Roman" w:ascii="Times New Roman"/>
          <w:sz w:val="24"/>
          <w:szCs w:val="24"/>
        </w:rPr>
        <w:t xml:space="preserve">) </w:t>
      </w:r>
      <w:r w:rsidRPr="006B7C8D">
        <w:rPr>
          <w:rFonts w:cs="Times New Roman" w:hAnsi="Times New Roman" w:ascii="Times New Roman"/>
          <w:sz w:val="24"/>
          <w:szCs w:val="24"/>
        </w:rPr>
        <w:t xml:space="preserve">u sudskoj pisarnici se sa danom </w:t>
      </w:r>
      <w:r w:rsidR="00E63425">
        <w:rPr>
          <w:rFonts w:cs="Times New Roman" w:hAnsi="Times New Roman" w:ascii="Times New Roman"/>
          <w:sz w:val="24"/>
          <w:szCs w:val="24"/>
        </w:rPr>
        <w:t>4</w:t>
      </w:r>
      <w:r w:rsidR="0045369F">
        <w:rPr>
          <w:rFonts w:cs="Times New Roman" w:hAnsi="Times New Roman" w:ascii="Times New Roman"/>
          <w:sz w:val="24"/>
          <w:szCs w:val="24"/>
        </w:rPr>
        <w:t>. studenog</w:t>
      </w:r>
      <w:r w:rsidR="0086542E">
        <w:rPr>
          <w:rFonts w:cs="Times New Roman" w:hAnsi="Times New Roman" w:ascii="Times New Roman"/>
          <w:sz w:val="24"/>
          <w:szCs w:val="24"/>
        </w:rPr>
        <w:t xml:space="preserve">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 w:rsidR="0045369F">
        <w:rPr>
          <w:rFonts w:cs="Times New Roman" w:hAnsi="Times New Roman" w:ascii="Times New Roman"/>
          <w:sz w:val="24"/>
          <w:szCs w:val="24"/>
        </w:rPr>
        <w:t>izlaže ispitani završni račun, na uvid svim sudionicima do održavanja završnog ročišta određenog za dan 28. studenog 2016. godine u 10:00 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45369F">
        <w:rPr>
          <w:rFonts w:cs="Times New Roman" w:hAnsi="Times New Roman" w:ascii="Times New Roman"/>
          <w:sz w:val="24"/>
          <w:szCs w:val="24"/>
        </w:rPr>
        <w:t>4. studenog</w:t>
      </w:r>
      <w:r w:rsidR="0086542E">
        <w:rPr>
          <w:rFonts w:cs="Times New Roman" w:hAnsi="Times New Roman" w:ascii="Times New Roman"/>
          <w:sz w:val="24"/>
          <w:szCs w:val="24"/>
        </w:rPr>
        <w:t xml:space="preserve">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45369F">
      <w:rPr>
        <w:rFonts w:cs="Times New Roman" w:hAnsi="Times New Roman" w:ascii="Times New Roman"/>
        <w:sz w:val="24"/>
        <w:szCs w:val="24"/>
      </w:rPr>
      <w:t>135/2000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A1A2F"/>
    <w:rsid w:val="002A6F85"/>
    <w:rsid w:val="003022B9"/>
    <w:rsid w:val="0034567D"/>
    <w:rsid w:val="00347CAB"/>
    <w:rsid w:val="00347F0E"/>
    <w:rsid w:val="00385730"/>
    <w:rsid w:val="003C5EE7"/>
    <w:rsid w:val="003D787B"/>
    <w:rsid w:val="0045369F"/>
    <w:rsid w:val="0048081D"/>
    <w:rsid w:val="004A4B64"/>
    <w:rsid w:val="004E76F3"/>
    <w:rsid w:val="00507696"/>
    <w:rsid w:val="00516892"/>
    <w:rsid w:val="0057018E"/>
    <w:rsid w:val="00571656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E63425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6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65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165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165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165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16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6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16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16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165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2000.</izvorni_sadrzaj>
    <derivirana_varijabla naziv="DomainObject.Predmet.DatumOsnivanja_1">2.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St-135/2000</izvorni_sadrzaj>
    <derivirana_varijabla naziv="DomainObject.Predmet.OznakaBroj_1">St-135/2000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ČUVAR, dioničko društvo za građevinarstvo, trgovinu i usluge, u stečaju</izvorni_sadrzaj>
    <derivirana_varijabla naziv="DomainObject.Predmet.ProtustrankaFormated_1">  ČUVAR, dioničko društvo za građevinarstvo, trgovinu i usluge, u stečaju</derivirana_varijabla>
  </DomainObject.Predmet.ProtustrankaFormated>
  <DomainObject.Predmet.ProtustrankaFormatedOIB>
    <izvorni_sadrzaj>  ČUVAR, dioničko društvo za građevinarstvo, trgovinu i usluge, u stečaju, OIB 40038386713</izvorni_sadrzaj>
    <derivirana_varijabla naziv="DomainObject.Predmet.ProtustrankaFormatedOIB_1">  ČUVAR, dioničko društvo za građevinarstvo, trgovinu i usluge, u stečaju, OIB 40038386713</derivirana_varijabla>
  </DomainObject.Predmet.ProtustrankaFormatedOIB>
  <DomainObject.Predmet.ProtustrankaFormatedWithAdress>
    <izvorni_sadrzaj> ČUVAR, dioničko društvo za građevinarstvo, trgovinu i usluge, u stečaju, Nazorov prilaz 5, 21000 Split</izvorni_sadrzaj>
    <derivirana_varijabla naziv="DomainObject.Predmet.ProtustrankaFormatedWithAdress_1"> ČUVAR, dioničko društvo za građevinarstvo, trgovinu i usluge, u stečaju, Nazorov prilaz 5, 21000 Split</derivirana_varijabla>
  </DomainObject.Predmet.ProtustrankaFormatedWithAdress>
  <DomainObject.Predmet.ProtustrankaFormatedWithAdressOIB>
    <izvorni_sadrzaj> ČUVAR, dioničko društvo za građevinarstvo, trgovinu i usluge, u stečaju, OIB 40038386713, Nazorov prilaz 5, 21000 Split</izvorni_sadrzaj>
    <derivirana_varijabla naziv="DomainObject.Predmet.ProtustrankaFormatedWithAdressOIB_1"> ČUVAR, dioničko društvo za građevinarstvo, trgovinu i usluge, u stečaju, OIB 40038386713, Nazorov prilaz 5, 21000 Split</derivirana_varijabla>
  </DomainObject.Predmet.ProtustrankaFormatedWithAdressOIB>
  <DomainObject.Predmet.ProtustrankaWithAdress>
    <izvorni_sadrzaj>ČUVAR, dioničko društvo za građevinarstvo, trgovinu i usluge, u stečaju Nazorov prilaz 5, 21000 Split</izvorni_sadrzaj>
    <derivirana_varijabla naziv="DomainObject.Predmet.ProtustrankaWithAdress_1">ČUVAR, dioničko društvo za građevinarstvo, trgovinu i usluge, u stečaju Nazorov prilaz 5, 21000 Split</derivirana_varijabla>
  </DomainObject.Predmet.ProtustrankaWithAdress>
  <DomainObject.Predmet.ProtustrankaWithAdressOIB>
    <izvorni_sadrzaj>ČUVAR, dioničko društvo za građevinarstvo, trgovinu i usluge, u stečaju, OIB 40038386713, Nazorov prilaz 5, 21000 Split</izvorni_sadrzaj>
    <derivirana_varijabla naziv="DomainObject.Predmet.ProtustrankaWithAdressOIB_1">ČUVAR, dioničko društvo za građevinarstvo, trgovinu i usluge, u stečaju, OIB 40038386713, Nazorov prilaz 5, 21000 Split</derivirana_varijabla>
  </DomainObject.Predmet.ProtustrankaWithAdressOIB>
  <DomainObject.Predmet.ProtustrankaNazivFormated>
    <izvorni_sadrzaj>ČUVAR, dioničko društvo za građevinarstvo, trgovinu i usluge, u stečaju</izvorni_sadrzaj>
    <derivirana_varijabla naziv="DomainObject.Predmet.ProtustrankaNazivFormated_1">ČUVAR, dioničko društvo za građevinarstvo, trgovinu i usluge, u stečaju</derivirana_varijabla>
  </DomainObject.Predmet.ProtustrankaNazivFormated>
  <DomainObject.Predmet.ProtustrankaNazivFormatedOIB>
    <izvorni_sadrzaj>ČUVAR, dioničko društvo za građevinarstvo, trgovinu i usluge, u stečaju, OIB 40038386713</izvorni_sadrzaj>
    <derivirana_varijabla naziv="DomainObject.Predmet.ProtustrankaNazivFormatedOIB_1">ČUVAR, dioničko društvo za građevinarstvo, trgovinu i usluge, u stečaju, OIB 40038386713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- POREZNA UPRAVA - PODRUČNI URED SPLIT</izvorni_sadrzaj>
    <derivirana_varijabla naziv="DomainObject.Predmet.StrankaFormated_1">  RH, MINISTARSTVO FINANCIJA - POREZNA UPRAVA - PODRUČNI URED SPLIT</derivirana_varijabla>
  </DomainObject.Predmet.StrankaFormated>
  <DomainObject.Predmet.StrankaFormatedOIB>
    <izvorni_sadrzaj>  RH, MINISTARSTVO FINANCIJA - POREZNA UPRAVA - PODRUČNI URED SPLIT, OIB 18683136487</izvorni_sadrzaj>
    <derivirana_varijabla naziv="DomainObject.Predmet.StrankaFormatedOIB_1">  RH, MINISTARSTVO FINANCIJA - POREZNA UPRAVA - PODRUČNI URED SPLIT, OIB 18683136487</derivirana_varijabla>
  </DomainObject.Predmet.StrankaFormatedOIB>
  <DomainObject.Predmet.StrankaFormatedWithAdress>
    <izvorni_sadrzaj> RH, MINISTARSTVO FINANCIJA - POREZNA UPRAVA - PODRUČNI URED SPLIT</izvorni_sadrzaj>
    <derivirana_varijabla naziv="DomainObject.Predmet.StrankaFormatedWithAdress_1"> RH, MINISTARSTVO FINANCIJA - POREZNA UPRAVA - PODRUČNI URED SPLIT</derivirana_varijabla>
  </DomainObject.Predmet.StrankaFormatedWithAdress>
  <DomainObject.Predmet.StrankaFormatedWithAdressOIB>
    <izvorni_sadrzaj> RH, MINISTARSTVO FINANCIJA - POREZNA UPRAVA - PODRUČNI URED SPLIT, OIB 18683136487</izvorni_sadrzaj>
    <derivirana_varijabla naziv="DomainObject.Predmet.StrankaFormatedWithAdressOIB_1"> RH, MINISTARSTVO FINANCIJA - POREZNA UPRAVA - PODRUČNI URED SPLIT, OIB 18683136487</derivirana_varijabla>
  </DomainObject.Predmet.StrankaFormatedWithAdressOIB>
  <DomainObject.Predmet.StrankaWithAdress>
    <izvorni_sadrzaj>RH, MINISTARSTVO FINANCIJA - POREZNA UPRAVA - PODRUČNI URED SPLIT </izvorni_sadrzaj>
    <derivirana_varijabla naziv="DomainObject.Predmet.StrankaWithAdress_1">RH, MINISTARSTVO FINANCIJA - POREZNA UPRAVA - PODRUČNI URED SPLIT </derivirana_varijabla>
  </DomainObject.Predmet.StrankaWithAdress>
  <DomainObject.Predmet.StrankaWithAdressOIB>
    <izvorni_sadrzaj>RH, MINISTARSTVO FINANCIJA - POREZNA UPRAVA - PODRUČNI URED SPLIT, OIB 18683136487</izvorni_sadrzaj>
    <derivirana_varijabla naziv="DomainObject.Predmet.StrankaWithAdressOIB_1">RH, MINISTARSTVO FINANCIJA - POREZNA UPRAVA - PODRUČNI URED SPLIT, OIB 18683136487</derivirana_varijabla>
  </DomainObject.Predmet.StrankaWithAdressOIB>
  <DomainObject.Predmet.StrankaNazivFormated>
    <izvorni_sadrzaj>RH, MINISTARSTVO FINANCIJA - POREZNA UPRAVA - PODRUČNI URED SPLIT</izvorni_sadrzaj>
    <derivirana_varijabla naziv="DomainObject.Predmet.StrankaNazivFormated_1">RH, MINISTARSTVO FINANCIJA - POREZNA UPRAVA - PODRUČNI URED SPLIT</derivirana_varijabla>
  </DomainObject.Predmet.StrankaNazivFormated>
  <DomainObject.Predmet.StrankaNazivFormatedOIB>
    <izvorni_sadrzaj>RH, MINISTARSTVO FINANCIJA - POREZNA UPRAVA - PODRUČNI URED SPLIT, OIB 18683136487</izvorni_sadrzaj>
    <derivirana_varijabla naziv="DomainObject.Predmet.StrankaNazivFormatedOIB_1">RH, MINISTARSTVO FINANCIJA - POREZNA UPRAVA -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 - POREZNA UPRAVA - PODRUČNI URED SPLIT</item>
    </izvorni_sadrzaj>
    <derivirana_varijabla naziv="DomainObject.Predmet.StrankaListFormated_1">
      <item>RH, MINISTARSTVO FINANCIJA - POREZNA UPRAVA - PODRUČNI URED SPLIT</item>
    </derivirana_varijabla>
  </DomainObject.Predmet.StrankaListFormated>
  <DomainObject.Predmet.StrankaListFormatedOIB>
    <izvorni_sadrzaj>
      <item>RH, MINISTARSTVO FINANCIJA - POREZNA UPRAVA - PODRUČNI URED SPLIT, OIB 18683136487</item>
    </izvorni_sadrzaj>
    <derivirana_varijabla naziv="DomainObject.Predmet.StrankaListFormatedOIB_1">
      <item>RH, MINISTARSTVO FINANCIJA - POREZNA UPRAVA - PODRUČNI URED SPLIT, OIB 18683136487</item>
    </derivirana_varijabla>
  </DomainObject.Predmet.StrankaListFormatedOIB>
  <DomainObject.Predmet.StrankaListFormatedWithAdress>
    <izvorni_sadrzaj>
      <item>RH, MINISTARSTVO FINANCIJA - POREZNA UPRAVA - PODRUČNI URED SPLIT</item>
    </izvorni_sadrzaj>
    <derivirana_varijabla naziv="DomainObject.Predmet.StrankaListFormatedWithAdress_1">
      <item>RH, MINISTARSTVO FINANCIJA - POREZNA UPRAVA - PODRUČNI URED SPLIT</item>
    </derivirana_varijabla>
  </DomainObject.Predmet.StrankaListFormatedWithAdress>
  <DomainObject.Predmet.StrankaListFormatedWithAdressOIB>
    <izvorni_sadrzaj>
      <item>RH, MINISTARSTVO FINANCIJA - POREZNA UPRAVA - PODRUČNI URED SPLIT, OIB 18683136487</item>
    </izvorni_sadrzaj>
    <derivirana_varijabla naziv="DomainObject.Predmet.StrankaListFormatedWithAdressOIB_1">
      <item>RH, MINISTARSTVO FINANCIJA - POREZNA UPRAVA - PODRUČNI URED SPLIT, OIB 18683136487</item>
    </derivirana_varijabla>
  </DomainObject.Predmet.StrankaListFormatedWithAdressOIB>
  <DomainObject.Predmet.StrankaListNazivFormated>
    <izvorni_sadrzaj>
      <item>RH, MINISTARSTVO FINANCIJA - POREZNA UPRAVA - PODRUČNI URED SPLIT</item>
    </izvorni_sadrzaj>
    <derivirana_varijabla naziv="DomainObject.Predmet.StrankaListNazivFormated_1">
      <item>RH, MINISTARSTVO FINANCIJA - POREZNA UPRAVA - PODRUČNI URED SPLIT</item>
    </derivirana_varijabla>
  </DomainObject.Predmet.StrankaListNazivFormated>
  <DomainObject.Predmet.StrankaListNazivFormatedOIB>
    <izvorni_sadrzaj>
      <item>RH, MINISTARSTVO FINANCIJA - POREZNA UPRAVA - PODRUČNI URED SPLIT, OIB 18683136487</item>
    </izvorni_sadrzaj>
    <derivirana_varijabla naziv="DomainObject.Predmet.StrankaListNazivFormatedOIB_1">
      <item>RH, MINISTARSTVO FINANCIJA - POREZNA UPRAVA - PODRUČNI URED SPLIT, OIB 18683136487</item>
    </derivirana_varijabla>
  </DomainObject.Predmet.StrankaListNazivFormatedOIB>
  <DomainObject.Predmet.ProtuStrankaListFormated>
    <izvorni_sadrzaj>
      <item>ČUVAR, dioničko društvo za građevinarstvo, trgovinu i usluge, u stečaju</item>
    </izvorni_sadrzaj>
    <derivirana_varijabla naziv="DomainObject.Predmet.ProtuStrankaListFormated_1">
      <item>ČUVAR, dioničko društvo za građevinarstvo, trgovinu i usluge, u stečaju</item>
    </derivirana_varijabla>
  </DomainObject.Predmet.ProtuStrankaListFormated>
  <DomainObject.Predmet.ProtuStrankaListFormatedOIB>
    <izvorni_sadrzaj>
      <item>ČUVAR, dioničko društvo za građevinarstvo, trgovinu i usluge, u stečaju, OIB 40038386713</item>
    </izvorni_sadrzaj>
    <derivirana_varijabla naziv="DomainObject.Predmet.ProtuStrankaListFormatedOIB_1">
      <item>ČUVAR, dioničko društvo za građevinarstvo, trgovinu i usluge, u stečaju, OIB 40038386713</item>
    </derivirana_varijabla>
  </DomainObject.Predmet.ProtuStrankaListFormatedOIB>
  <DomainObject.Predmet.ProtuStrankaListFormatedWithAdress>
    <izvorni_sadrzaj>
      <item>ČUVAR, dioničko društvo za građevinarstvo, trgovinu i usluge, u stečaju, Nazorov prilaz 5, 21000 Split</item>
    </izvorni_sadrzaj>
    <derivirana_varijabla naziv="DomainObject.Predmet.ProtuStrankaListFormatedWithAdress_1">
      <item>ČUVAR, dioničko društvo za građevinarstvo, trgovinu i usluge, u stečaju, Nazorov prilaz 5, 21000 Split</item>
    </derivirana_varijabla>
  </DomainObject.Predmet.ProtuStrankaListFormatedWithAdress>
  <DomainObject.Predmet.ProtuStrankaListFormatedWithAdressOIB>
    <izvorni_sadrzaj>
      <item>ČUVAR, dioničko društvo za građevinarstvo, trgovinu i usluge, u stečaju, OIB 40038386713, Nazorov prilaz 5, 21000 Split</item>
    </izvorni_sadrzaj>
    <derivirana_varijabla naziv="DomainObject.Predmet.ProtuStrankaListFormatedWithAdressOIB_1">
      <item>ČUVAR, dioničko društvo za građevinarstvo, trgovinu i usluge, u stečaju, OIB 40038386713, Nazorov prilaz 5, 21000 Split</item>
    </derivirana_varijabla>
  </DomainObject.Predmet.ProtuStrankaListFormatedWithAdressOIB>
  <DomainObject.Predmet.ProtuStrankaListNazivFormated>
    <izvorni_sadrzaj>
      <item>ČUVAR, dioničko društvo za građevinarstvo, trgovinu i usluge, u stečaju</item>
    </izvorni_sadrzaj>
    <derivirana_varijabla naziv="DomainObject.Predmet.ProtuStrankaListNazivFormated_1">
      <item>ČUVAR, dioničko društvo za građevinarstvo, trgovinu i usluge, u stečaju</item>
    </derivirana_varijabla>
  </DomainObject.Predmet.ProtuStrankaListNazivFormated>
  <DomainObject.Predmet.ProtuStrankaListNazivFormatedOIB>
    <izvorni_sadrzaj>
      <item>ČUVAR, dioničko društvo za građevinarstvo, trgovinu i usluge, u stečaju, OIB 40038386713</item>
    </izvorni_sadrzaj>
    <derivirana_varijabla naziv="DomainObject.Predmet.ProtuStrankaListNazivFormatedOIB_1">
      <item>ČUVAR, dioničko društvo za građevinarstvo, trgovinu i usluge, u stečaju, OIB 40038386713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- POREZNA UPRAVA - PODRUČNI URED SPLIT</izvorni_sadrzaj>
    <derivirana_varijabla naziv="DomainObject.Predmet.StrankaIDrugi_1">RH, MINISTARSTVO FINANCIJA - POREZNA UPRAVA - PODRUČNI URED SPLIT</derivirana_varijabla>
  </DomainObject.Predmet.StrankaIDrugi>
  <DomainObject.Predmet.ProtustrankaIDrugi>
    <izvorni_sadrzaj>ČUVAR, dioničko društvo za građevinarstvo, trgovinu i usluge, u stečaju</izvorni_sadrzaj>
    <derivirana_varijabla naziv="DomainObject.Predmet.ProtustrankaIDrugi_1">ČUVAR, dioničko društvo za građevinarstvo, trgovinu i usluge, u stečaju</derivirana_varijabla>
  </DomainObject.Predmet.ProtustrankaIDrugi>
  <DomainObject.Predmet.StrankaIDrugiAdressOIB>
    <izvorni_sadrzaj>RH, MINISTARSTVO FINANCIJA - POREZNA UPRAVA - PODRUČNI URED SPLIT, OIB 18683136487</izvorni_sadrzaj>
    <derivirana_varijabla naziv="DomainObject.Predmet.StrankaIDrugiAdressOIB_1">RH, MINISTARSTVO FINANCIJA - POREZNA UPRAVA - PODRUČNI URED SPLIT, OIB 18683136487</derivirana_varijabla>
  </DomainObject.Predmet.StrankaIDrugiAdressOIB>
  <DomainObject.Predmet.ProtustrankaIDrugiAdressOIB>
    <izvorni_sadrzaj>ČUVAR, dioničko društvo za građevinarstvo, trgovinu i usluge, u stečaju, OIB 40038386713, Nazorov prilaz 5, 21000 Split</izvorni_sadrzaj>
    <derivirana_varijabla naziv="DomainObject.Predmet.ProtustrankaIDrugiAdressOIB_1">ČUVAR, dioničko društvo za građevinarstvo, trgovinu i usluge, u stečaju, OIB 40038386713, Nazorov prilaz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ČUVAR, dioničko društvo za građevinarstvo, trgovinu i usluge, u stečaju</item>
      <item>RH, MINISTARSTVO FINANCIJA - POREZNA UPRAVA - PODRUČNI URED SPLIT</item>
    </izvorni_sadrzaj>
    <derivirana_varijabla naziv="DomainObject.Predmet.SudioniciListNaziv_1">
      <item>ČUVAR, dioničko društvo za građevinarstvo, trgovinu i usluge, u stečaju</item>
      <item>RH, MINISTARSTVO FINANCIJA - POREZNA UPRAVA - PODRUČNI URED SPLIT</item>
    </derivirana_varijabla>
  </DomainObject.Predmet.SudioniciListNaziv>
  <DomainObject.Predmet.SudioniciListAdressOIB>
    <izvorni_sadrzaj>
      <item>ČUVAR, dioničko društvo za građevinarstvo, trgovinu i usluge, u stečaju, OIB 40038386713, Nazorov prilaz 5,21000 Split</item>
      <item>RH, MINISTARSTVO FINANCIJA - POREZNA UPRAVA - PODRUČNI URED SPLIT, OIB 18683136487</item>
    </izvorni_sadrzaj>
    <derivirana_varijabla naziv="DomainObject.Predmet.SudioniciListAdressOIB_1">
      <item>ČUVAR, dioničko društvo za građevinarstvo, trgovinu i usluge, u stečaju, OIB 40038386713, Nazorov prilaz 5,21000 Split</item>
      <item>RH, MINISTARSTVO FINANCIJA - POREZNA UPRAVA -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40038386713</item>
      <item>, OIB 18683136487</item>
    </izvorni_sadrzaj>
    <derivirana_varijabla naziv="DomainObject.Predmet.SudioniciListNazivOIB_1">
      <item>, OIB 40038386713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0A062-5D4C-4CD7-91F2-C0D99C0EB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820</properties:Characters>
  <properties:Lines>36</properties:Lines>
  <properties:Paragraphs>17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2016-11-04T13:43:00Z</cp:lastPrinted>
  <dcterms:modified xmlns:xsi="http://www.w3.org/2001/XMLSchema-instance" xsi:type="dcterms:W3CDTF">2016-11-04T14:02:00Z</dcterms:modified>
  <cp:revision>53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