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091b" w14:paraId="cc2091b" w:rsidRDefault="009A280B" w:rsidP="001F35DF" w:rsidR="001F35DF" w:rsidRPr="00126001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="001F35DF" w:rsidRPr="00126001">
        <w:rPr>
          <w:rFonts w:hAnsi="Times New Roman" w:ascii="Times New Roman"/>
          <w:color w:val="000000"/>
          <w:szCs w:val="24"/>
          <w:lang w:val="hr-HR"/>
        </w:rPr>
        <w:tab/>
      </w:r>
    </w:p>
    <w:p w:rsidRDefault="001F35DF" w:rsidP="001F35DF" w:rsidR="001F35DF" w:rsidRPr="00126001">
      <w:pPr>
        <w:jc w:val="center"/>
        <w:rPr>
          <w:color w:val="000000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9A280B" w:rsidP="001F35DF" w:rsidR="00F004A3" w:rsidRPr="00126001">
      <w:pPr>
        <w:ind w:left="-284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004A3" w:rsidP="001F35DF" w:rsidR="00223DB7" w:rsidRPr="0012600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F495C" w:rsidP="001F35DF" w:rsidR="00EF495C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1F35DF" w:rsidR="00E23779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Trgovački sud u Zagrebu po suc</w:t>
      </w:r>
      <w:r w:rsidR="00840182" w:rsidRPr="00126001">
        <w:rPr>
          <w:rFonts w:hAnsi="Times New Roman" w:ascii="Times New Roman"/>
          <w:color w:val="000000"/>
          <w:szCs w:val="24"/>
          <w:lang w:val="hr-HR"/>
        </w:rPr>
        <w:t>u pojedincu Luciji Butigan,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povodom prijedloga predlagatelja Financijske agencije,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RC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 Zagreb, Podružnica Zagreb, Zagreb, Trg svibanjskih žrtva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1995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. 1, za otvaranjem stečajnog postupka nad dužnikom </w:t>
      </w:r>
      <w:r w:rsidR="00640A4F" w:rsidRPr="00126001">
        <w:rPr>
          <w:rFonts w:hAnsi="Times New Roman" w:ascii="Times New Roman"/>
          <w:color w:val="000000"/>
          <w:szCs w:val="24"/>
          <w:lang w:val="hr-HR"/>
        </w:rPr>
        <w:t xml:space="preserve">Foto Nika  d.o.o. Duga Resa, Trg Sv. 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Jurja</w:t>
      </w:r>
      <w:proofErr w:type="spellEnd"/>
      <w:r w:rsidR="00640A4F" w:rsidRPr="00126001">
        <w:rPr>
          <w:rFonts w:hAnsi="Times New Roman" w:ascii="Times New Roman"/>
          <w:color w:val="000000"/>
          <w:szCs w:val="24"/>
          <w:lang w:val="hr-HR"/>
        </w:rPr>
        <w:t xml:space="preserve"> 4, 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640A4F" w:rsidRPr="00126001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53759490337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23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436579" w:rsidRPr="00126001">
        <w:rPr>
          <w:rFonts w:hAnsi="Times New Roman" w:ascii="Times New Roman"/>
          <w:color w:val="000000"/>
          <w:szCs w:val="24"/>
          <w:lang w:val="hr-HR"/>
        </w:rPr>
        <w:t>prosinca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>. godine</w:t>
      </w:r>
    </w:p>
    <w:p w:rsidRDefault="00640A4F" w:rsidP="001F35DF" w:rsidR="00640A4F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36579" w:rsidP="001F35DF" w:rsidR="00436579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004A3" w:rsidP="001F35DF" w:rsidR="00F004A3" w:rsidRPr="0012600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r i j e š i o      j e</w:t>
      </w:r>
    </w:p>
    <w:p w:rsidRDefault="00D235EE" w:rsidP="001F35DF" w:rsidR="00D235EE" w:rsidRPr="00126001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6B2460" w:rsidP="00640A4F" w:rsidR="003500A5" w:rsidRPr="0012600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 xml:space="preserve">U prethodnom postupku pokrenutim nad dužnikom </w:t>
      </w:r>
      <w:r w:rsidR="00640A4F" w:rsidRPr="00126001">
        <w:rPr>
          <w:rFonts w:hAnsi="Times New Roman" w:ascii="Times New Roman"/>
          <w:color w:val="000000"/>
          <w:szCs w:val="24"/>
          <w:lang w:val="hr-HR"/>
        </w:rPr>
        <w:t xml:space="preserve">Foto Nika  d.o.o. Duga Resa, Trg Sv. 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Jurja</w:t>
      </w:r>
      <w:proofErr w:type="spellEnd"/>
      <w:r w:rsidR="00640A4F" w:rsidRPr="00126001">
        <w:rPr>
          <w:rFonts w:hAnsi="Times New Roman" w:ascii="Times New Roman"/>
          <w:color w:val="000000"/>
          <w:szCs w:val="24"/>
          <w:lang w:val="hr-HR"/>
        </w:rPr>
        <w:t xml:space="preserve"> 4, 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640A4F" w:rsidRPr="00126001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53759490337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, za privremenog stečajnog upravitelja imenuje se </w:t>
      </w:r>
      <w:r w:rsidR="00436579"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40A4F" w:rsidRPr="00126001">
        <w:rPr>
          <w:rFonts w:hAnsi="Times New Roman" w:ascii="Times New Roman"/>
          <w:color w:val="000000"/>
          <w:szCs w:val="24"/>
          <w:lang w:val="hr-HR"/>
        </w:rPr>
        <w:t xml:space="preserve">Tibor 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Toth</w:t>
      </w:r>
      <w:proofErr w:type="spellEnd"/>
      <w:r w:rsidR="00436579" w:rsidRPr="00126001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640A4F" w:rsidRPr="00126001">
        <w:rPr>
          <w:rFonts w:hAnsi="Times New Roman" w:ascii="Times New Roman"/>
          <w:color w:val="000000"/>
          <w:szCs w:val="24"/>
          <w:lang w:val="hr-HR"/>
        </w:rPr>
        <w:t>Zagreb</w:t>
      </w:r>
      <w:r w:rsidR="00436579" w:rsidRPr="00126001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Hribarov</w:t>
      </w:r>
      <w:proofErr w:type="spellEnd"/>
      <w:r w:rsidR="00640A4F" w:rsidRPr="00126001">
        <w:rPr>
          <w:rFonts w:hAnsi="Times New Roman" w:ascii="Times New Roman"/>
          <w:color w:val="000000"/>
          <w:szCs w:val="24"/>
          <w:lang w:val="hr-HR"/>
        </w:rPr>
        <w:t xml:space="preserve"> prilaz</w:t>
      </w:r>
      <w:r w:rsidR="00436579" w:rsidRPr="00126001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436579" w:rsidRPr="00126001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436579" w:rsidRPr="00126001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65132060598</w:t>
      </w:r>
      <w:proofErr w:type="spellEnd"/>
      <w:r w:rsidR="00436579" w:rsidRPr="00126001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3500A5" w:rsidP="00640A4F" w:rsidR="003500A5" w:rsidRPr="00126001">
      <w:pPr>
        <w:pStyle w:val="Odlomakpopisa"/>
        <w:ind w:left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640A4F" w:rsidR="003500A5" w:rsidRPr="0012600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126001">
        <w:rPr>
          <w:rFonts w:hAnsi="Times New Roman" w:ascii="Times New Roman"/>
          <w:color w:val="000000"/>
          <w:szCs w:val="24"/>
          <w:lang w:val="hr-HR"/>
        </w:rPr>
        <w:t xml:space="preserve">i kazna zatvora, sukladno čl. </w:t>
      </w:r>
      <w:proofErr w:type="spellStart"/>
      <w:r w:rsidR="00840182" w:rsidRPr="00126001">
        <w:rPr>
          <w:rFonts w:hAnsi="Times New Roman" w:ascii="Times New Roman"/>
          <w:color w:val="000000"/>
          <w:szCs w:val="24"/>
          <w:lang w:val="hr-HR"/>
        </w:rPr>
        <w:t>11</w:t>
      </w:r>
      <w:r w:rsidRPr="00126001">
        <w:rPr>
          <w:rFonts w:hAnsi="Times New Roman" w:ascii="Times New Roman"/>
          <w:color w:val="000000"/>
          <w:szCs w:val="24"/>
          <w:lang w:val="hr-HR"/>
        </w:rPr>
        <w:t>7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>.</w:t>
      </w:r>
      <w:r w:rsidR="00CC0027" w:rsidRPr="00126001">
        <w:rPr>
          <w:rFonts w:hAnsi="Times New Roman" w:ascii="Times New Roman"/>
          <w:color w:val="000000"/>
          <w:szCs w:val="24"/>
          <w:lang w:val="hr-HR"/>
        </w:rPr>
        <w:t>,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C0027" w:rsidRPr="00126001">
        <w:rPr>
          <w:rFonts w:hAnsi="Times New Roman" w:ascii="Times New Roman"/>
          <w:color w:val="000000"/>
          <w:szCs w:val="24"/>
          <w:lang w:val="hr-HR"/>
        </w:rPr>
        <w:t xml:space="preserve">a u svezi s čl. </w:t>
      </w:r>
      <w:proofErr w:type="spellStart"/>
      <w:r w:rsidR="00CC0027" w:rsidRPr="00126001">
        <w:rPr>
          <w:rFonts w:hAnsi="Times New Roman" w:ascii="Times New Roman"/>
          <w:color w:val="000000"/>
          <w:szCs w:val="24"/>
          <w:lang w:val="hr-HR"/>
        </w:rPr>
        <w:t>177</w:t>
      </w:r>
      <w:proofErr w:type="spellEnd"/>
      <w:r w:rsidR="00CC0027" w:rsidRPr="00126001">
        <w:rPr>
          <w:rFonts w:hAnsi="Times New Roman" w:ascii="Times New Roman"/>
          <w:color w:val="000000"/>
          <w:szCs w:val="24"/>
          <w:lang w:val="hr-HR"/>
        </w:rPr>
        <w:t xml:space="preserve">. i </w:t>
      </w:r>
      <w:proofErr w:type="spellStart"/>
      <w:r w:rsidR="00CC0027" w:rsidRPr="00126001">
        <w:rPr>
          <w:rFonts w:hAnsi="Times New Roman" w:ascii="Times New Roman"/>
          <w:color w:val="000000"/>
          <w:szCs w:val="24"/>
          <w:lang w:val="hr-HR"/>
        </w:rPr>
        <w:t>178.</w:t>
      </w:r>
      <w:r w:rsidRPr="00126001">
        <w:rPr>
          <w:rFonts w:hAnsi="Times New Roman" w:ascii="Times New Roman"/>
          <w:color w:val="000000"/>
          <w:szCs w:val="24"/>
          <w:lang w:val="hr-HR"/>
        </w:rPr>
        <w:t>Stečajnog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 zakona.</w:t>
      </w:r>
    </w:p>
    <w:p w:rsidRDefault="003500A5" w:rsidP="00640A4F" w:rsidR="003500A5" w:rsidRPr="00126001">
      <w:pPr>
        <w:ind w:left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640A4F" w:rsidR="003500A5" w:rsidRPr="0012600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Privremen</w:t>
      </w:r>
      <w:r w:rsidR="00776BF7" w:rsidRPr="00126001">
        <w:rPr>
          <w:rFonts w:hAnsi="Times New Roman" w:ascii="Times New Roman"/>
          <w:color w:val="000000"/>
          <w:szCs w:val="24"/>
          <w:lang w:val="hr-HR"/>
        </w:rPr>
        <w:t xml:space="preserve">i stečajni upravitelj dužan je 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u roku od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30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 dana ispitati da li kod dužnika i nadalje </w:t>
      </w:r>
      <w:r w:rsidR="00CC0027" w:rsidRPr="00126001">
        <w:rPr>
          <w:rFonts w:hAnsi="Times New Roman" w:ascii="Times New Roman"/>
          <w:color w:val="000000"/>
          <w:szCs w:val="24"/>
          <w:lang w:val="hr-HR"/>
        </w:rPr>
        <w:t xml:space="preserve">postoji </w:t>
      </w:r>
      <w:r w:rsidRPr="00126001">
        <w:rPr>
          <w:rFonts w:hAnsi="Times New Roman" w:ascii="Times New Roman"/>
          <w:color w:val="000000"/>
          <w:szCs w:val="24"/>
          <w:lang w:val="hr-HR"/>
        </w:rPr>
        <w:t>koji od</w:t>
      </w:r>
      <w:r w:rsidR="00CC0027"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76BF7" w:rsidRPr="00126001">
        <w:rPr>
          <w:rFonts w:hAnsi="Times New Roman" w:ascii="Times New Roman"/>
          <w:color w:val="000000"/>
          <w:szCs w:val="24"/>
          <w:lang w:val="hr-HR"/>
        </w:rPr>
        <w:t xml:space="preserve">stečajnih razloga, ispitati da li </w:t>
      </w:r>
      <w:r w:rsidRPr="00126001">
        <w:rPr>
          <w:rFonts w:hAnsi="Times New Roman" w:ascii="Times New Roman"/>
          <w:color w:val="000000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B2460" w:rsidP="00640A4F" w:rsidR="001F35DF" w:rsidRPr="0012600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Zakaz</w:t>
      </w:r>
      <w:r w:rsidR="003B5DD7" w:rsidRPr="00126001">
        <w:rPr>
          <w:rFonts w:hAnsi="Times New Roman" w:ascii="Times New Roman"/>
          <w:color w:val="000000"/>
          <w:szCs w:val="24"/>
          <w:lang w:val="hr-HR"/>
        </w:rPr>
        <w:t>uje se ročište radi rasprave o pretpostavkama za otvaranje stečajnog postupka kod dužnika</w:t>
      </w:r>
      <w:r w:rsidR="001F35DF" w:rsidRPr="00126001">
        <w:rPr>
          <w:rFonts w:hAnsi="Times New Roman" w:ascii="Times New Roman"/>
          <w:color w:val="000000"/>
          <w:szCs w:val="24"/>
          <w:lang w:val="hr-HR"/>
        </w:rPr>
        <w:t xml:space="preserve"> za dan:</w:t>
      </w:r>
    </w:p>
    <w:p w:rsidRDefault="00D12560" w:rsidP="00D12560" w:rsidR="00D12560" w:rsidRPr="00126001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36579" w:rsidP="001F35DF" w:rsidR="001F35DF" w:rsidRPr="00126001">
      <w:pPr>
        <w:ind w:firstLine="720"/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proofErr w:type="spellStart"/>
      <w:r w:rsidRPr="00126001">
        <w:rPr>
          <w:rFonts w:hAnsi="Times New Roman" w:ascii="Times New Roman"/>
          <w:b/>
          <w:color w:val="000000"/>
          <w:szCs w:val="24"/>
          <w:u w:val="single"/>
          <w:lang w:val="hr-HR"/>
        </w:rPr>
        <w:t>21</w:t>
      </w:r>
      <w:proofErr w:type="spellEnd"/>
      <w:r w:rsidR="00B13BA9" w:rsidRPr="00126001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Pr="00126001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veljače </w:t>
      </w:r>
      <w:proofErr w:type="spellStart"/>
      <w:r w:rsidRPr="00126001">
        <w:rPr>
          <w:rFonts w:hAnsi="Times New Roman" w:ascii="Times New Roman"/>
          <w:b/>
          <w:color w:val="000000"/>
          <w:szCs w:val="24"/>
          <w:u w:val="single"/>
          <w:lang w:val="hr-HR"/>
        </w:rPr>
        <w:t>2017</w:t>
      </w:r>
      <w:proofErr w:type="spellEnd"/>
      <w:r w:rsidR="00776BF7" w:rsidRPr="00126001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godine u </w:t>
      </w:r>
      <w:proofErr w:type="spellStart"/>
      <w:r w:rsidR="00640A4F" w:rsidRPr="00126001">
        <w:rPr>
          <w:rFonts w:hAnsi="Times New Roman" w:ascii="Times New Roman"/>
          <w:b/>
          <w:color w:val="000000"/>
          <w:szCs w:val="24"/>
          <w:u w:val="single"/>
          <w:lang w:val="hr-HR"/>
        </w:rPr>
        <w:t>10</w:t>
      </w:r>
      <w:proofErr w:type="spellEnd"/>
      <w:r w:rsidR="00B13BA9" w:rsidRPr="00126001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proofErr w:type="spellStart"/>
      <w:r w:rsidR="00640A4F" w:rsidRPr="00126001">
        <w:rPr>
          <w:rFonts w:hAnsi="Times New Roman" w:ascii="Times New Roman"/>
          <w:b/>
          <w:color w:val="000000"/>
          <w:szCs w:val="24"/>
          <w:u w:val="single"/>
          <w:lang w:val="hr-HR"/>
        </w:rPr>
        <w:t>15</w:t>
      </w:r>
      <w:proofErr w:type="spellEnd"/>
      <w:r w:rsidR="00776BF7" w:rsidRPr="00126001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sati</w:t>
      </w:r>
    </w:p>
    <w:p w:rsidRDefault="001F35DF" w:rsidP="001F35DF" w:rsidR="001F35DF" w:rsidRPr="00126001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6F415A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 xml:space="preserve">na Trgovačkom </w:t>
      </w:r>
      <w:r w:rsidR="003500A5" w:rsidRPr="00126001">
        <w:rPr>
          <w:rFonts w:hAnsi="Times New Roman" w:ascii="Times New Roman"/>
          <w:color w:val="000000"/>
          <w:szCs w:val="24"/>
          <w:lang w:val="hr-HR"/>
        </w:rPr>
        <w:t>sudu u Zagrebu</w:t>
      </w:r>
      <w:r w:rsidR="00CC0027" w:rsidRPr="00126001">
        <w:rPr>
          <w:rFonts w:hAnsi="Times New Roman" w:ascii="Times New Roman"/>
          <w:color w:val="000000"/>
          <w:szCs w:val="24"/>
          <w:lang w:val="hr-HR"/>
        </w:rPr>
        <w:t xml:space="preserve">, soba </w:t>
      </w:r>
      <w:proofErr w:type="spellStart"/>
      <w:r w:rsidR="00CC0027" w:rsidRPr="00126001">
        <w:rPr>
          <w:rFonts w:hAnsi="Times New Roman" w:ascii="Times New Roman"/>
          <w:color w:val="000000"/>
          <w:szCs w:val="24"/>
          <w:lang w:val="hr-HR"/>
        </w:rPr>
        <w:t>91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 (II kat)</w:t>
      </w:r>
      <w:r w:rsidR="001F35DF" w:rsidRPr="00126001">
        <w:rPr>
          <w:rFonts w:hAnsi="Times New Roman" w:ascii="Times New Roman"/>
          <w:color w:val="000000"/>
          <w:szCs w:val="24"/>
          <w:lang w:val="hr-HR"/>
        </w:rPr>
        <w:t xml:space="preserve"> u zgradi ovog suda u Zagrebu,</w:t>
      </w:r>
      <w:r w:rsidR="003500A5"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415A" w:rsidRPr="00126001">
        <w:rPr>
          <w:rFonts w:hAnsi="Times New Roman" w:ascii="Times New Roman"/>
          <w:color w:val="000000"/>
          <w:szCs w:val="24"/>
          <w:lang w:val="hr-HR"/>
        </w:rPr>
        <w:t>P</w:t>
      </w:r>
      <w:r w:rsidR="003500A5" w:rsidRPr="00126001">
        <w:rPr>
          <w:rFonts w:hAnsi="Times New Roman" w:ascii="Times New Roman"/>
          <w:color w:val="000000"/>
          <w:szCs w:val="24"/>
          <w:lang w:val="hr-HR"/>
        </w:rPr>
        <w:t xml:space="preserve">etrinjska 8, </w:t>
      </w:r>
      <w:r w:rsidR="006F415A" w:rsidRPr="00126001">
        <w:rPr>
          <w:rFonts w:hAnsi="Times New Roman" w:ascii="Times New Roman"/>
          <w:color w:val="000000"/>
          <w:szCs w:val="24"/>
          <w:lang w:val="hr-HR"/>
        </w:rPr>
        <w:t>na koje se pozivaju dostavom ovog rješenja:</w:t>
      </w:r>
    </w:p>
    <w:p w:rsidRDefault="00640A4F" w:rsidP="003500A5" w:rsidR="00640A4F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0A4F" w:rsidP="003500A5" w:rsidR="00640A4F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0A4F" w:rsidP="003500A5" w:rsidR="00640A4F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3500A5" w:rsidP="001F35DF" w:rsidR="003500A5" w:rsidRPr="00126001">
      <w:pPr>
        <w:ind w:firstLine="720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3500A5" w:rsidR="003500A5" w:rsidRPr="00126001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Pred</w:t>
      </w:r>
      <w:r w:rsidR="00CC0027" w:rsidRPr="00126001">
        <w:rPr>
          <w:rFonts w:hAnsi="Times New Roman" w:ascii="Times New Roman"/>
          <w:color w:val="000000"/>
          <w:szCs w:val="24"/>
          <w:lang w:val="hr-HR"/>
        </w:rPr>
        <w:t>lagatelj, Financijska agencija,</w:t>
      </w:r>
    </w:p>
    <w:p w:rsidRDefault="003500A5" w:rsidP="003500A5" w:rsidR="00436579" w:rsidRPr="00126001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P</w:t>
      </w:r>
      <w:r w:rsidR="006F415A" w:rsidRPr="00126001">
        <w:rPr>
          <w:rFonts w:hAnsi="Times New Roman" w:ascii="Times New Roman"/>
          <w:color w:val="000000"/>
          <w:szCs w:val="24"/>
          <w:lang w:val="hr-HR"/>
        </w:rPr>
        <w:t xml:space="preserve">rivremeni stečajni upravitelj </w:t>
      </w:r>
    </w:p>
    <w:p w:rsidRDefault="003500A5" w:rsidP="003500A5" w:rsidR="00436579" w:rsidRPr="00126001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D</w:t>
      </w:r>
      <w:r w:rsidR="00960517" w:rsidRPr="00126001">
        <w:rPr>
          <w:rFonts w:hAnsi="Times New Roman" w:ascii="Times New Roman"/>
          <w:color w:val="000000"/>
          <w:szCs w:val="24"/>
          <w:lang w:val="hr-HR"/>
        </w:rPr>
        <w:t>užnik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3500A5" w:rsidP="003500A5" w:rsidR="008942A6" w:rsidRPr="00126001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Zakonski zastupnik dužnika</w:t>
      </w:r>
    </w:p>
    <w:p w:rsidRDefault="001855A6" w:rsidP="001F35DF" w:rsidR="001855A6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1F35DF" w:rsidR="006B2460" w:rsidRPr="0012600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Obrazloženje:</w:t>
      </w:r>
    </w:p>
    <w:p w:rsidRDefault="00497EED" w:rsidP="001F35DF" w:rsidR="00497EED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B5F07" w:rsidP="003500A5" w:rsidR="007B5F07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="00C74343" w:rsidRPr="00126001">
        <w:rPr>
          <w:rFonts w:hAnsi="Times New Roman" w:ascii="Times New Roman"/>
          <w:color w:val="000000"/>
          <w:szCs w:val="24"/>
          <w:lang w:val="hr-HR"/>
        </w:rPr>
        <w:t>Temeljem prijedloga</w:t>
      </w:r>
      <w:r w:rsidR="00FE1476" w:rsidRPr="00126001">
        <w:rPr>
          <w:rFonts w:hAnsi="Times New Roman" w:ascii="Times New Roman"/>
          <w:color w:val="000000"/>
          <w:szCs w:val="24"/>
          <w:lang w:val="hr-HR"/>
        </w:rPr>
        <w:t xml:space="preserve"> Financijske agencije, </w:t>
      </w:r>
      <w:proofErr w:type="spellStart"/>
      <w:r w:rsidR="00FE1476" w:rsidRPr="00126001">
        <w:rPr>
          <w:rFonts w:hAnsi="Times New Roman" w:ascii="Times New Roman"/>
          <w:color w:val="000000"/>
          <w:szCs w:val="24"/>
          <w:lang w:val="hr-HR"/>
        </w:rPr>
        <w:t>RC</w:t>
      </w:r>
      <w:proofErr w:type="spellEnd"/>
      <w:r w:rsidR="00FE1476" w:rsidRPr="00126001">
        <w:rPr>
          <w:rFonts w:hAnsi="Times New Roman" w:ascii="Times New Roman"/>
          <w:color w:val="000000"/>
          <w:szCs w:val="24"/>
          <w:lang w:val="hr-HR"/>
        </w:rPr>
        <w:t xml:space="preserve"> Zagreb, Podružnica Zagreb, Zagreb, Trg svibanjskih žrtva </w:t>
      </w:r>
      <w:proofErr w:type="spellStart"/>
      <w:r w:rsidR="00FE1476" w:rsidRPr="00126001">
        <w:rPr>
          <w:rFonts w:hAnsi="Times New Roman" w:ascii="Times New Roman"/>
          <w:color w:val="000000"/>
          <w:szCs w:val="24"/>
          <w:lang w:val="hr-HR"/>
        </w:rPr>
        <w:t>1995</w:t>
      </w:r>
      <w:proofErr w:type="spellEnd"/>
      <w:r w:rsidR="00FE1476" w:rsidRPr="00126001">
        <w:rPr>
          <w:rFonts w:hAnsi="Times New Roman" w:ascii="Times New Roman"/>
          <w:color w:val="000000"/>
          <w:szCs w:val="24"/>
          <w:lang w:val="hr-HR"/>
        </w:rPr>
        <w:t xml:space="preserve">. 1, koja je isti podnijela temeljem odredbe članka </w:t>
      </w:r>
      <w:proofErr w:type="spellStart"/>
      <w:r w:rsidR="00FE1476" w:rsidRPr="00126001">
        <w:rPr>
          <w:rFonts w:hAnsi="Times New Roman" w:ascii="Times New Roman"/>
          <w:color w:val="000000"/>
          <w:szCs w:val="24"/>
          <w:lang w:val="hr-HR"/>
        </w:rPr>
        <w:t>110</w:t>
      </w:r>
      <w:proofErr w:type="spellEnd"/>
      <w:r w:rsidR="00FE1476" w:rsidRPr="00126001">
        <w:rPr>
          <w:rFonts w:hAnsi="Times New Roman" w:ascii="Times New Roman"/>
          <w:color w:val="000000"/>
          <w:szCs w:val="24"/>
          <w:lang w:val="hr-HR"/>
        </w:rPr>
        <w:t xml:space="preserve">. stav 1. Stečajnog zakona ("Narodne novine" </w:t>
      </w:r>
      <w:proofErr w:type="spellStart"/>
      <w:r w:rsidR="00FE1476" w:rsidRPr="00126001">
        <w:rPr>
          <w:rFonts w:hAnsi="Times New Roman" w:ascii="Times New Roman"/>
          <w:color w:val="000000"/>
          <w:szCs w:val="24"/>
          <w:lang w:val="hr-HR"/>
        </w:rPr>
        <w:t>71</w:t>
      </w:r>
      <w:proofErr w:type="spellEnd"/>
      <w:r w:rsidR="00FE1476" w:rsidRPr="00126001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FE1476" w:rsidRPr="00126001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="00FE1476" w:rsidRPr="00126001">
        <w:rPr>
          <w:rFonts w:hAnsi="Times New Roman" w:ascii="Times New Roman"/>
          <w:color w:val="000000"/>
          <w:szCs w:val="24"/>
          <w:lang w:val="hr-HR"/>
        </w:rPr>
        <w:t xml:space="preserve">; dalje u tekstu </w:t>
      </w:r>
      <w:proofErr w:type="spellStart"/>
      <w:r w:rsidR="00FE1476" w:rsidRPr="00126001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FE1476" w:rsidRPr="00126001">
        <w:rPr>
          <w:rFonts w:hAnsi="Times New Roman" w:ascii="Times New Roman"/>
          <w:color w:val="000000"/>
          <w:szCs w:val="24"/>
          <w:lang w:val="hr-HR"/>
        </w:rPr>
        <w:t xml:space="preserve">-a) 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ovaj je sud rješenjem gornjeg broja pokrenuo prethodni postupak dana </w:t>
      </w:r>
      <w:r w:rsidR="00967305" w:rsidRPr="00126001">
        <w:rPr>
          <w:rFonts w:hAnsi="Times New Roman" w:ascii="Times New Roman"/>
          <w:color w:val="000000"/>
          <w:szCs w:val="24"/>
          <w:lang w:val="hr-HR"/>
        </w:rPr>
        <w:t>2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67305" w:rsidRPr="00126001">
        <w:rPr>
          <w:rFonts w:hAnsi="Times New Roman" w:ascii="Times New Roman"/>
          <w:color w:val="000000"/>
          <w:szCs w:val="24"/>
          <w:lang w:val="hr-HR"/>
        </w:rPr>
        <w:t>studenog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>.</w:t>
      </w:r>
      <w:r w:rsidR="003500A5"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26001">
        <w:rPr>
          <w:rFonts w:hAnsi="Times New Roman" w:ascii="Times New Roman"/>
          <w:color w:val="000000"/>
          <w:szCs w:val="24"/>
          <w:lang w:val="hr-HR"/>
        </w:rPr>
        <w:t>g</w:t>
      </w:r>
      <w:r w:rsidR="003500A5" w:rsidRPr="00126001">
        <w:rPr>
          <w:rFonts w:hAnsi="Times New Roman" w:ascii="Times New Roman"/>
          <w:color w:val="000000"/>
          <w:szCs w:val="24"/>
          <w:lang w:val="hr-HR"/>
        </w:rPr>
        <w:t>odine</w:t>
      </w:r>
      <w:r w:rsidR="00FE1476" w:rsidRPr="00126001">
        <w:rPr>
          <w:rFonts w:hAnsi="Times New Roman" w:ascii="Times New Roman"/>
          <w:color w:val="000000"/>
          <w:szCs w:val="24"/>
          <w:lang w:val="hr-HR"/>
        </w:rPr>
        <w:t>, temeljem odredbe članka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115</w:t>
      </w:r>
      <w:proofErr w:type="spellEnd"/>
      <w:r w:rsidR="003500A5" w:rsidRPr="00126001">
        <w:rPr>
          <w:rFonts w:hAnsi="Times New Roman" w:ascii="Times New Roman"/>
          <w:color w:val="000000"/>
          <w:szCs w:val="24"/>
          <w:lang w:val="hr-HR"/>
        </w:rPr>
        <w:t>.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st</w:t>
      </w:r>
      <w:r w:rsidR="00FE1476" w:rsidRPr="00126001">
        <w:rPr>
          <w:rFonts w:hAnsi="Times New Roman" w:ascii="Times New Roman"/>
          <w:color w:val="000000"/>
          <w:szCs w:val="24"/>
          <w:lang w:val="hr-HR"/>
        </w:rPr>
        <w:t>av</w:t>
      </w:r>
      <w:r w:rsidR="003500A5"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26001">
        <w:rPr>
          <w:rFonts w:hAnsi="Times New Roman" w:ascii="Times New Roman"/>
          <w:color w:val="000000"/>
          <w:szCs w:val="24"/>
          <w:lang w:val="hr-HR"/>
        </w:rPr>
        <w:t>1</w:t>
      </w:r>
      <w:r w:rsidR="003500A5" w:rsidRPr="00126001">
        <w:rPr>
          <w:rFonts w:hAnsi="Times New Roman" w:ascii="Times New Roman"/>
          <w:color w:val="000000"/>
          <w:szCs w:val="24"/>
          <w:lang w:val="hr-HR"/>
        </w:rPr>
        <w:t>.</w:t>
      </w:r>
      <w:r w:rsidRPr="00126001">
        <w:rPr>
          <w:color w:val="000000"/>
          <w:lang w:val="hr-HR"/>
        </w:rPr>
        <w:t xml:space="preserve"> </w:t>
      </w:r>
      <w:proofErr w:type="spellStart"/>
      <w:r w:rsidR="00F527EF" w:rsidRPr="00126001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F527EF" w:rsidRPr="00126001">
        <w:rPr>
          <w:rFonts w:hAnsi="Times New Roman" w:ascii="Times New Roman"/>
          <w:color w:val="000000"/>
          <w:szCs w:val="24"/>
          <w:lang w:val="hr-HR"/>
        </w:rPr>
        <w:t>-a</w:t>
      </w:r>
      <w:r w:rsidRPr="00126001">
        <w:rPr>
          <w:rFonts w:hAnsi="Times New Roman" w:ascii="Times New Roman"/>
          <w:color w:val="000000"/>
          <w:szCs w:val="24"/>
          <w:lang w:val="hr-HR"/>
        </w:rPr>
        <w:t>, nadalje temeljem odre</w:t>
      </w:r>
      <w:r w:rsidR="003B5DD7" w:rsidRPr="00126001">
        <w:rPr>
          <w:rFonts w:hAnsi="Times New Roman" w:ascii="Times New Roman"/>
          <w:color w:val="000000"/>
          <w:szCs w:val="24"/>
          <w:lang w:val="hr-HR"/>
        </w:rPr>
        <w:t>d</w:t>
      </w:r>
      <w:r w:rsidRPr="00126001">
        <w:rPr>
          <w:rFonts w:hAnsi="Times New Roman" w:ascii="Times New Roman"/>
          <w:color w:val="000000"/>
          <w:szCs w:val="24"/>
          <w:lang w:val="hr-HR"/>
        </w:rPr>
        <w:t>b</w:t>
      </w:r>
      <w:r w:rsidR="00FE1476" w:rsidRPr="00126001">
        <w:rPr>
          <w:rFonts w:hAnsi="Times New Roman" w:ascii="Times New Roman"/>
          <w:color w:val="000000"/>
          <w:szCs w:val="24"/>
          <w:lang w:val="hr-HR"/>
        </w:rPr>
        <w:t>e članka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123</w:t>
      </w:r>
      <w:proofErr w:type="spellEnd"/>
      <w:r w:rsidR="003500A5" w:rsidRPr="00126001">
        <w:rPr>
          <w:rFonts w:hAnsi="Times New Roman" w:ascii="Times New Roman"/>
          <w:color w:val="000000"/>
          <w:szCs w:val="24"/>
          <w:lang w:val="hr-HR"/>
        </w:rPr>
        <w:t>.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3500A5" w:rsidRPr="00126001">
        <w:rPr>
          <w:rFonts w:hAnsi="Times New Roman" w:ascii="Times New Roman"/>
          <w:color w:val="000000"/>
          <w:szCs w:val="24"/>
          <w:lang w:val="hr-HR"/>
        </w:rPr>
        <w:t>-a</w:t>
      </w:r>
      <w:r w:rsidR="00C74343" w:rsidRPr="00126001">
        <w:rPr>
          <w:rFonts w:hAnsi="Times New Roman" w:ascii="Times New Roman"/>
          <w:color w:val="000000"/>
          <w:szCs w:val="24"/>
          <w:lang w:val="hr-HR"/>
        </w:rPr>
        <w:t>,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odredio prvo ročište radi </w:t>
      </w:r>
      <w:r w:rsidR="00F527EF" w:rsidRPr="00126001">
        <w:rPr>
          <w:rFonts w:hAnsi="Times New Roman" w:ascii="Times New Roman"/>
          <w:color w:val="000000"/>
          <w:szCs w:val="24"/>
          <w:lang w:val="hr-HR"/>
        </w:rPr>
        <w:t>očitovanja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osobe </w:t>
      </w:r>
      <w:r w:rsidR="003B5DD7" w:rsidRPr="00126001">
        <w:rPr>
          <w:rFonts w:hAnsi="Times New Roman" w:ascii="Times New Roman"/>
          <w:color w:val="000000"/>
          <w:szCs w:val="24"/>
          <w:lang w:val="hr-HR"/>
        </w:rPr>
        <w:t>ovlaštene za zastupanje dužnika p</w:t>
      </w:r>
      <w:r w:rsidRPr="00126001">
        <w:rPr>
          <w:rFonts w:hAnsi="Times New Roman" w:ascii="Times New Roman"/>
          <w:color w:val="000000"/>
          <w:szCs w:val="24"/>
          <w:lang w:val="hr-HR"/>
        </w:rPr>
        <w:t>o zakonu, te naložio istome dostaviti popis imovine i obveza od dužnika sukla</w:t>
      </w:r>
      <w:r w:rsidR="003B5DD7" w:rsidRPr="00126001">
        <w:rPr>
          <w:rFonts w:hAnsi="Times New Roman" w:ascii="Times New Roman"/>
          <w:color w:val="000000"/>
          <w:szCs w:val="24"/>
          <w:lang w:val="hr-HR"/>
        </w:rPr>
        <w:t>d</w:t>
      </w:r>
      <w:r w:rsidR="00FE1476" w:rsidRPr="00126001">
        <w:rPr>
          <w:rFonts w:hAnsi="Times New Roman" w:ascii="Times New Roman"/>
          <w:color w:val="000000"/>
          <w:szCs w:val="24"/>
          <w:lang w:val="hr-HR"/>
        </w:rPr>
        <w:t>no odredbi članka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17</w:t>
      </w:r>
      <w:proofErr w:type="spellEnd"/>
      <w:r w:rsidR="003500A5" w:rsidRPr="00126001">
        <w:rPr>
          <w:rFonts w:hAnsi="Times New Roman" w:ascii="Times New Roman"/>
          <w:color w:val="000000"/>
          <w:szCs w:val="24"/>
          <w:lang w:val="hr-HR"/>
        </w:rPr>
        <w:t>.</w:t>
      </w:r>
      <w:r w:rsidR="00FE1476" w:rsidRPr="00126001">
        <w:rPr>
          <w:rFonts w:hAnsi="Times New Roman" w:ascii="Times New Roman"/>
          <w:color w:val="000000"/>
          <w:szCs w:val="24"/>
          <w:lang w:val="hr-HR"/>
        </w:rPr>
        <w:t xml:space="preserve"> i članka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117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3500A5" w:rsidRPr="00126001">
        <w:rPr>
          <w:rFonts w:hAnsi="Times New Roman" w:ascii="Times New Roman"/>
          <w:color w:val="000000"/>
          <w:szCs w:val="24"/>
          <w:lang w:val="hr-HR"/>
        </w:rPr>
        <w:t>-a</w:t>
      </w:r>
      <w:r w:rsidRPr="00126001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B5F07" w:rsidP="001F35DF" w:rsidR="00F527EF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527EF" w:rsidP="001F35DF" w:rsidR="00C74343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="00C74343" w:rsidRPr="00126001">
        <w:rPr>
          <w:rFonts w:hAnsi="Times New Roman" w:ascii="Times New Roman"/>
          <w:color w:val="000000"/>
          <w:szCs w:val="24"/>
          <w:lang w:val="hr-HR"/>
        </w:rPr>
        <w:t>Člankom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2.</w:t>
      </w:r>
      <w:r w:rsidR="00C74343"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C74343" w:rsidRPr="00126001">
        <w:rPr>
          <w:rFonts w:hAnsi="Times New Roman" w:ascii="Times New Roman"/>
          <w:color w:val="000000"/>
          <w:szCs w:val="24"/>
          <w:lang w:val="hr-HR"/>
        </w:rPr>
        <w:t>st.2</w:t>
      </w:r>
      <w:proofErr w:type="spellEnd"/>
      <w:r w:rsidR="00C74343" w:rsidRPr="00126001">
        <w:rPr>
          <w:rFonts w:hAnsi="Times New Roman" w:ascii="Times New Roman"/>
          <w:color w:val="000000"/>
          <w:szCs w:val="24"/>
          <w:lang w:val="hr-HR"/>
        </w:rPr>
        <w:t>.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>-a</w:t>
      </w:r>
      <w:r w:rsidR="00C74343" w:rsidRPr="00126001">
        <w:rPr>
          <w:rFonts w:hAnsi="Times New Roman" w:ascii="Times New Roman"/>
          <w:color w:val="000000"/>
          <w:szCs w:val="24"/>
          <w:lang w:val="hr-HR"/>
        </w:rPr>
        <w:t>, propisano je, da se stečajni postupak provodi radi skupnog namirenja vjerovnika stečajnog dužnika, u</w:t>
      </w:r>
      <w:r w:rsidR="00436579" w:rsidRPr="00126001">
        <w:rPr>
          <w:rFonts w:hAnsi="Times New Roman" w:ascii="Times New Roman"/>
          <w:color w:val="000000"/>
          <w:szCs w:val="24"/>
          <w:lang w:val="hr-HR"/>
        </w:rPr>
        <w:t>novčenjem njegove imovine i pod</w:t>
      </w:r>
      <w:r w:rsidR="00C74343" w:rsidRPr="00126001">
        <w:rPr>
          <w:rFonts w:hAnsi="Times New Roman" w:ascii="Times New Roman"/>
          <w:color w:val="000000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67305" w:rsidP="00967305" w:rsidR="00967305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 xml:space="preserve">Na navedeno ročište dužnik nije pristupio, iako uredno pozvan, a niti je postupio po Rješenju i Zaključku ovog suda od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. prosinca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>. godine, odnosno nije dostavio niti popis imovine i obveza kod dužnika, a niti financijsko-gospodarsko izvješće.</w:t>
      </w:r>
    </w:p>
    <w:p w:rsidRDefault="00967305" w:rsidP="00967305" w:rsidR="00967305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ab/>
      </w:r>
    </w:p>
    <w:p w:rsidRDefault="00967305" w:rsidP="00967305" w:rsidR="00967305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ab/>
      </w:r>
    </w:p>
    <w:p w:rsidRDefault="00967305" w:rsidP="00967305" w:rsidR="00967305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 xml:space="preserve">Kako se dužnik nije očitovao koju imovinu ima u svom vlasništvu, a koja bi činila stečajnu masu za namirenje vjerovnika, odnosno, nije se očitovao da li uopće ima imovine, to je temeljem odredbe članka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118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>-a, imenovan privremeni stečajni upravitelj s ovlastima i dužnostima kao u izreci ovog rješenja, a koji će utvrditi ne samo stečajni razlog već i činjenicu vrijednosti eventualne stečajne mase u smislu dostatnosti iste bar i za troškove postupka ili nedostatnosti iste,a o čemu će ovisiti odluka suda da li u ovom konkretnom predmetu stečajni postupak otvoriti i voditi ili otvoriti i istovremeno zaključiti ukoliko dužnik stečajne mase nema, odnosno odlučiti o daljnjem tijeku ovog postupka.</w:t>
      </w:r>
    </w:p>
    <w:p w:rsidRDefault="00967305" w:rsidP="00967305" w:rsidR="00967305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67305" w:rsidP="00967305" w:rsidR="00967305" w:rsidRPr="001260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 xml:space="preserve">Sukladno odredbi članka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128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126001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>-a odmah je određeno i drugo ročište radi rasprave o pretpostavkama za otvaranje stečajnog postupka.</w:t>
      </w:r>
    </w:p>
    <w:p w:rsidRDefault="007D4412" w:rsidP="001F35DF" w:rsidR="007D4412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D4412" w:rsidP="00776BF7" w:rsidR="001F35DF" w:rsidRPr="0012600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U  Zagrebu</w:t>
      </w:r>
      <w:r w:rsidR="006B2460" w:rsidRPr="00126001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640A4F" w:rsidRPr="00126001">
        <w:rPr>
          <w:rFonts w:hAnsi="Times New Roman" w:ascii="Times New Roman"/>
          <w:color w:val="000000"/>
          <w:szCs w:val="24"/>
          <w:lang w:val="hr-HR"/>
        </w:rPr>
        <w:t>23</w:t>
      </w:r>
      <w:proofErr w:type="spellEnd"/>
      <w:r w:rsidR="002178F1" w:rsidRPr="00126001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BF4521" w:rsidRPr="00126001">
        <w:rPr>
          <w:rFonts w:hAnsi="Times New Roman" w:ascii="Times New Roman"/>
          <w:color w:val="000000"/>
          <w:szCs w:val="24"/>
          <w:lang w:val="hr-HR"/>
        </w:rPr>
        <w:t>prosinac</w:t>
      </w:r>
      <w:r w:rsidR="008942A6" w:rsidRPr="0012600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942A6" w:rsidRPr="00126001">
        <w:rPr>
          <w:rFonts w:hAnsi="Times New Roman" w:ascii="Times New Roman"/>
          <w:color w:val="000000"/>
          <w:szCs w:val="24"/>
          <w:lang w:val="hr-HR"/>
        </w:rPr>
        <w:t>201</w:t>
      </w:r>
      <w:r w:rsidR="002178F1" w:rsidRPr="00126001">
        <w:rPr>
          <w:rFonts w:hAnsi="Times New Roman" w:ascii="Times New Roman"/>
          <w:color w:val="000000"/>
          <w:szCs w:val="24"/>
          <w:lang w:val="hr-HR"/>
        </w:rPr>
        <w:t>6</w:t>
      </w:r>
      <w:proofErr w:type="spellEnd"/>
      <w:r w:rsidRPr="00126001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D4412" w:rsidP="001F35DF" w:rsidR="007D4412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</w:t>
      </w:r>
      <w:r w:rsidR="002F085D" w:rsidRPr="00126001">
        <w:rPr>
          <w:rFonts w:hAnsi="Times New Roman" w:ascii="Times New Roman"/>
          <w:color w:val="000000"/>
          <w:szCs w:val="24"/>
          <w:lang w:val="hr-HR"/>
        </w:rPr>
        <w:tab/>
        <w:t xml:space="preserve">       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   SUDAC:</w:t>
      </w:r>
    </w:p>
    <w:p w:rsidRDefault="00103721" w:rsidP="001F35DF" w:rsidR="006B2460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</w:r>
      <w:r w:rsidRPr="00126001">
        <w:rPr>
          <w:rFonts w:hAnsi="Times New Roman" w:ascii="Times New Roman"/>
          <w:color w:val="000000"/>
          <w:szCs w:val="24"/>
          <w:lang w:val="hr-HR"/>
        </w:rPr>
        <w:tab/>
        <w:t xml:space="preserve">              </w:t>
      </w:r>
      <w:r w:rsidR="002F085D" w:rsidRPr="00126001">
        <w:rPr>
          <w:rFonts w:hAnsi="Times New Roman" w:ascii="Times New Roman"/>
          <w:color w:val="000000"/>
          <w:szCs w:val="24"/>
          <w:lang w:val="hr-HR"/>
        </w:rPr>
        <w:t xml:space="preserve">          </w:t>
      </w:r>
      <w:r w:rsidR="005D0406" w:rsidRPr="00126001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005DD7" w:rsidRPr="00126001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840182" w:rsidP="001F35DF" w:rsidR="00840182" w:rsidRPr="00126001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840182" w:rsidP="001F35DF" w:rsidR="00840182" w:rsidRPr="00126001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705E5" w:rsidP="001F35DF" w:rsidR="00103721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Uputa o pravnom lijeku</w:t>
      </w:r>
      <w:r w:rsidR="00103721" w:rsidRPr="00126001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103721" w:rsidP="001F35DF" w:rsidR="006B2460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Protiv</w:t>
      </w:r>
      <w:r w:rsidR="006B2460" w:rsidRPr="00126001">
        <w:rPr>
          <w:rFonts w:hAnsi="Times New Roman" w:ascii="Times New Roman"/>
          <w:color w:val="000000"/>
          <w:szCs w:val="24"/>
          <w:lang w:val="hr-HR"/>
        </w:rPr>
        <w:t xml:space="preserve"> ovog</w:t>
      </w:r>
      <w:r w:rsidRPr="00126001">
        <w:rPr>
          <w:rFonts w:hAnsi="Times New Roman" w:ascii="Times New Roman"/>
          <w:color w:val="000000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C74343" w:rsidP="00CB3D5B" w:rsidR="00C74343" w:rsidRPr="0012600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05DD7" w:rsidP="007F0C2B" w:rsidR="00005DD7" w:rsidRPr="00126001">
      <w:pPr>
        <w:ind w:left="4332"/>
        <w:rPr>
          <w:rFonts w:hAnsi="Times New Roman" w:ascii="Times New Roman"/>
          <w:color w:val="000000"/>
        </w:rPr>
      </w:pPr>
      <w:r w:rsidRPr="00126001">
        <w:rPr>
          <w:rFonts w:hAnsi="Times New Roman" w:ascii="Times New Roman"/>
          <w:color w:val="000000"/>
        </w:rPr>
        <w:t xml:space="preserve">      </w:t>
      </w:r>
      <w:proofErr w:type="spellStart"/>
      <w:r w:rsidRPr="00126001">
        <w:rPr>
          <w:rFonts w:hAnsi="Times New Roman" w:ascii="Times New Roman"/>
          <w:color w:val="000000"/>
        </w:rPr>
        <w:t>Za</w:t>
      </w:r>
      <w:proofErr w:type="spellEnd"/>
      <w:r w:rsidRPr="00126001">
        <w:rPr>
          <w:rFonts w:hAnsi="Times New Roman" w:ascii="Times New Roman"/>
          <w:color w:val="000000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</w:rPr>
        <w:t>točnost</w:t>
      </w:r>
      <w:proofErr w:type="spellEnd"/>
      <w:r w:rsidRPr="00126001">
        <w:rPr>
          <w:rFonts w:hAnsi="Times New Roman" w:ascii="Times New Roman"/>
          <w:color w:val="000000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</w:rPr>
        <w:t>otpravka-ovlašteni</w:t>
      </w:r>
      <w:proofErr w:type="spellEnd"/>
      <w:r w:rsidRPr="00126001">
        <w:rPr>
          <w:rFonts w:hAnsi="Times New Roman" w:ascii="Times New Roman"/>
          <w:color w:val="000000"/>
        </w:rPr>
        <w:t xml:space="preserve"> </w:t>
      </w:r>
      <w:proofErr w:type="spellStart"/>
      <w:r w:rsidRPr="00126001">
        <w:rPr>
          <w:rFonts w:hAnsi="Times New Roman" w:ascii="Times New Roman"/>
          <w:color w:val="000000"/>
        </w:rPr>
        <w:t>službenik</w:t>
      </w:r>
      <w:proofErr w:type="spellEnd"/>
      <w:r w:rsidRPr="00126001">
        <w:rPr>
          <w:rFonts w:hAnsi="Times New Roman" w:ascii="Times New Roman"/>
          <w:color w:val="000000"/>
        </w:rPr>
        <w:t>:</w:t>
      </w:r>
    </w:p>
    <w:p w:rsidRDefault="00005DD7" w:rsidP="007F0C2B" w:rsidR="00005DD7" w:rsidRPr="00126001">
      <w:pPr>
        <w:jc w:val="both"/>
        <w:rPr>
          <w:rFonts w:hAnsi="Times New Roman" w:ascii="Times New Roman"/>
          <w:color w:val="000000"/>
        </w:rPr>
      </w:pPr>
      <w:r w:rsidRPr="00126001">
        <w:rPr>
          <w:rFonts w:hAnsi="Times New Roman" w:ascii="Times New Roman"/>
          <w:color w:val="000000"/>
        </w:rPr>
        <w:t xml:space="preserve">  </w:t>
      </w:r>
      <w:r w:rsidRPr="00126001">
        <w:rPr>
          <w:rFonts w:hAnsi="Times New Roman" w:ascii="Times New Roman"/>
          <w:color w:val="000000"/>
        </w:rPr>
        <w:tab/>
      </w:r>
      <w:r w:rsidRPr="00126001">
        <w:rPr>
          <w:rFonts w:hAnsi="Times New Roman" w:ascii="Times New Roman"/>
          <w:color w:val="000000"/>
        </w:rPr>
        <w:tab/>
      </w:r>
      <w:r w:rsidRPr="00126001">
        <w:rPr>
          <w:rFonts w:hAnsi="Times New Roman" w:ascii="Times New Roman"/>
          <w:color w:val="000000"/>
        </w:rPr>
        <w:tab/>
      </w:r>
      <w:r w:rsidRPr="00126001">
        <w:rPr>
          <w:rFonts w:hAnsi="Times New Roman" w:ascii="Times New Roman"/>
          <w:color w:val="000000"/>
        </w:rPr>
        <w:tab/>
      </w:r>
      <w:r w:rsidRPr="00126001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B93865" w:rsidP="00B93865" w:rsidR="00B93865" w:rsidRPr="00126001">
      <w:pPr>
        <w:ind w:left="142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lastRenderedPageBreak/>
        <w:t xml:space="preserve">DNa:  </w:t>
      </w:r>
    </w:p>
    <w:p w:rsidRDefault="00B93865" w:rsidP="00B93865" w:rsidR="00B93865" w:rsidRPr="0012600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Predlagatelj, Financijska agencija</w:t>
      </w:r>
    </w:p>
    <w:p w:rsidRDefault="00B93865" w:rsidP="00B93865" w:rsidR="00B93865" w:rsidRPr="00126001">
      <w:pPr>
        <w:pStyle w:val="Odlomakpopisa"/>
        <w:numPr>
          <w:ilvl w:val="0"/>
          <w:numId w:val="15"/>
        </w:numPr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Privremeni stečajni upravitelj</w:t>
      </w:r>
    </w:p>
    <w:p w:rsidRDefault="00B93865" w:rsidP="00B93865" w:rsidR="00B93865" w:rsidRPr="00126001">
      <w:pPr>
        <w:pStyle w:val="Odlomakpopisa"/>
        <w:numPr>
          <w:ilvl w:val="0"/>
          <w:numId w:val="15"/>
        </w:numPr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 xml:space="preserve">Dužnik  </w:t>
      </w:r>
    </w:p>
    <w:p w:rsidRDefault="00B93865" w:rsidP="00B93865" w:rsidR="00B93865" w:rsidRPr="00126001">
      <w:pPr>
        <w:pStyle w:val="Odlomakpopisa"/>
        <w:numPr>
          <w:ilvl w:val="0"/>
          <w:numId w:val="15"/>
        </w:numPr>
        <w:tabs>
          <w:tab w:pos="1276" w:val="left"/>
        </w:tabs>
        <w:contextualSpacing/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Zakonski zastupnik dužnika</w:t>
      </w:r>
    </w:p>
    <w:p w:rsidRDefault="00B93865" w:rsidP="00B93865" w:rsidR="00B93865" w:rsidRPr="00126001">
      <w:pPr>
        <w:pStyle w:val="Odlomakpopisa"/>
        <w:numPr>
          <w:ilvl w:val="0"/>
          <w:numId w:val="15"/>
        </w:numPr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Mrežna stranica e-Oglasna ploča Trgovačkog suda u Zagrebu</w:t>
      </w:r>
    </w:p>
    <w:p w:rsidRDefault="00B93865" w:rsidP="00B93865" w:rsidR="00B93865" w:rsidRPr="00126001">
      <w:pPr>
        <w:pStyle w:val="Odlomakpopisa"/>
        <w:numPr>
          <w:ilvl w:val="0"/>
          <w:numId w:val="15"/>
        </w:numPr>
        <w:rPr>
          <w:rFonts w:hAnsi="Times New Roman" w:ascii="Times New Roman"/>
          <w:color w:val="000000"/>
          <w:szCs w:val="24"/>
          <w:lang w:val="hr-HR"/>
        </w:rPr>
      </w:pPr>
      <w:r w:rsidRPr="00126001">
        <w:rPr>
          <w:rFonts w:hAnsi="Times New Roman" w:ascii="Times New Roman"/>
          <w:color w:val="000000"/>
          <w:szCs w:val="24"/>
          <w:lang w:val="hr-HR"/>
        </w:rPr>
        <w:t>Sudski registar elektronski</w:t>
      </w:r>
    </w:p>
    <w:p w:rsidRDefault="00AC3CEC" w:rsidP="00005DD7" w:rsidR="00AC3CEC" w:rsidRPr="00126001">
      <w:pPr>
        <w:pStyle w:val="Odlomakpopisa"/>
        <w:ind w:left="502"/>
        <w:rPr>
          <w:rFonts w:hAnsi="Times New Roman" w:ascii="Times New Roman"/>
          <w:color w:val="000000"/>
          <w:szCs w:val="24"/>
          <w:lang w:val="hr-HR"/>
        </w:rPr>
      </w:pPr>
    </w:p>
    <w:sectPr w:rsidSect="00776BF7" w:rsidR="00AC3CEC" w:rsidRPr="0012600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C8C" w:rsidR="00C94C8C" w:rsidRPr="00126001">
      <w:pPr>
        <w:rPr>
          <w:color w:val="000000"/>
        </w:rPr>
      </w:pPr>
      <w:r w:rsidRPr="00126001">
        <w:rPr>
          <w:color w:val="000000"/>
        </w:rPr>
        <w:separator/>
      </w:r>
    </w:p>
  </w:endnote>
  <w:endnote w:id="0" w:type="continuationSeparator">
    <w:p w:rsidRDefault="00C94C8C" w:rsidR="00C94C8C" w:rsidRPr="00126001">
      <w:pPr>
        <w:rPr>
          <w:color w:val="000000"/>
        </w:rPr>
      </w:pPr>
      <w:r w:rsidRPr="0012600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C8C" w:rsidR="00C94C8C" w:rsidRPr="00126001">
      <w:pPr>
        <w:rPr>
          <w:color w:val="000000"/>
        </w:rPr>
      </w:pPr>
      <w:r w:rsidRPr="00126001">
        <w:rPr>
          <w:color w:val="000000"/>
        </w:rPr>
        <w:separator/>
      </w:r>
    </w:p>
  </w:footnote>
  <w:footnote w:id="0" w:type="continuationSeparator">
    <w:p w:rsidRDefault="00C94C8C" w:rsidR="00C94C8C" w:rsidRPr="00126001">
      <w:pPr>
        <w:rPr>
          <w:color w:val="000000"/>
        </w:rPr>
      </w:pPr>
      <w:r w:rsidRPr="0012600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12600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26001">
      <w:rPr>
        <w:rStyle w:val="Brojstranice"/>
        <w:color w:val="000000"/>
      </w:rPr>
      <w:fldChar w:fldCharType="begin"/>
    </w:r>
    <w:r w:rsidRPr="00126001">
      <w:rPr>
        <w:rStyle w:val="Brojstranice"/>
        <w:color w:val="000000"/>
      </w:rPr>
      <w:instrText xml:space="preserve">PAGE  </w:instrText>
    </w:r>
    <w:r w:rsidRPr="00126001">
      <w:rPr>
        <w:rStyle w:val="Brojstranice"/>
        <w:color w:val="000000"/>
      </w:rPr>
      <w:fldChar w:fldCharType="end"/>
    </w:r>
  </w:p>
  <w:p w:rsidRDefault="00704B09" w:rsidR="00704B09" w:rsidRPr="00126001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12600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126001">
      <w:rPr>
        <w:rStyle w:val="Brojstranice"/>
        <w:rFonts w:hAnsi="Times New Roman" w:ascii="Times New Roman"/>
        <w:color w:val="000000"/>
      </w:rPr>
      <w:fldChar w:fldCharType="begin"/>
    </w:r>
    <w:r w:rsidRPr="00126001">
      <w:rPr>
        <w:rStyle w:val="Brojstranice"/>
        <w:rFonts w:hAnsi="Times New Roman" w:ascii="Times New Roman"/>
        <w:color w:val="000000"/>
      </w:rPr>
      <w:instrText xml:space="preserve">PAGE  </w:instrText>
    </w:r>
    <w:r w:rsidRPr="00126001">
      <w:rPr>
        <w:rStyle w:val="Brojstranice"/>
        <w:rFonts w:hAnsi="Times New Roman" w:ascii="Times New Roman"/>
        <w:color w:val="000000"/>
      </w:rPr>
      <w:fldChar w:fldCharType="separate"/>
    </w:r>
    <w:r w:rsidR="00126001">
      <w:rPr>
        <w:rStyle w:val="Brojstranice"/>
        <w:rFonts w:hAnsi="Times New Roman" w:ascii="Times New Roman"/>
        <w:noProof/>
        <w:color w:val="000000"/>
      </w:rPr>
      <w:t>- 3 -</w:t>
    </w:r>
    <w:r w:rsidRPr="00126001">
      <w:rPr>
        <w:rStyle w:val="Brojstranice"/>
        <w:rFonts w:hAnsi="Times New Roman" w:ascii="Times New Roman"/>
        <w:color w:val="000000"/>
      </w:rPr>
      <w:fldChar w:fldCharType="end"/>
    </w:r>
  </w:p>
  <w:p w:rsidRDefault="00AC404F" w:rsidP="008942A6" w:rsidR="00704B09" w:rsidRPr="00126001">
    <w:pPr>
      <w:pStyle w:val="Zaglavlje"/>
      <w:tabs>
        <w:tab w:pos="9072" w:val="clear"/>
        <w:tab w:pos="9071" w:val="left"/>
      </w:tabs>
      <w:ind w:right="-1"/>
      <w:jc w:val="right"/>
      <w:rPr>
        <w:color w:val="000000"/>
        <w:sz w:val="20"/>
      </w:rPr>
    </w:pPr>
    <w:proofErr w:type="spellStart"/>
    <w:r w:rsidRPr="00126001">
      <w:rPr>
        <w:rFonts w:hAnsi="Times New Roman" w:ascii="Times New Roman"/>
        <w:color w:val="000000"/>
        <w:szCs w:val="24"/>
        <w:lang w:val="hr-HR"/>
      </w:rPr>
      <w:t>20</w:t>
    </w:r>
    <w:proofErr w:type="spellEnd"/>
    <w:r w:rsidR="003500A5" w:rsidRPr="00126001">
      <w:rPr>
        <w:rFonts w:hAnsi="Times New Roman" w:ascii="Times New Roman"/>
        <w:color w:val="000000"/>
        <w:szCs w:val="24"/>
        <w:lang w:val="hr-HR"/>
      </w:rPr>
      <w:t>. St-</w:t>
    </w:r>
    <w:proofErr w:type="spellStart"/>
    <w:r w:rsidR="00640A4F" w:rsidRPr="00126001">
      <w:rPr>
        <w:rFonts w:hAnsi="Times New Roman" w:ascii="Times New Roman"/>
        <w:color w:val="000000"/>
        <w:szCs w:val="24"/>
        <w:lang w:val="hr-HR"/>
      </w:rPr>
      <w:t>4891</w:t>
    </w:r>
    <w:proofErr w:type="spellEnd"/>
    <w:r w:rsidR="003500A5" w:rsidRPr="00126001">
      <w:rPr>
        <w:rFonts w:hAnsi="Times New Roman" w:ascii="Times New Roman"/>
        <w:color w:val="000000"/>
        <w:szCs w:val="24"/>
        <w:lang w:val="hr-HR"/>
      </w:rPr>
      <w:t>/</w:t>
    </w:r>
    <w:proofErr w:type="spellStart"/>
    <w:r w:rsidR="003500A5" w:rsidRPr="00126001">
      <w:rPr>
        <w:rFonts w:hAnsi="Times New Roman" w:ascii="Times New Roman"/>
        <w:color w:val="000000"/>
        <w:szCs w:val="24"/>
        <w:lang w:val="hr-HR"/>
      </w:rPr>
      <w:t>1</w:t>
    </w:r>
    <w:r w:rsidR="00D12560" w:rsidRPr="00126001">
      <w:rPr>
        <w:rFonts w:hAnsi="Times New Roman" w:ascii="Times New Roman"/>
        <w:color w:val="000000"/>
        <w:szCs w:val="24"/>
        <w:lang w:val="hr-HR"/>
      </w:rPr>
      <w:t>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 w:rsidRPr="00126001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3500A5" w:rsidRPr="00126001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704B09" w:rsidRPr="00126001">
    <w:pPr>
      <w:pStyle w:val="Zaglavlje"/>
      <w:rPr>
        <w:rFonts w:hAnsi="Times New Roman" w:ascii="Times New Roman"/>
        <w:color w:val="000000"/>
        <w:sz w:val="20"/>
        <w:lang w:val="hr-HR"/>
      </w:rPr>
    </w:pPr>
    <w:r w:rsidRPr="00126001">
      <w:rPr>
        <w:rFonts w:hAnsi="Times New Roman" w:ascii="Times New Roman"/>
        <w:color w:val="000000"/>
        <w:szCs w:val="24"/>
        <w:lang w:val="hr-HR"/>
      </w:rPr>
      <w:tab/>
    </w:r>
    <w:r w:rsidRPr="00126001">
      <w:rPr>
        <w:rFonts w:hAnsi="Times New Roman" w:ascii="Times New Roman"/>
        <w:color w:val="000000"/>
        <w:szCs w:val="24"/>
        <w:lang w:val="hr-HR"/>
      </w:rPr>
      <w:tab/>
    </w:r>
    <w:proofErr w:type="spellStart"/>
    <w:r w:rsidR="00AC404F" w:rsidRPr="00126001">
      <w:rPr>
        <w:rFonts w:hAnsi="Times New Roman" w:ascii="Times New Roman"/>
        <w:color w:val="000000"/>
        <w:szCs w:val="24"/>
        <w:lang w:val="hr-HR"/>
      </w:rPr>
      <w:t>20.</w:t>
    </w:r>
    <w:r w:rsidR="00704B09" w:rsidRPr="00126001">
      <w:rPr>
        <w:rFonts w:hAnsi="Times New Roman" w:ascii="Times New Roman"/>
        <w:color w:val="000000"/>
        <w:szCs w:val="24"/>
        <w:lang w:val="hr-HR"/>
      </w:rPr>
      <w:t>St</w:t>
    </w:r>
    <w:proofErr w:type="spellEnd"/>
    <w:r w:rsidR="00704B09" w:rsidRPr="00126001">
      <w:rPr>
        <w:rFonts w:hAnsi="Times New Roman" w:ascii="Times New Roman"/>
        <w:color w:val="000000"/>
        <w:szCs w:val="24"/>
        <w:lang w:val="hr-HR"/>
      </w:rPr>
      <w:t>-</w:t>
    </w:r>
    <w:proofErr w:type="spellStart"/>
    <w:r w:rsidR="00640A4F" w:rsidRPr="00126001">
      <w:rPr>
        <w:rFonts w:hAnsi="Times New Roman" w:ascii="Times New Roman"/>
        <w:color w:val="000000"/>
        <w:szCs w:val="24"/>
        <w:lang w:val="hr-HR"/>
      </w:rPr>
      <w:t>4891</w:t>
    </w:r>
    <w:proofErr w:type="spellEnd"/>
    <w:r w:rsidR="00606EE9" w:rsidRPr="00126001">
      <w:rPr>
        <w:rFonts w:hAnsi="Times New Roman" w:ascii="Times New Roman"/>
        <w:color w:val="000000"/>
        <w:szCs w:val="24"/>
        <w:lang w:val="hr-HR"/>
      </w:rPr>
      <w:t>/</w:t>
    </w:r>
    <w:proofErr w:type="spellStart"/>
    <w:r w:rsidR="00D12560" w:rsidRPr="00126001">
      <w:rPr>
        <w:rFonts w:hAnsi="Times New Roman" w:ascii="Times New Roman"/>
        <w:color w:val="000000"/>
        <w:szCs w:val="24"/>
        <w:lang w:val="hr-HR"/>
      </w:rPr>
      <w:t>15</w:t>
    </w:r>
    <w:proofErr w:type="spellEnd"/>
    <w:r w:rsidR="00016374" w:rsidRPr="00126001">
      <w:rPr>
        <w:rFonts w:hAnsi="Times New Roman" w:ascii="Times New Roman"/>
        <w:color w:val="000000"/>
        <w:szCs w:val="24"/>
        <w:lang w:val="hr-HR"/>
      </w:rPr>
      <w:t>-</w:t>
    </w:r>
    <w:proofErr w:type="spellStart"/>
    <w:r w:rsidR="00016374" w:rsidRPr="00126001">
      <w:rPr>
        <w:rFonts w:hAnsi="Times New Roman" w:ascii="Times New Roman"/>
        <w:color w:val="000000"/>
        <w:szCs w:val="24"/>
        <w:lang w:val="hr-HR"/>
      </w:rPr>
      <w:t>11</w:t>
    </w:r>
    <w:proofErr w:type="spellEnd"/>
  </w:p>
  <w:p w:rsidRDefault="00E95B51" w:rsidR="00E95B51" w:rsidRPr="00126001">
    <w:pPr>
      <w:pStyle w:val="Zaglavlje"/>
      <w:rPr>
        <w:rFonts w:hAnsi="Times New Roman" w:ascii="Times New Roman"/>
        <w:color w:val="000000"/>
        <w:sz w:val="20"/>
        <w:lang w:val="hr-HR"/>
      </w:rPr>
    </w:pPr>
  </w:p>
  <w:p w:rsidRDefault="00E95B51" w:rsidR="00E95B51" w:rsidRPr="00126001">
    <w:pPr>
      <w:pStyle w:val="Zaglavlje"/>
      <w:rPr>
        <w:rFonts w:hAnsi="Times New Roman" w:ascii="Times New Roman"/>
        <w:color w:val="000000"/>
        <w:sz w:val="20"/>
        <w:lang w:val="hr-HR"/>
      </w:rPr>
    </w:pPr>
  </w:p>
  <w:p w:rsidRDefault="001855A6" w:rsidR="001855A6" w:rsidRPr="00126001">
    <w:pPr>
      <w:rPr>
        <w:noProof/>
        <w:color w:val="000000"/>
        <w:lang w:val="hr-HR"/>
      </w:rPr>
    </w:pPr>
    <w:r w:rsidRPr="00126001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126001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126001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126001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126001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126001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0C42FE" w:rsidR="001855A6" w:rsidRPr="00126001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126001">
      <w:rPr>
        <w:rFonts w:hAnsi="Times New Roman" w:ascii="Times New Roman"/>
        <w:color w:val="000000"/>
        <w:lang w:val="hr-HR"/>
      </w:rPr>
      <w:t>REPUBLIKA HRVATSKA</w:t>
    </w:r>
  </w:p>
  <w:p w:rsidRDefault="001855A6" w:rsidP="000C42FE" w:rsidR="001855A6" w:rsidRPr="00126001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126001">
      <w:rPr>
        <w:rFonts w:hAnsi="Times New Roman" w:ascii="Times New Roman"/>
        <w:color w:val="000000"/>
        <w:lang w:val="hr-HR"/>
      </w:rPr>
      <w:t>Trgovački sud u Zagrebu</w:t>
    </w:r>
  </w:p>
  <w:p w:rsidRDefault="001855A6" w:rsidP="00E95B51" w:rsidR="00E95B51" w:rsidRPr="00126001">
    <w:pPr>
      <w:pStyle w:val="Zaglavlje"/>
      <w:ind w:left="426"/>
      <w:rPr>
        <w:color w:val="000000"/>
        <w:sz w:val="20"/>
        <w:lang w:val="hr-HR"/>
      </w:rPr>
    </w:pPr>
    <w:r w:rsidRPr="00126001">
      <w:rPr>
        <w:rFonts w:hAnsi="Times New Roman" w:ascii="Times New Roman"/>
        <w:color w:val="000000"/>
        <w:lang w:val="hr-HR"/>
      </w:rPr>
      <w:t>Zagreb</w:t>
    </w:r>
    <w:r w:rsidR="003500A5" w:rsidRPr="00126001">
      <w:rPr>
        <w:rFonts w:hAnsi="Times New Roman" w:ascii="Times New Roman"/>
        <w:color w:val="000000"/>
        <w:lang w:val="hr-HR"/>
      </w:rPr>
      <w:t xml:space="preserve">, </w:t>
    </w:r>
    <w:proofErr w:type="spellStart"/>
    <w:r w:rsidR="003500A5" w:rsidRPr="00126001">
      <w:rPr>
        <w:rFonts w:hAnsi="Times New Roman" w:ascii="Times New Roman"/>
        <w:color w:val="000000"/>
        <w:lang w:val="hr-HR"/>
      </w:rPr>
      <w:t>Amruševa</w:t>
    </w:r>
    <w:proofErr w:type="spellEnd"/>
    <w:r w:rsidR="003500A5" w:rsidRPr="00126001">
      <w:rPr>
        <w:rFonts w:hAnsi="Times New Roman" w:ascii="Times New Roman"/>
        <w:color w:val="000000"/>
        <w:lang w:val="hr-HR"/>
      </w:rPr>
      <w:t xml:space="preserve"> 2/II, desno (p.p. </w:t>
    </w:r>
    <w:proofErr w:type="spellStart"/>
    <w:r w:rsidR="003500A5" w:rsidRPr="00126001">
      <w:rPr>
        <w:rFonts w:hAnsi="Times New Roman" w:ascii="Times New Roman"/>
        <w:color w:val="000000"/>
        <w:lang w:val="hr-HR"/>
      </w:rPr>
      <w:t>432</w:t>
    </w:r>
    <w:proofErr w:type="spellEnd"/>
    <w:r w:rsidRPr="00126001">
      <w:rPr>
        <w:rFonts w:hAnsi="Times New Roman" w:ascii="Times New Roman"/>
        <w:color w:val="000000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C82AC4"/>
    <w:multiLevelType w:val="hybridMultilevel"/>
    <w:tmpl w:val="B98A62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7"/>
  </w:num>
  <w:num w:numId="7">
    <w:abstractNumId w:val="1"/>
  </w:num>
  <w:num w:numId="8">
    <w:abstractNumId w:val="13"/>
  </w:num>
  <w:num w:numId="9">
    <w:abstractNumId w:val="2"/>
  </w:num>
  <w:num w:numId="10">
    <w:abstractNumId w:val="5"/>
  </w:num>
  <w:num w:numId="11">
    <w:abstractNumId w:val="11"/>
  </w:num>
  <w:num w:numId="12">
    <w:abstractNumId w:val="9"/>
  </w:num>
  <w:num w:numId="13">
    <w:abstractNumId w:val="3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16374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26001"/>
    <w:rsid w:val="0015015A"/>
    <w:rsid w:val="0015031D"/>
    <w:rsid w:val="00151F22"/>
    <w:rsid w:val="0016331D"/>
    <w:rsid w:val="00172143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1F61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1AFB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D42F5"/>
    <w:rsid w:val="005E0429"/>
    <w:rsid w:val="005F400A"/>
    <w:rsid w:val="005F47CC"/>
    <w:rsid w:val="005F4EB0"/>
    <w:rsid w:val="00606EE9"/>
    <w:rsid w:val="00607B74"/>
    <w:rsid w:val="00613CC1"/>
    <w:rsid w:val="00625858"/>
    <w:rsid w:val="00640A4F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67305"/>
    <w:rsid w:val="009765CF"/>
    <w:rsid w:val="009820E9"/>
    <w:rsid w:val="009829FE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93865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4C8C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38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38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8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8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8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38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38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8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8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8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82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St-4891/2015-11</izvorni_sadrzaj>
    <derivirana_varijabla naziv="DomainObject.Oznaka_1">St-4891/2015-11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4891</izvorni_sadrzaj>
    <derivirana_varijabla naziv="DomainObject.Predmet.Broj_1">4891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St-4891/2015</izvorni_sadrzaj>
    <derivirana_varijabla naziv="DomainObject.Predmet.OznakaBroj_1">St-4891/2015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Nika  d.o.o. zastupanog po punomoćniku Josip Tonžetić</izvorni_sadrzaj>
    <derivirana_varijabla naziv="DomainObject.Predmet.ProtustrankaFormated_1">  Foto Nika  d.o.o. zastupanog po punomoćniku Josip Tonžetić</derivirana_varijabla>
  </DomainObject.Predmet.ProtustrankaFormated>
  <DomainObject.Predmet.ProtustrankaFormatedOIB>
    <izvorni_sadrzaj>  Foto Nika  d.o.o., OIB 53759490337 zastupanog po punomoćniku Josip Tonžetić</izvorni_sadrzaj>
    <derivirana_varijabla naziv="DomainObject.Predmet.ProtustrankaFormatedOIB_1">  Foto Nika  d.o.o., OIB 53759490337 zastupanog po punomoćniku Josip Tonžetić</derivirana_varijabla>
  </DomainObject.Predmet.ProtustrankaFormatedOIB>
  <DomainObject.Predmet.ProtustrankaFormatedWithAdress>
    <izvorni_sadrzaj> Foto Nika  d.o.o., Trg Sv. Jurja 4, 47250 Duga Resa zastupanog po punomoćniku Josip Tonžetić</izvorni_sadrzaj>
    <derivirana_varijabla naziv="DomainObject.Predmet.ProtustrankaFormatedWithAdress_1"> Foto Nika  d.o.o., Trg Sv. Jurja 4, 47250 Duga Resa zastupanog po punomoćniku Josip Tonžetić</derivirana_varijabla>
  </DomainObject.Predmet.ProtustrankaFormatedWithAdress>
  <DomainObject.Predmet.ProtustrankaFormatedWithAdressOIB>
    <izvorni_sadrzaj> Foto Nika  d.o.o., OIB 53759490337, Trg Sv. Jurja 4, 47250 Duga Resa zastupanog po punomoćniku Josip Tonžetić</izvorni_sadrzaj>
    <derivirana_varijabla naziv="DomainObject.Predmet.ProtustrankaFormatedWithAdressOIB_1"> Foto Nika  d.o.o., OIB 53759490337, Trg Sv. Jurja 4, 47250 Duga Resa zastupanog po punomoćniku Josip Tonžetić</derivirana_varijabla>
  </DomainObject.Predmet.ProtustrankaFormatedWithAdressOIB>
  <DomainObject.Predmet.ProtustrankaWithAdress>
    <izvorni_sadrzaj>Foto Nika  d.o.o. Trg Sv. Jurja 4, 47250 Duga Resa</izvorni_sadrzaj>
    <derivirana_varijabla naziv="DomainObject.Predmet.ProtustrankaWithAdress_1">Foto Nika  d.o.o. Trg Sv. Jurja 4, 47250 Duga Resa</derivirana_varijabla>
  </DomainObject.Predmet.ProtustrankaWithAdress>
  <DomainObject.Predmet.ProtustrankaWithAdressOIB>
    <izvorni_sadrzaj>Foto Nika  d.o.o., OIB 53759490337, Trg Sv. Jurja 4, 47250 Duga Resa</izvorni_sadrzaj>
    <derivirana_varijabla naziv="DomainObject.Predmet.ProtustrankaWithAdressOIB_1">Foto Nika  d.o.o., OIB 53759490337, Trg Sv. Jurja 4, 47250 Duga Resa</derivirana_varijabla>
  </DomainObject.Predmet.ProtustrankaWithAdressOIB>
  <DomainObject.Predmet.ProtustrankaNazivFormated>
    <izvorni_sadrzaj>Foto Nika  d.o.o.</izvorni_sadrzaj>
    <derivirana_varijabla naziv="DomainObject.Predmet.ProtustrankaNazivFormated_1">Foto Nika  d.o.o.</derivirana_varijabla>
  </DomainObject.Predmet.ProtustrankaNazivFormated>
  <DomainObject.Predmet.ProtustrankaNazivFormatedOIB>
    <izvorni_sadrzaj>Foto Nika  d.o.o., OIB 53759490337</izvorni_sadrzaj>
    <derivirana_varijabla naziv="DomainObject.Predmet.ProtustrankaNazivFormatedOIB_1">Foto Nika  d.o.o., OIB 53759490337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Foto Nika  d.o.o. zastupanog po punomoćniku Josip Tonžetić</item>
    </izvorni_sadrzaj>
    <derivirana_varijabla naziv="DomainObject.Predmet.ProtuStrankaListFormated_1">
      <item>Foto Nika  d.o.o. zastupanog po punomoćniku Josip Tonžetić</item>
    </derivirana_varijabla>
  </DomainObject.Predmet.ProtuStrankaListFormated>
  <DomainObject.Predmet.ProtuStrankaListFormatedOIB>
    <izvorni_sadrzaj>
      <item>Foto Nika  d.o.o., OIB 53759490337 zastupanog po punomoćniku Josip Tonžetić</item>
    </izvorni_sadrzaj>
    <derivirana_varijabla naziv="DomainObject.Predmet.ProtuStrankaListFormatedOIB_1">
      <item>Foto Nika  d.o.o., OIB 53759490337 zastupanog po punomoćniku Josip Tonžetić</item>
    </derivirana_varijabla>
  </DomainObject.Predmet.ProtuStrankaListFormatedOIB>
  <DomainObject.Predmet.ProtuStrankaListFormatedWithAdress>
    <izvorni_sadrzaj>
      <item>Foto Nika  d.o.o., Trg Sv. Jurja 4, 47250 Duga Resa zastupanog po punomoćniku Josip Tonžetić</item>
    </izvorni_sadrzaj>
    <derivirana_varijabla naziv="DomainObject.Predmet.ProtuStrankaListFormatedWithAdress_1">
      <item>Foto Nika  d.o.o., Trg Sv. Jurja 4, 47250 Duga Resa zastupanog po punomoćniku Josip Tonžetić</item>
    </derivirana_varijabla>
  </DomainObject.Predmet.ProtuStrankaListFormatedWithAdress>
  <DomainObject.Predmet.ProtuStrankaListFormatedWithAdressOIB>
    <izvorni_sadrzaj>
      <item>Foto Nika  d.o.o., OIB 53759490337, Trg Sv. Jurja 4, 47250 Duga Resa zastupanog po punomoćniku Josip Tonžetić</item>
    </izvorni_sadrzaj>
    <derivirana_varijabla naziv="DomainObject.Predmet.ProtuStrankaListFormatedWithAdressOIB_1">
      <item>Foto Nika  d.o.o., OIB 53759490337, Trg Sv. Jurja 4, 47250 Duga Resa zastupanog po punomoćniku Josip Tonžetić</item>
    </derivirana_varijabla>
  </DomainObject.Predmet.ProtuStrankaListFormatedWithAdressOIB>
  <DomainObject.Predmet.ProtuStrankaListNazivFormated>
    <izvorni_sadrzaj>
      <item>Foto Nika  d.o.o.</item>
    </izvorni_sadrzaj>
    <derivirana_varijabla naziv="DomainObject.Predmet.ProtuStrankaListNazivFormated_1">
      <item>Foto Nika  d.o.o.</item>
    </derivirana_varijabla>
  </DomainObject.Predmet.ProtuStrankaListNazivFormated>
  <DomainObject.Predmet.ProtuStrankaListNazivFormatedOIB>
    <izvorni_sadrzaj>
      <item>Foto Nika  d.o.o., OIB 53759490337</item>
    </izvorni_sadrzaj>
    <derivirana_varijabla naziv="DomainObject.Predmet.ProtuStrankaListNazivFormatedOIB_1">
      <item>Foto Nika  d.o.o., OIB 53759490337</item>
    </derivirana_varijabla>
  </DomainObject.Predmet.ProtuStrankaListNazivFormatedOIB>
  <DomainObject.Predmet.OstaliListFormated>
    <izvorni_sadrzaj>
      <item>Josip Tonžetić punomoćnik sudionika u postupku Foto Nika  d.o.o.</item>
    </izvorni_sadrzaj>
    <derivirana_varijabla naziv="DomainObject.Predmet.OstaliListFormated_1">
      <item>Josip Tonžetić punomoćnik sudionika u postupku Foto Nika  d.o.o.</item>
    </derivirana_varijabla>
  </DomainObject.Predmet.OstaliListFormated>
  <DomainObject.Predmet.OstaliListFormatedOIB>
    <izvorni_sadrzaj>
      <item>Josip Tonžetić, OIB 92734694711 punomoćnik sudionika u postupku Foto Nika  d.o.o.</item>
    </izvorni_sadrzaj>
    <derivirana_varijabla naziv="DomainObject.Predmet.OstaliListFormatedOIB_1">
      <item>Josip Tonžetić, OIB 92734694711 punomoćnik sudionika u postupku Foto Nika  d.o.o.</item>
    </derivirana_varijabla>
  </DomainObject.Predmet.OstaliListFormatedOIB>
  <DomainObject.Predmet.OstaliListFormatedWithAdress>
    <izvorni_sadrzaj>
      <item>Josip Tonžetić, Ljubljanska 32, 47000 Karlovac punomoćnik sudionika u postupku Foto Nika  d.o.o.</item>
    </izvorni_sadrzaj>
    <derivirana_varijabla naziv="DomainObject.Predmet.OstaliListFormatedWithAdress_1">
      <item>Josip Tonžetić, Ljubljanska 32, 47000 Karlovac punomoćnik sudionika u postupku Foto Nika  d.o.o.</item>
    </derivirana_varijabla>
  </DomainObject.Predmet.OstaliListFormatedWithAdress>
  <DomainObject.Predmet.OstaliListFormatedWithAdressOIB>
    <izvorni_sadrzaj>
      <item>Josip Tonžetić, OIB 92734694711, Ljubljanska 32, 47000 Karlovac punomoćnik sudionika u postupku Foto Nika  d.o.o.</item>
    </izvorni_sadrzaj>
    <derivirana_varijabla naziv="DomainObject.Predmet.OstaliListFormatedWithAdressOIB_1">
      <item>Josip Tonžetić, OIB 92734694711, Ljubljanska 32, 47000 Karlovac punomoćnik sudionika u postupku Foto Nika  d.o.o.</item>
    </derivirana_varijabla>
  </DomainObject.Predmet.OstaliListFormatedWithAdressOIB>
  <DomainObject.Predmet.OstaliListNazivFormated>
    <izvorni_sadrzaj>
      <item>Josip Tonžetić</item>
    </izvorni_sadrzaj>
    <derivirana_varijabla naziv="DomainObject.Predmet.OstaliListNazivFormated_1">
      <item>Josip Tonžetić</item>
    </derivirana_varijabla>
  </DomainObject.Predmet.OstaliListNazivFormated>
  <DomainObject.Predmet.OstaliListNazivFormatedOIB>
    <izvorni_sadrzaj>
      <item>Josip Tonžetić, OIB 92734694711</item>
    </izvorni_sadrzaj>
    <derivirana_varijabla naziv="DomainObject.Predmet.OstaliListNazivFormatedOIB_1">
      <item>Josip Tonžetić, OIB 92734694711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St-4891/2015-11</izvorni_sadrzaj>
    <derivirana_varijabla naziv="DomainObject.PoslovniBrojDokumenta_1">St-4891/2015-11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Foto Nika  d.o.o.</izvorni_sadrzaj>
    <derivirana_varijabla naziv="DomainObject.Predmet.ProtustrankaIDrugi_1">Foto Nika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Foto Nika  d.o.o., OIB 53759490337, Trg Sv. Jurja 4, 47250 Duga Resa</izvorni_sadrzaj>
    <derivirana_varijabla naziv="DomainObject.Predmet.ProtustrankaIDrugiAdressOIB_1">Foto Nika  d.o.o., OIB 53759490337, Trg Sv. Jurja 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Foto Nika  d.o.o.</item>
      <item>Josip Tonžetić</item>
    </izvorni_sadrzaj>
    <derivirana_varijabla naziv="DomainObject.Predmet.SudioniciListNaziv_1">
      <item>FINA, Regionalni centar Zagreb, podružnica Karlovac</item>
      <item>Foto Nika  d.o.o.</item>
      <item>Josip Tonžetić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izvorni_sadrzaj>
    <derivirana_varijabla naziv="DomainObject.Predmet.SudioniciListAdressOIB_1"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53759490337</item>
      <item>, OIB 92734694711</item>
    </izvorni_sadrzaj>
    <derivirana_varijabla naziv="DomainObject.Predmet.SudioniciListNazivOIB_1">
      <item>, OIB 85821130368</item>
      <item>, OIB 53759490337</item>
      <item>, OIB 92734694711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674</properties:Words>
  <properties:Characters>3702</properties:Characters>
  <properties:Lines>96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2016-12-23T11:02:00Z</dcterms:created>
  <dc:creator>Sudsko vijeæe</dc:creator>
  <cp:lastModifiedBy>Valentina Kranjčić</cp:lastModifiedBy>
  <cp:lastPrinted>2016-12-28T07:41:00Z</cp:lastPrinted>
  <dcterms:modified xmlns:xsi="http://www.w3.org/2001/XMLSchema-instance" xsi:type="dcterms:W3CDTF">2016-12-28T07:41:00Z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St-4891/2015-11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