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b4d7e" w14:paraId="afb4d7e" w:rsidRDefault="00D7498D" w:rsidP="00C82BA1" w:rsidR="00A9627C">
      <w:pPr>
        <w:ind w:firstLine="708"/>
        <w15:collapsed w:val="false"/>
        <w:rPr>
          <w:b/>
        </w:rPr>
      </w:pPr>
      <w:bookmarkStart w:name="_GoBack" w:id="0"/>
      <w:bookmarkEnd w:id="0"/>
      <w:r>
        <w:t xml:space="preserve">    </w:t>
      </w:r>
      <w:r w:rsidR="00C82BA1">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A25433">
        <w:rPr>
          <w:b/>
        </w:rPr>
        <w:t>191/2017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postupku povodom prijedloga za otvaranje stečajnog postupka nad dužnikom </w:t>
      </w:r>
      <w:r w:rsidR="00A25433">
        <w:t>BILINSTALACIJE d.o.o. Split, Kijevska ulica 16, OIB: 87680585956</w:t>
      </w:r>
      <w:r>
        <w:t>, dana</w:t>
      </w:r>
      <w:r w:rsidR="000F41F7">
        <w:t xml:space="preserve"> </w:t>
      </w:r>
      <w:r w:rsidR="00A25433">
        <w:t>2</w:t>
      </w:r>
      <w:r w:rsidR="00AF628B">
        <w:t>8</w:t>
      </w:r>
      <w:r w:rsidR="00A25433">
        <w:t>. ožujka 2018.</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A25433">
        <w:t>Ante Bilandžić iz Splita, Kijevska ulica 16</w:t>
      </w:r>
      <w:r w:rsidR="009D1EE0">
        <w:t xml:space="preserve">, OIB: </w:t>
      </w:r>
      <w:r w:rsidR="00A25433">
        <w:t>36844649746</w:t>
      </w:r>
      <w:r w:rsidR="009D1EE0">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A25433">
        <w:t>191-2017</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A25433">
        <w:t>191-2017</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D7498D" w:rsidP="009002A7" w:rsidR="00D7498D">
      <w:pPr>
        <w:jc w:val="center"/>
      </w:pPr>
    </w:p>
    <w:p w:rsidRDefault="00D7498D" w:rsidP="009002A7" w:rsidR="00D7498D">
      <w:pPr>
        <w:jc w:val="center"/>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686F73">
        <w:t>30</w:t>
      </w:r>
      <w:r w:rsidR="009D1EE0">
        <w:rPr>
          <w:szCs w:val="24"/>
        </w:rPr>
        <w:t xml:space="preserve">. </w:t>
      </w:r>
      <w:r w:rsidR="00686F73">
        <w:rPr>
          <w:szCs w:val="24"/>
        </w:rPr>
        <w:t>listopada</w:t>
      </w:r>
      <w:r w:rsidR="009D1EE0">
        <w:rPr>
          <w:szCs w:val="24"/>
        </w:rPr>
        <w:t xml:space="preserve"> 201</w:t>
      </w:r>
      <w:r w:rsidR="00686F73">
        <w:rPr>
          <w:szCs w:val="24"/>
        </w:rPr>
        <w:t>5</w:t>
      </w:r>
      <w:r w:rsidR="007224A6">
        <w:rPr>
          <w:szCs w:val="24"/>
        </w:rPr>
        <w:t xml:space="preserve">. </w:t>
      </w:r>
      <w:r w:rsidR="00C64C7E" w:rsidRPr="00C64C7E">
        <w:t>sukladno odredbama</w:t>
      </w:r>
      <w:r w:rsidRPr="00702A5E">
        <w:rPr>
          <w:b/>
        </w:rPr>
        <w:t xml:space="preserve"> </w:t>
      </w:r>
      <w:r w:rsidR="009D1EE0">
        <w:t xml:space="preserve">čl. </w:t>
      </w:r>
      <w:r w:rsidR="00686F73">
        <w:t>444</w:t>
      </w:r>
      <w:r w:rsidR="009D1EE0">
        <w:t>. st. 1.</w:t>
      </w:r>
      <w:r>
        <w:t xml:space="preserve"> Stečajnog zako</w:t>
      </w:r>
      <w:r w:rsidR="00702A5E">
        <w:t>na (˝Narodne novine˝ broj 71/15,</w:t>
      </w:r>
      <w:r>
        <w:t xml:space="preserve"> dalje: SZ), </w:t>
      </w:r>
      <w:r w:rsidR="00686F73">
        <w:t>zahtjev za provedbu skraćenog</w:t>
      </w:r>
      <w:r>
        <w:t xml:space="preserve"> stečajnog postupka nad d</w:t>
      </w:r>
      <w:r w:rsidR="00702A5E">
        <w:t xml:space="preserve">užnikom </w:t>
      </w:r>
      <w:r w:rsidR="00A25433">
        <w:t>BILINSTALACIJE d.o.o. Split, OIB: 87680585956</w:t>
      </w:r>
      <w:r w:rsidR="007224A6">
        <w:t>.</w:t>
      </w:r>
      <w:r w:rsidR="00702A5E">
        <w:t xml:space="preserve"> U </w:t>
      </w:r>
      <w:r w:rsidR="00686F73">
        <w:t>zahtjevu</w:t>
      </w:r>
      <w:r w:rsidR="00702A5E">
        <w:t xml:space="preserve"> je navedeno</w:t>
      </w:r>
      <w:r>
        <w:t xml:space="preserve"> da dužnik </w:t>
      </w:r>
      <w:r w:rsidR="009C61B7">
        <w:t xml:space="preserve">na dan </w:t>
      </w:r>
      <w:r w:rsidR="00A25433">
        <w:t>1. rujna 2015</w:t>
      </w:r>
      <w:r w:rsidR="009D1EE0">
        <w:t xml:space="preserve">., u Očevidniku redoslijeda osnova za plaćanje, ima evidentirane neizvršene osnove za plaćanje u neprekinutom razdoblju od </w:t>
      </w:r>
      <w:r w:rsidR="00A25433">
        <w:t>2103</w:t>
      </w:r>
      <w:r w:rsidR="009D1EE0">
        <w:t xml:space="preserve"> dana, u ukupnom iznosu od </w:t>
      </w:r>
      <w:r w:rsidR="00A25433">
        <w:t>938.681,89</w:t>
      </w:r>
      <w:r w:rsidR="009D1EE0">
        <w:t xml:space="preserve"> kn, kao i da prema podacima koji su dostavljeni od Hrvatskog zavoda za mirovinsko osiguranje dužnik </w:t>
      </w:r>
      <w:r w:rsidR="00A25433">
        <w:t xml:space="preserve">nema </w:t>
      </w:r>
      <w:r w:rsidR="009D1EE0">
        <w:t>zaposlen</w:t>
      </w:r>
      <w:r w:rsidR="00A25433">
        <w:t>ih</w:t>
      </w:r>
      <w:r w:rsidR="007224A6">
        <w:t>.</w:t>
      </w:r>
      <w:r>
        <w:t xml:space="preserve"> </w:t>
      </w:r>
    </w:p>
    <w:p w:rsidRDefault="00686F73" w:rsidP="00FA098F" w:rsidR="00686F73">
      <w:pPr>
        <w:ind w:firstLine="709"/>
        <w:jc w:val="both"/>
      </w:pPr>
    </w:p>
    <w:p w:rsidRDefault="00686F73" w:rsidP="00FA098F" w:rsidR="00686F73">
      <w:pPr>
        <w:ind w:firstLine="709"/>
        <w:jc w:val="both"/>
      </w:pPr>
      <w:r>
        <w:t xml:space="preserve">S obzirom da se u konkretnom slučaju bile ispunjene pretpostavke za provedbu skraćenog stečajnog postupka, ovaj sud je 19. travnja 2016., a sukladno odredbama čl. 430. SZ-a, objavio oglas na mrežnoj stranici e-Oglasna ploča sudova. </w:t>
      </w:r>
    </w:p>
    <w:p w:rsidRDefault="00686F73" w:rsidP="00FA098F" w:rsidR="00686F73">
      <w:pPr>
        <w:ind w:firstLine="709"/>
        <w:jc w:val="both"/>
      </w:pPr>
    </w:p>
    <w:p w:rsidRDefault="00686F73" w:rsidP="00FA098F" w:rsidR="00686F73">
      <w:pPr>
        <w:ind w:firstLine="709"/>
        <w:jc w:val="both"/>
      </w:pPr>
      <w:r>
        <w:t xml:space="preserve">Postupajući po tom oglasu vjerovnik Republika Hrvatska, Ministarstvo financija pravovremeno je podnijela prijedlog za otvaranje stečajnog postupka nad dužnikom, a radi čega je ovaj sud rješenjem pod posl. br. St-1590/2015 od 25. siječnja 2017. obustavio skraćeni stečajni postupak nad dužnikom </w:t>
      </w:r>
      <w:r w:rsidR="0089133E">
        <w:t xml:space="preserve">te je po pravomoćnosti tog rješenja predmet zaveden pod novi posl. br. St-191/2017.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A25433">
        <w:t>191/2017</w:t>
      </w:r>
      <w:r w:rsidRPr="007224A6">
        <w:t xml:space="preserve"> od</w:t>
      </w:r>
      <w:r w:rsidRPr="00702A5E">
        <w:rPr>
          <w:b/>
        </w:rPr>
        <w:t xml:space="preserve"> </w:t>
      </w:r>
      <w:r w:rsidR="00A25433">
        <w:t>2</w:t>
      </w:r>
      <w:r w:rsidR="00C8526F">
        <w:t>8</w:t>
      </w:r>
      <w:r w:rsidR="00A25433">
        <w:t>.03.2018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89133E" w:rsidR="00FA098F">
      <w:pPr>
        <w:ind w:firstLine="708"/>
        <w:jc w:val="both"/>
      </w:pPr>
      <w:r>
        <w:t xml:space="preserve">Kako iz utvrđenih činjenica u </w:t>
      </w:r>
      <w:r w:rsidR="00702A5E">
        <w:t xml:space="preserve">ovom </w:t>
      </w:r>
      <w:r w:rsidR="0089133E">
        <w:t xml:space="preserve">predmetu proizlazi da </w:t>
      </w:r>
      <w:r w:rsidR="00A25433">
        <w:t xml:space="preserve">Ante Bilandžić, </w:t>
      </w:r>
      <w:r>
        <w:t>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w:t>
      </w:r>
      <w:r w:rsidR="0089133E">
        <w:t xml:space="preserve"> zahtjev za provedbu skraćenog stečajnog postupka, po službenoj dužnosti, </w:t>
      </w:r>
      <w:r>
        <w:t>p</w:t>
      </w:r>
      <w:r w:rsidR="0089133E">
        <w:t>odnijela Financijska agencija</w:t>
      </w:r>
      <w:r>
        <w:t xml:space="preserve"> koja je</w:t>
      </w:r>
      <w:r w:rsidR="0089133E">
        <w:t>, kao i vjerovnik Republika Hrvatska,</w:t>
      </w:r>
      <w:r>
        <w:t xml:space="preserve"> na temelju čl. 114. st. 3. SZ-a oslobođena plaćanja predujma,</w:t>
      </w:r>
      <w:r w:rsidR="0089133E">
        <w:t xml:space="preserve"> </w:t>
      </w:r>
      <w:r>
        <w:t xml:space="preserve">to je stoga ovaj sud pozvao </w:t>
      </w:r>
      <w:r w:rsidR="00686F73">
        <w:t>Antu Bilandžića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9002A7">
        <w:t>2</w:t>
      </w:r>
      <w:r w:rsidR="00AF628B">
        <w:t>8</w:t>
      </w:r>
      <w:r w:rsidR="009002A7">
        <w:t xml:space="preserve">. </w:t>
      </w:r>
      <w:r w:rsidR="0089133E">
        <w:t>ožujka</w:t>
      </w:r>
      <w:r>
        <w:t xml:space="preserve"> 201</w:t>
      </w:r>
      <w:r w:rsidR="0089133E">
        <w:t>8</w:t>
      </w:r>
      <w:r>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89133E" w:rsidP="00FA098F" w:rsidR="0089133E">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9D1EE0">
      <w:pPr>
        <w:jc w:val="both"/>
      </w:pPr>
      <w:r>
        <w:t>-</w:t>
      </w:r>
      <w:r w:rsidR="00FA098F">
        <w:t xml:space="preserve"> </w:t>
      </w:r>
      <w:r w:rsidR="009C61B7">
        <w:t xml:space="preserve">z.z. dužnika </w:t>
      </w:r>
      <w:r w:rsidR="0089133E">
        <w:t>Anti Bilandžiću iz Splita, Kijevska ulica 16</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AF71BB">
          <w:rPr>
            <w:noProof/>
          </w:rPr>
          <w:t>3</w:t>
        </w:r>
        <w:r>
          <w:fldChar w:fldCharType="end"/>
        </w:r>
      </w:sdtContent>
    </w:sdt>
    <w:r>
      <w:t>-</w:t>
    </w:r>
    <w:r>
      <w:tab/>
      <w:t xml:space="preserve">   12. St-</w:t>
    </w:r>
    <w:r w:rsidR="00A25433">
      <w:t>191/2017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207F2D"/>
    <w:rsid w:val="00254B18"/>
    <w:rsid w:val="0028268A"/>
    <w:rsid w:val="002A70CF"/>
    <w:rsid w:val="002F41E7"/>
    <w:rsid w:val="003A2582"/>
    <w:rsid w:val="004745EB"/>
    <w:rsid w:val="004922BA"/>
    <w:rsid w:val="005A224A"/>
    <w:rsid w:val="00686F73"/>
    <w:rsid w:val="006F4A44"/>
    <w:rsid w:val="00702A5E"/>
    <w:rsid w:val="007224A6"/>
    <w:rsid w:val="00757C72"/>
    <w:rsid w:val="0089133E"/>
    <w:rsid w:val="008E4A02"/>
    <w:rsid w:val="009002A7"/>
    <w:rsid w:val="009C61B7"/>
    <w:rsid w:val="009D1EE0"/>
    <w:rsid w:val="009F4E01"/>
    <w:rsid w:val="00A14B7B"/>
    <w:rsid w:val="00A160C7"/>
    <w:rsid w:val="00A25433"/>
    <w:rsid w:val="00A42CE8"/>
    <w:rsid w:val="00A65088"/>
    <w:rsid w:val="00A86E8D"/>
    <w:rsid w:val="00A9627C"/>
    <w:rsid w:val="00AF628B"/>
    <w:rsid w:val="00AF71BB"/>
    <w:rsid w:val="00B5273D"/>
    <w:rsid w:val="00BE546C"/>
    <w:rsid w:val="00C21DEF"/>
    <w:rsid w:val="00C64C7E"/>
    <w:rsid w:val="00C82BA1"/>
    <w:rsid w:val="00C8526F"/>
    <w:rsid w:val="00CD4305"/>
    <w:rsid w:val="00CD43BF"/>
    <w:rsid w:val="00D7498D"/>
    <w:rsid w:val="00DD581D"/>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F71BB"/>
    <w:rPr>
      <w:color w:val="808080"/>
      <w:bdr w:space="0" w:sz="0" w:color="auto" w:val="none"/>
      <w:shd w:fill="auto" w:color="auto" w:val="clear"/>
    </w:rPr>
  </w:style>
  <w:style w:customStyle="true" w:styleId="eSPISCCParagraphDefaultFont" w:type="character">
    <w:name w:val="eSPIS_CC_Paragraph Default Font"/>
    <w:basedOn w:val="Zadanifontodlomka"/>
    <w:rsid w:val="00AF71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71BB"/>
    <w:rPr>
      <w:bdr w:space="0" w:sz="0" w:color="auto" w:val="none"/>
      <w:shd w:fill="FFFFCC" w:color="auto" w:val="clear"/>
      <w:lang w:val="hr-HR"/>
    </w:rPr>
  </w:style>
  <w:style w:customStyle="true" w:styleId="PozadinaSvijetloCrvena" w:type="character">
    <w:name w:val="Pozadina_SvijetloCrvena"/>
    <w:basedOn w:val="eSPISCCParagraphDefaultFont"/>
    <w:rsid w:val="00AF71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71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F71BB"/>
    <w:rPr>
      <w:color w:val="808080"/>
      <w:bdr w:color="auto" w:space="0" w:sz="0" w:val="none"/>
      <w:shd w:color="auto" w:fill="auto" w:val="clear"/>
    </w:rPr>
  </w:style>
  <w:style w:customStyle="1" w:styleId="eSPISCCParagraphDefaultFont" w:type="character">
    <w:name w:val="eSPIS_CC_Paragraph Default Font"/>
    <w:basedOn w:val="Zadanifontodlomka"/>
    <w:rsid w:val="00AF71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71BB"/>
    <w:rPr>
      <w:bdr w:color="auto" w:space="0" w:sz="0" w:val="none"/>
      <w:shd w:color="auto" w:fill="FFFFCC" w:val="clear"/>
      <w:lang w:val="hr-HR"/>
    </w:rPr>
  </w:style>
  <w:style w:customStyle="1" w:styleId="PozadinaSvijetloCrvena" w:type="character">
    <w:name w:val="Pozadina_SvijetloCrvena"/>
    <w:basedOn w:val="eSPISCCParagraphDefaultFont"/>
    <w:rsid w:val="00AF71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71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izvorni_sadrzaj>
    <derivirana_varijabla naziv="DomainObject.Predmet.Broj_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St-191/2017</izvorni_sadrzaj>
    <derivirana_varijabla naziv="DomainObject.Predmet.OznakaBroj_1">St-191/2017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BILINSTALACIJE društvo s ograničenom odgovornošću za projektiranje i izvođenje završnih instalacija u građevinarstvu i tr</izvorni_sadrzaj>
    <derivirana_varijabla naziv="DomainObject.Predmet.ProtustrankaFormated_1">  BILINSTALACIJE društvo s ograničenom odgovornošću za projektiranje i izvođenje završnih instalacija u građevinarstvu i tr</derivirana_varijabla>
  </DomainObject.Predmet.ProtustrankaFormated>
  <DomainObject.Predmet.ProtustrankaFormatedOIB>
    <izvorni_sadrzaj>  BILINSTALACIJE društvo s ograničenom odgovornošću za projektiranje i izvođenje završnih instalacija u građevinarstvu i tr, OIB 87680585956</izvorni_sadrzaj>
    <derivirana_varijabla naziv="DomainObject.Predmet.ProtustrankaFormatedOIB_1">  BILINSTALACIJE društvo s ograničenom odgovornošću za projektiranje i izvođenje završnih instalacija u građevinarstvu i tr, OIB 87680585956</derivirana_varijabla>
  </DomainObject.Predmet.ProtustrankaFormatedOIB>
  <DomainObject.Predmet.ProtustrankaFormatedWithAdress>
    <izvorni_sadrzaj> BILINSTALACIJE društvo s ograničenom odgovornošću za projektiranje i izvođenje završnih instalacija u građevinarstvu i tr, Kijevska Ulica 16, 21000 Split</izvorni_sadrzaj>
    <derivirana_varijabla naziv="DomainObject.Predmet.ProtustrankaFormatedWithAdress_1"> BILINSTALACIJE društvo s ograničenom odgovornošću za projektiranje i izvođenje završnih instalacija u građevinarstvu i tr, Kijevska Ulica 16, 21000 Split</derivirana_varijabla>
  </DomainObject.Predmet.ProtustrankaFormatedWithAdress>
  <DomainObject.Predmet.ProtustrankaFormatedWithAdressOIB>
    <izvorni_sadrzaj> BILINSTALACIJE društvo s ograničenom odgovornošću za projektiranje i izvođenje završnih instalacija u građevinarstvu i tr, OIB 87680585956, Kijevska Ulica 16, 21000 Split</izvorni_sadrzaj>
    <derivirana_varijabla naziv="DomainObject.Predmet.ProtustrankaFormatedWithAdressOIB_1"> BILINSTALACIJE društvo s ograničenom odgovornošću za projektiranje i izvođenje završnih instalacija u građevinarstvu i tr, OIB 87680585956, Kijevska Ulica 16, 21000 Split</derivirana_varijabla>
  </DomainObject.Predmet.ProtustrankaFormatedWithAdressOIB>
  <DomainObject.Predmet.ProtustrankaWithAdress>
    <izvorni_sadrzaj>BILINSTALACIJE društvo s ograničenom odgovornošću za projektiranje i izvođenje završnih instalacija u građevinarstvu i tr Kijevska Ulica 16, 21000 Split</izvorni_sadrzaj>
    <derivirana_varijabla naziv="DomainObject.Predmet.ProtustrankaWithAdress_1">BILINSTALACIJE društvo s ograničenom odgovornošću za projektiranje i izvođenje završnih instalacija u građevinarstvu i tr Kijevska Ulica 16, 21000 Split</derivirana_varijabla>
  </DomainObject.Predmet.ProtustrankaWithAdress>
  <DomainObject.Predmet.ProtustrankaWithAdressOIB>
    <izvorni_sadrzaj>BILINSTALACIJE društvo s ograničenom odgovornošću za projektiranje i izvođenje završnih instalacija u građevinarstvu i tr, OIB 87680585956, Kijevska Ulica 16, 21000 Split</izvorni_sadrzaj>
    <derivirana_varijabla naziv="DomainObject.Predmet.ProtustrankaWithAdressOIB_1">BILINSTALACIJE društvo s ograničenom odgovornošću za projektiranje i izvođenje završnih instalacija u građevinarstvu i tr, OIB 87680585956, Kijevska Ulica 16, 21000 Split</derivirana_varijabla>
  </DomainObject.Predmet.ProtustrankaWithAdressOIB>
  <DomainObject.Predmet.ProtustrankaNazivFormated>
    <izvorni_sadrzaj>BILINSTALACIJE društvo s ograničenom odgovornošću za projektiranje i izvođenje završnih instalacija u građevinarstvu i tr</izvorni_sadrzaj>
    <derivirana_varijabla naziv="DomainObject.Predmet.ProtustrankaNazivFormated_1">BILINSTALACIJE društvo s ograničenom odgovornošću za projektiranje i izvođenje završnih instalacija u građevinarstvu i tr</derivirana_varijabla>
  </DomainObject.Predmet.ProtustrankaNazivFormated>
  <DomainObject.Predmet.ProtustrankaNazivFormatedOIB>
    <izvorni_sadrzaj>BILINSTALACIJE društvo s ograničenom odgovornošću za projektiranje i izvođenje završnih instalacija u građevinarstvu i tr, OIB 87680585956</izvorni_sadrzaj>
    <derivirana_varijabla naziv="DomainObject.Predmet.ProtustrankaNazivFormatedOIB_1">BILINSTALACIJE društvo s ograničenom odgovornošću za projektiranje i izvođenje završnih instalacija u građevinarstvu i tr, OIB 87680585956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938681.89</izvorni_sadrzaj>
    <derivirana_varijabla naziv="DomainObject.Predmet.TrenutnaVrijednost_1">938681.89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BILINSTALACIJE društvo s ograničenom odgovornošću za projektiranje i izvođenje završnih instalacija u građevinarstvu i tr</item>
    </izvorni_sadrzaj>
    <derivirana_varijabla naziv="DomainObject.Predmet.ProtuStrankaListFormated_1">
      <item>BILINSTALACIJE društvo s ograničenom odgovornošću za projektiranje i izvođenje završnih instalacija u građevinarstvu i tr</item>
    </derivirana_varijabla>
  </DomainObject.Predmet.ProtuStrankaListFormated>
  <DomainObject.Predmet.ProtuStrankaListFormatedOIB>
    <izvorni_sadrzaj>
      <item>BILINSTALACIJE društvo s ograničenom odgovornošću za projektiranje i izvođenje završnih instalacija u građevinarstvu i tr, OIB 87680585956</item>
    </izvorni_sadrzaj>
    <derivirana_varijabla naziv="DomainObject.Predmet.ProtuStrankaListFormatedOIB_1">
      <item>BILINSTALACIJE društvo s ograničenom odgovornošću za projektiranje i izvođenje završnih instalacija u građevinarstvu i tr, OIB 87680585956</item>
    </derivirana_varijabla>
  </DomainObject.Predmet.ProtuStrankaListFormatedOIB>
  <DomainObject.Predmet.ProtuStrankaListFormatedWithAdress>
    <izvorni_sadrzaj>
      <item>BILINSTALACIJE društvo s ograničenom odgovornošću za projektiranje i izvođenje završnih instalacija u građevinarstvu i tr, Kijevska Ulica 16, 21000 Split</item>
    </izvorni_sadrzaj>
    <derivirana_varijabla naziv="DomainObject.Predmet.ProtuStrankaListFormatedWithAdress_1">
      <item>BILINSTALACIJE društvo s ograničenom odgovornošću za projektiranje i izvođenje završnih instalacija u građevinarstvu i tr, Kijevska Ulica 16, 21000 Split</item>
    </derivirana_varijabla>
  </DomainObject.Predmet.ProtuStrankaListFormatedWithAdress>
  <DomainObject.Predmet.ProtuStrankaListFormatedWithAdressOIB>
    <izvorni_sadrzaj>
      <item>BILINSTALACIJE društvo s ograničenom odgovornošću za projektiranje i izvođenje završnih instalacija u građevinarstvu i tr, OIB 87680585956, Kijevska Ulica 16, 21000 Split</item>
    </izvorni_sadrzaj>
    <derivirana_varijabla naziv="DomainObject.Predmet.ProtuStrankaListFormatedWithAdressOIB_1">
      <item>BILINSTALACIJE društvo s ograničenom odgovornošću za projektiranje i izvođenje završnih instalacija u građevinarstvu i tr, OIB 87680585956, Kijevska Ulica 16, 21000 Split</item>
    </derivirana_varijabla>
  </DomainObject.Predmet.ProtuStrankaListFormatedWithAdressOIB>
  <DomainObject.Predmet.ProtuStrankaListNazivFormated>
    <izvorni_sadrzaj>
      <item>BILINSTALACIJE društvo s ograničenom odgovornošću za projektiranje i izvođenje završnih instalacija u građevinarstvu i tr</item>
    </izvorni_sadrzaj>
    <derivirana_varijabla naziv="DomainObject.Predmet.ProtuStrankaListNazivFormated_1">
      <item>BILINSTALACIJE društvo s ograničenom odgovornošću za projektiranje i izvođenje završnih instalacija u građevinarstvu i tr</item>
    </derivirana_varijabla>
  </DomainObject.Predmet.ProtuStrankaListNazivFormated>
  <DomainObject.Predmet.ProtuStrankaListNazivFormatedOIB>
    <izvorni_sadrzaj>
      <item>BILINSTALACIJE društvo s ograničenom odgovornošću za projektiranje i izvođenje završnih instalacija u građevinarstvu i tr, OIB 87680585956</item>
    </izvorni_sadrzaj>
    <derivirana_varijabla naziv="DomainObject.Predmet.ProtuStrankaListNazivFormatedOIB_1">
      <item>BILINSTALACIJE društvo s ograničenom odgovornošću za projektiranje i izvođenje završnih instalacija u građevinarstvu i tr, OIB 87680585956</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OIB 70793241859 punomoćnik sudionika u postupku Ministarstvo financija RH</item>
    </izvorni_sadrzaj>
    <derivirana_varijabla naziv="DomainObject.Predmet.OstaliListFormatedOIB_1">
      <item>Županijsko državno odvjetništvo u Splitu, OIB 70793241859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OIB 70793241859, Gundulićeva 29a, 21000 Split punomoćnik sudionika u postupku Ministarstvo financija RH</item>
    </izvorni_sadrzaj>
    <derivirana_varijabla naziv="DomainObject.Predmet.OstaliListFormatedWithAdressOIB_1">
      <item>Županijsko državno odvjetništvo u Splitu, OIB 70793241859,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70793241859</item>
    </izvorni_sadrzaj>
    <derivirana_varijabla naziv="DomainObject.Predmet.OstaliListNazivFormatedOIB_1">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BILINSTALACIJE društvo s ograničenom odgovornošću za projektiranje i izvođenje završnih instalacija u građevinarstvu i tr</izvorni_sadrzaj>
    <derivirana_varijabla naziv="DomainObject.Predmet.ProtustrankaIDrugi_1">BILINSTALACIJE društvo s ograničenom odgovornošću za projektiranje i izvođenje završnih instalacija u građevinarstvu i tr</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BILINSTALACIJE društvo s ograničenom odgovornošću za projektiranje i izvođenje završnih instalacija u građevinarstvu i tr, OIB 87680585956, Kijevska Ulica 16, 21000 Split</izvorni_sadrzaj>
    <derivirana_varijabla naziv="DomainObject.Predmet.ProtustrankaIDrugiAdressOIB_1">BILINSTALACIJE društvo s ograničenom odgovornošću za projektiranje i izvođenje završnih instalacija u građevinarstvu i tr, OIB 87680585956, Kijevska Ulica 16,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BILINSTALACIJE društvo s ograničenom odgovornošću za projektiranje i izvođenje završnih instalacija u građevinarstvu i tr</item>
      <item>Ministarstvo financija RH</item>
      <item>Županijsko državno odvjetništvo u Splitu</item>
    </izvorni_sadrzaj>
    <derivirana_varijabla naziv="DomainObject.Predmet.SudioniciListNaziv_1">
      <item>BILINSTALACIJE društvo s ograničenom odgovornošću za projektiranje i izvođenje završnih instalacija u građevinarstvu i tr</item>
      <item>Ministarstvo financija RH</item>
      <item>Županijsko državno odvjetništvo u Splitu</item>
    </derivirana_varijabla>
  </DomainObject.Predmet.SudioniciListNaziv>
  <DomainObject.Predmet.SudioniciListAdressOIB>
    <izvorni_sadrzaj>
      <item>BILINSTALACIJE društvo s ograničenom odgovornošću za projektiranje i izvođenje završnih instalacija u građevinarstvu i tr, OIB 87680585956, Kijevska Ulica 16,21000 Split</item>
      <item>Ministarstvo financija RH, OIB 18683136487, Katančićeva 5,10000 Zagreb</item>
      <item>Županijsko državno odvjetništvo u Splitu, OIB 70793241859, Gundulićeva 29a,21000 Split</item>
    </izvorni_sadrzaj>
    <derivirana_varijabla naziv="DomainObject.Predmet.SudioniciListAdressOIB_1">
      <item>BILINSTALACIJE društvo s ograničenom odgovornošću za projektiranje i izvođenje završnih instalacija u građevinarstvu i tr, OIB 87680585956, Kijevska Ulica 16,21000 Split</item>
      <item>Ministarstvo financija RH, OIB 18683136487, Katančićeva 5,10000 Zagreb</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87680585956</item>
      <item>, OIB 18683136487</item>
      <item>, OIB 70793241859</item>
    </izvorni_sadrzaj>
    <derivirana_varijabla naziv="DomainObject.Predmet.SudioniciListNazivOIB_1">
      <item>, OIB 87680585956</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1096</properties:Words>
  <properties:Characters>5977</properties:Characters>
  <properties:Lines>131</properties:Lines>
  <properties:Paragraphs>31</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2017-07-26T10:42:00Z</cp:lastPrinted>
  <dcterms:modified xmlns:xsi="http://www.w3.org/2001/XMLSchema-instance" xsi:type="dcterms:W3CDTF">2018-03-28T12:35:00Z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kn.docx)</vt:lpwstr>
  </prop:property>
  <prop:property name="CC_coloring" pid="4" fmtid="{D5CDD505-2E9C-101B-9397-08002B2CF9AE}">
    <vt:bool>false</vt:bool>
  </prop:property>
  <prop:property name="BrojStranica" pid="5" fmtid="{D5CDD505-2E9C-101B-9397-08002B2CF9AE}">
    <vt:i4>3</vt:i4>
  </prop:property>
</prop:Properties>
</file>