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c44e" w14:paraId="7e0c44e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3D0952">
        <w:t>786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3D0952" w:rsidRPr="003D0952">
        <w:t>FRASSINOX</w:t>
      </w:r>
      <w:r w:rsidR="003D0952">
        <w:t xml:space="preserve"> </w:t>
      </w:r>
      <w:r w:rsidR="001C03CA">
        <w:t>d</w:t>
      </w:r>
      <w:r w:rsidR="001C0917">
        <w:t xml:space="preserve">.o.o. </w:t>
      </w:r>
      <w:r w:rsidR="00B51D17">
        <w:t>za</w:t>
      </w:r>
      <w:r w:rsidR="00584E56">
        <w:t xml:space="preserve"> </w:t>
      </w:r>
      <w:r w:rsidR="003D0952">
        <w:t xml:space="preserve">proizvodnju, </w:t>
      </w:r>
      <w:r w:rsidR="00584E56">
        <w:t>trgovinu</w:t>
      </w:r>
      <w:r w:rsidR="003D0952">
        <w:t xml:space="preserve">, graditeljstvo </w:t>
      </w:r>
      <w:r w:rsidR="008213B9">
        <w:t xml:space="preserve">i </w:t>
      </w:r>
      <w:r w:rsidR="003D0952">
        <w:t>prijevoz</w:t>
      </w:r>
      <w:r w:rsidR="00271048">
        <w:t xml:space="preserve">, </w:t>
      </w:r>
      <w:r w:rsidR="004F1200">
        <w:t xml:space="preserve">Zagreb, </w:t>
      </w:r>
      <w:r w:rsidR="003D0952">
        <w:t>Horvaćanska cesta 31c</w:t>
      </w:r>
      <w:r w:rsidR="004F1200">
        <w:t>, MBS:</w:t>
      </w:r>
      <w:r w:rsidR="003D0952">
        <w:t>080188145</w:t>
      </w:r>
      <w:r w:rsidR="004F22E9">
        <w:t>, OIB:</w:t>
      </w:r>
      <w:r w:rsidR="003D0952">
        <w:t>54542616954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31D62">
        <w:t>78</w:t>
      </w:r>
      <w:r w:rsidR="003D0952">
        <w:t>6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3D0952">
        <w:t>veljače</w:t>
      </w:r>
      <w:r w:rsidR="00DF5C60">
        <w:t xml:space="preserve"> 201</w:t>
      </w:r>
      <w:r w:rsidR="003D0952">
        <w:t>6</w:t>
      </w:r>
      <w:r w:rsidRPr="00257DF6">
        <w:t xml:space="preserve">. godine dužnik u Očevidniku redoslijeda osnova za plaćanje ima evidentirane neizvršene osnove za plaćanje u ukupnom iznosu od </w:t>
      </w:r>
      <w:r w:rsidR="003D0952">
        <w:t>9.198</w:t>
      </w:r>
      <w:r w:rsidR="00E82CCC">
        <w:t>.</w:t>
      </w:r>
      <w:r w:rsidR="003D0952">
        <w:t>380</w:t>
      </w:r>
      <w:r w:rsidR="00E82CCC">
        <w:t>,</w:t>
      </w:r>
      <w:r w:rsidR="003D0952">
        <w:t>79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3D0952">
        <w:t>Marijan Božić</w:t>
      </w:r>
      <w:r w:rsidR="00B51D17">
        <w:t xml:space="preserve"> iz </w:t>
      </w:r>
      <w:r w:rsidR="00DA7BFA">
        <w:t>Donje Stubice</w:t>
      </w:r>
      <w:r w:rsidR="004F1200">
        <w:t xml:space="preserve">, </w:t>
      </w:r>
      <w:r w:rsidR="003D0952">
        <w:t>Matenci 9,</w:t>
      </w:r>
      <w:r w:rsidR="00B51D17">
        <w:t xml:space="preserve"> OIB</w:t>
      </w:r>
      <w:r w:rsidR="004F22E9">
        <w:t>:</w:t>
      </w:r>
      <w:r w:rsidR="003D0952">
        <w:t>07414773294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DA7BFA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DA7BFA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09F" w:rsidR="0022509F">
      <w:r>
        <w:separator/>
      </w:r>
    </w:p>
  </w:endnote>
  <w:endnote w:id="0" w:type="continuationSeparator">
    <w:p w:rsidRDefault="0022509F" w:rsidR="00225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09F" w:rsidR="0022509F">
      <w:r>
        <w:separator/>
      </w:r>
    </w:p>
  </w:footnote>
  <w:footnote w:id="0" w:type="continuationSeparator">
    <w:p w:rsidRDefault="0022509F" w:rsidR="00225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14459"/>
    <w:rsid w:val="00131D62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C6CBB"/>
    <w:rsid w:val="001E5E08"/>
    <w:rsid w:val="00203F1A"/>
    <w:rsid w:val="0022509F"/>
    <w:rsid w:val="00252B2F"/>
    <w:rsid w:val="00257DF6"/>
    <w:rsid w:val="002646EA"/>
    <w:rsid w:val="00271048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D0952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1200"/>
    <w:rsid w:val="004F22E9"/>
    <w:rsid w:val="004F282D"/>
    <w:rsid w:val="0051375E"/>
    <w:rsid w:val="00525F67"/>
    <w:rsid w:val="00575C1E"/>
    <w:rsid w:val="00584E56"/>
    <w:rsid w:val="00593EA3"/>
    <w:rsid w:val="005E0B71"/>
    <w:rsid w:val="005E0C82"/>
    <w:rsid w:val="005F4418"/>
    <w:rsid w:val="00606F08"/>
    <w:rsid w:val="00607C6B"/>
    <w:rsid w:val="00636DF2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C60A3"/>
    <w:rsid w:val="007D1F01"/>
    <w:rsid w:val="008213B9"/>
    <w:rsid w:val="00831133"/>
    <w:rsid w:val="00872CA9"/>
    <w:rsid w:val="00881BD5"/>
    <w:rsid w:val="00882B10"/>
    <w:rsid w:val="008A492B"/>
    <w:rsid w:val="008A4F37"/>
    <w:rsid w:val="008A524F"/>
    <w:rsid w:val="008B4C8A"/>
    <w:rsid w:val="008B4F1A"/>
    <w:rsid w:val="0091570F"/>
    <w:rsid w:val="009751CA"/>
    <w:rsid w:val="009A5179"/>
    <w:rsid w:val="009D697C"/>
    <w:rsid w:val="009F6FD9"/>
    <w:rsid w:val="00A02BDD"/>
    <w:rsid w:val="00A12401"/>
    <w:rsid w:val="00A165D2"/>
    <w:rsid w:val="00A40BA6"/>
    <w:rsid w:val="00A70C94"/>
    <w:rsid w:val="00AA287A"/>
    <w:rsid w:val="00AA3486"/>
    <w:rsid w:val="00AD1889"/>
    <w:rsid w:val="00B0176F"/>
    <w:rsid w:val="00B10B58"/>
    <w:rsid w:val="00B12ACA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E507E"/>
    <w:rsid w:val="00CF4DAC"/>
    <w:rsid w:val="00D1708D"/>
    <w:rsid w:val="00D7685C"/>
    <w:rsid w:val="00DA7BFA"/>
    <w:rsid w:val="00DD01C2"/>
    <w:rsid w:val="00DF5C60"/>
    <w:rsid w:val="00E02C40"/>
    <w:rsid w:val="00E1588A"/>
    <w:rsid w:val="00E2385C"/>
    <w:rsid w:val="00E2720F"/>
    <w:rsid w:val="00E65204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B6894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C6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CBB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CBB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CBB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C6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CBB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CBB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CBB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FRASSINOX d.o.o. zastupanog po punomoćniku Marijan Božić</izvorni_sadrzaj>
    <derivirana_varijabla naziv="DomainObject.Predmet.ProtustrankaFormated_1">  FRASSINOX d.o.o. zastupanog po punomoćniku Marijan Božić</derivirana_varijabla>
  </DomainObject.Predmet.ProtustrankaFormated>
  <DomainObject.Predmet.ProtustrankaFormatedOIB>
    <izvorni_sadrzaj>  FRASSINOX d.o.o., OIB 54542616954 zastupanog po punomoćniku Marijan Božić</izvorni_sadrzaj>
    <derivirana_varijabla naziv="DomainObject.Predmet.ProtustrankaFormatedOIB_1">  FRASSINOX d.o.o., OIB 54542616954 zastupanog po punomoćniku Marijan Božić</derivirana_varijabla>
  </DomainObject.Predmet.ProtustrankaFormatedOIB>
  <DomainObject.Predmet.ProtustrankaFormatedWithAdress>
    <izvorni_sadrzaj> FRASSINOX d.o.o., Horvaćanska cesta 31/c, 10000 Zagreb zastupanog po punomoćniku Marijan Božić</izvorni_sadrzaj>
    <derivirana_varijabla naziv="DomainObject.Predmet.ProtustrankaFormatedWithAdress_1"> FRASSINOX d.o.o., Horvaćanska cesta 31/c, 10000 Zagreb zastupanog po punomoćniku Marijan Božić</derivirana_varijabla>
  </DomainObject.Predmet.ProtustrankaFormatedWithAdress>
  <DomainObject.Predmet.ProtustrankaFormatedWithAdressOIB>
    <izvorni_sadrzaj> FRASSINOX d.o.o., OIB 54542616954, Horvaćanska cesta 31/c, 10000 Zagreb zastupanog po punomoćniku Marijan Božić</izvorni_sadrzaj>
    <derivirana_varijabla naziv="DomainObject.Predmet.ProtustrankaFormatedWithAdressOIB_1"> FRASSINOX d.o.o., OIB 54542616954, Horvaćanska cesta 31/c, 10000 Zagreb zastupanog po punomoćniku Marijan Božić</derivirana_varijabla>
  </DomainObject.Predmet.ProtustrankaFormatedWithAdressOIB>
  <DomainObject.Predmet.ProtustrankaWithAdress>
    <izvorni_sadrzaj>FRASSINOX d.o.o. Horvaćanska cesta 31/c, 10000 Zagreb</izvorni_sadrzaj>
    <derivirana_varijabla naziv="DomainObject.Predmet.ProtustrankaWithAdress_1">FRASSINOX d.o.o. Horvaćanska cesta 31/c, 10000 Zagreb</derivirana_varijabla>
  </DomainObject.Predmet.ProtustrankaWithAdress>
  <DomainObject.Predmet.ProtustrankaWithAdressOIB>
    <izvorni_sadrzaj>FRASSINOX d.o.o., OIB 54542616954, Horvaćanska cesta 31/c, 10000 Zagreb</izvorni_sadrzaj>
    <derivirana_varijabla naziv="DomainObject.Predmet.ProtustrankaWithAdressOIB_1">FRASSINOX d.o.o., OIB 54542616954, Horvaćanska cesta 31/c, 10000 Zagreb</derivirana_varijabla>
  </DomainObject.Predmet.ProtustrankaWithAdressOIB>
  <DomainObject.Predmet.ProtustrankaNazivFormated>
    <izvorni_sadrzaj>FRASSINOX d.o.o.</izvorni_sadrzaj>
    <derivirana_varijabla naziv="DomainObject.Predmet.ProtustrankaNazivFormated_1">FRASSINOX d.o.o.</derivirana_varijabla>
  </DomainObject.Predmet.ProtustrankaNazivFormated>
  <DomainObject.Predmet.ProtustrankaNazivFormatedOIB>
    <izvorni_sadrzaj>FRASSINOX d.o.o., OIB 54542616954</izvorni_sadrzaj>
    <derivirana_varijabla naziv="DomainObject.Predmet.ProtustrankaNazivFormatedOIB_1">FRASSINOX d.o.o., OIB 54542616954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FRASSINOX d.o.o. zastupanog po punomoćniku Marijan Božić</item>
    </izvorni_sadrzaj>
    <derivirana_varijabla naziv="DomainObject.Predmet.ProtuStrankaListFormated_1">
      <item>FRASSINOX d.o.o. zastupanog po punomoćniku Marijan Božić</item>
    </derivirana_varijabla>
  </DomainObject.Predmet.ProtuStrankaListFormated>
  <DomainObject.Predmet.ProtuStrankaListFormatedOIB>
    <izvorni_sadrzaj>
      <item>FRASSINOX d.o.o., OIB 54542616954 zastupanog po punomoćniku Marijan Božić</item>
    </izvorni_sadrzaj>
    <derivirana_varijabla naziv="DomainObject.Predmet.ProtuStrankaListFormatedOIB_1">
      <item>FRASSINOX d.o.o., OIB 54542616954 zastupanog po punomoćniku Marijan Božić</item>
    </derivirana_varijabla>
  </DomainObject.Predmet.ProtuStrankaListFormatedOIB>
  <DomainObject.Predmet.ProtuStrankaListFormatedWithAdress>
    <izvorni_sadrzaj>
      <item>FRASSINOX d.o.o., Horvaćanska cesta 31/c, 10000 Zagreb zastupanog po punomoćniku Marijan Božić</item>
    </izvorni_sadrzaj>
    <derivirana_varijabla naziv="DomainObject.Predmet.ProtuStrankaListFormatedWithAdress_1">
      <item>FRASSINOX d.o.o., Horvaćanska cesta 31/c, 10000 Zagreb zastupanog po punomoćniku Marijan Božić</item>
    </derivirana_varijabla>
  </DomainObject.Predmet.ProtuStrankaListFormatedWithAdress>
  <DomainObject.Predmet.ProtuStrankaListFormatedWithAdressOIB>
    <izvorni_sadrzaj>
      <item>FRASSINOX d.o.o., OIB 54542616954, Horvaćanska cesta 31/c, 10000 Zagreb zastupanog po punomoćniku Marijan Božić</item>
    </izvorni_sadrzaj>
    <derivirana_varijabla naziv="DomainObject.Predmet.ProtuStrankaListFormatedWithAdressOIB_1">
      <item>FRASSINOX d.o.o., OIB 54542616954, Horvaćanska cesta 31/c, 10000 Zagreb zastupanog po punomoćniku Marijan Božić</item>
    </derivirana_varijabla>
  </DomainObject.Predmet.ProtuStrankaListFormatedWithAdressOIB>
  <DomainObject.Predmet.ProtuStrankaListNazivFormated>
    <izvorni_sadrzaj>
      <item>FRASSINOX d.o.o.</item>
    </izvorni_sadrzaj>
    <derivirana_varijabla naziv="DomainObject.Predmet.ProtuStrankaListNazivFormated_1">
      <item>FRASSINOX d.o.o.</item>
    </derivirana_varijabla>
  </DomainObject.Predmet.ProtuStrankaListNazivFormated>
  <DomainObject.Predmet.ProtuStrankaListNazivFormatedOIB>
    <izvorni_sadrzaj>
      <item>FRASSINOX d.o.o., OIB 54542616954</item>
    </izvorni_sadrzaj>
    <derivirana_varijabla naziv="DomainObject.Predmet.ProtuStrankaListNazivFormatedOIB_1">
      <item>FRASSINOX d.o.o., OIB 54542616954</item>
    </derivirana_varijabla>
  </DomainObject.Predmet.ProtuStrankaListNazivFormatedOIB>
  <DomainObject.Predmet.OstaliListFormated>
    <izvorni_sadrzaj>
      <item>Marijan Božić punomoćnik sudionika u postupku FRASSINOX d.o.o.</item>
    </izvorni_sadrzaj>
    <derivirana_varijabla naziv="DomainObject.Predmet.OstaliListFormated_1">
      <item>Marijan Božić punomoćnik sudionika u postupku FRASSINOX d.o.o.</item>
    </derivirana_varijabla>
  </DomainObject.Predmet.OstaliListFormated>
  <DomainObject.Predmet.OstaliListFormatedOIB>
    <izvorni_sadrzaj>
      <item>Marijan Božić, OIB 07414773294 punomoćnik sudionika u postupku FRASSINOX d.o.o.</item>
    </izvorni_sadrzaj>
    <derivirana_varijabla naziv="DomainObject.Predmet.OstaliListFormatedOIB_1">
      <item>Marijan Božić, OIB 07414773294 punomoćnik sudionika u postupku FRASSINOX d.o.o.</item>
    </derivirana_varijabla>
  </DomainObject.Predmet.OstaliListFormatedOIB>
  <DomainObject.Predmet.OstaliListFormatedWithAdress>
    <izvorni_sadrzaj>
      <item>Marijan Božić, Matenci 9, 49240 Donja Stubica punomoćnik sudionika u postupku FRASSINOX d.o.o.</item>
    </izvorni_sadrzaj>
    <derivirana_varijabla naziv="DomainObject.Predmet.OstaliListFormatedWithAdress_1">
      <item>Marijan Božić, Matenci 9, 49240 Donja Stubica punomoćnik sudionika u postupku FRASSINOX d.o.o.</item>
    </derivirana_varijabla>
  </DomainObject.Predmet.OstaliListFormatedWithAdress>
  <DomainObject.Predmet.OstaliListFormatedWithAdressOIB>
    <izvorni_sadrzaj>
      <item>Marijan Božić, OIB 07414773294, Matenci 9, 49240 Donja Stubica punomoćnik sudionika u postupku FRASSINOX d.o.o.</item>
    </izvorni_sadrzaj>
    <derivirana_varijabla naziv="DomainObject.Predmet.OstaliListFormatedWithAdressOIB_1">
      <item>Marijan Božić, OIB 07414773294, Matenci 9, 49240 Donja Stubica punomoćnik sudionika u postupku FRASSINOX d.o.o.</item>
    </derivirana_varijabla>
  </DomainObject.Predmet.OstaliListFormatedWithAdressOIB>
  <DomainObject.Predmet.OstaliListNazivFormated>
    <izvorni_sadrzaj>
      <item>Marijan Božić</item>
    </izvorni_sadrzaj>
    <derivirana_varijabla naziv="DomainObject.Predmet.OstaliListNazivFormated_1">
      <item>Marijan Božić</item>
    </derivirana_varijabla>
  </DomainObject.Predmet.OstaliListNazivFormated>
  <DomainObject.Predmet.OstaliListNazivFormatedOIB>
    <izvorni_sadrzaj>
      <item>Marijan Božić, OIB 07414773294</item>
    </izvorni_sadrzaj>
    <derivirana_varijabla naziv="DomainObject.Predmet.OstaliListNazivFormatedOIB_1">
      <item>Marijan Božić, OIB 07414773294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FRASSINOX d.o.o.</izvorni_sadrzaj>
    <derivirana_varijabla naziv="DomainObject.Predmet.ProtustrankaIDrugi_1">FRASSINOX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FRASSINOX d.o.o., OIB 54542616954, Horvaćanska cesta 31/c, 10000 Zagreb</izvorni_sadrzaj>
    <derivirana_varijabla naziv="DomainObject.Predmet.ProtustrankaIDrugiAdressOIB_1">FRASSINOX d.o.o., OIB 54542616954, Horvaćanska cesta 31/c,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FRASSINOX d.o.o.</item>
      <item>FINA Regionalni centar Zagreb</item>
      <item>Marijan Božić</item>
    </izvorni_sadrzaj>
    <derivirana_varijabla naziv="DomainObject.Predmet.SudioniciListNaziv_1">
      <item>FRASSINOX d.o.o.</item>
      <item>FINA Regionalni centar Zagreb</item>
      <item>Marijan Božić</item>
    </derivirana_varijabla>
  </DomainObject.Predmet.SudioniciListNaziv>
  <DomainObject.Predmet.SudioniciListAdressOIB>
    <izvorni_sadrzaj>
      <item>FRASSINOX d.o.o., OIB 54542616954, Horvaćanska cesta 31/c,10000 Zagreb</item>
      <item>FINA Regionalni centar Zagreb, OIB 85821130368, Trg svibanjskih žrtava 1995. br. 1,10000 Zagreb</item>
      <item>Marijan Božić, OIB 07414773294, Matenci 9,49240 Donja Stubica</item>
    </izvorni_sadrzaj>
    <derivirana_varijabla naziv="DomainObject.Predmet.SudioniciListAdressOIB_1">
      <item>FRASSINOX d.o.o., OIB 54542616954, Horvaćanska cesta 31/c,10000 Zagreb</item>
      <item>FINA Regionalni centar Zagreb, OIB 85821130368, Trg svibanjskih žrtava 1995. br. 1,10000 Zagreb</item>
      <item>Marijan Božić, OIB 07414773294, Matenci 9,49240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54542616954</item>
      <item>, OIB 85821130368</item>
      <item>, OIB 07414773294</item>
    </izvorni_sadrzaj>
    <derivirana_varijabla naziv="DomainObject.Predmet.SudioniciListNazivOIB_1">
      <item>, OIB 54542616954</item>
      <item>, OIB 85821130368</item>
      <item>, OIB 07414773294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304</properties:Words>
  <properties:Characters>1756</properties:Characters>
  <properties:Lines>51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